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261" w:rsidRDefault="002C0261" w:rsidP="002C0261">
      <w:pPr>
        <w:pStyle w:val="NormalWeb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</w:rPr>
      </w:pPr>
    </w:p>
    <w:p w:rsidR="002C0261" w:rsidRPr="000A112B" w:rsidRDefault="002C0261" w:rsidP="002C0261">
      <w:pPr>
        <w:pStyle w:val="NormalWeb"/>
        <w:spacing w:before="0" w:beforeAutospacing="0" w:after="0" w:afterAutospacing="0" w:line="36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2306">
        <w:rPr>
          <w:rFonts w:ascii="Times New Roman" w:hAnsi="Times New Roman" w:cs="Times New Roman"/>
          <w:b/>
          <w:sz w:val="28"/>
          <w:szCs w:val="28"/>
        </w:rPr>
        <w:t xml:space="preserve">Supplementary </w:t>
      </w:r>
      <w:r w:rsidRPr="00D82306">
        <w:rPr>
          <w:rFonts w:ascii="Times New Roman" w:hAnsi="Times New Roman" w:cs="Times New Roman"/>
          <w:b/>
          <w:noProof/>
          <w:sz w:val="28"/>
          <w:szCs w:val="28"/>
        </w:rPr>
        <w:t>T</w:t>
      </w:r>
      <w:r w:rsidRPr="000A112B">
        <w:rPr>
          <w:rFonts w:ascii="Times New Roman" w:hAnsi="Times New Roman" w:cs="Times New Roman"/>
          <w:b/>
          <w:noProof/>
          <w:sz w:val="28"/>
          <w:szCs w:val="28"/>
        </w:rPr>
        <w:t xml:space="preserve">able and </w:t>
      </w:r>
      <w:r w:rsidRPr="000A112B">
        <w:rPr>
          <w:rFonts w:ascii="Times New Roman" w:hAnsi="Times New Roman" w:cs="Times New Roman"/>
          <w:b/>
          <w:sz w:val="28"/>
          <w:szCs w:val="28"/>
        </w:rPr>
        <w:t>Figure Legends</w:t>
      </w:r>
    </w:p>
    <w:p w:rsidR="002C0261" w:rsidRPr="000A112B" w:rsidRDefault="002C0261" w:rsidP="002C0261">
      <w:pPr>
        <w:pStyle w:val="NormalWeb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D82306">
        <w:rPr>
          <w:rFonts w:ascii="Times New Roman" w:hAnsi="Times New Roman" w:cs="Times New Roman"/>
          <w:b/>
        </w:rPr>
        <w:t xml:space="preserve">Supplementary </w:t>
      </w:r>
      <w:r w:rsidRPr="000A112B">
        <w:rPr>
          <w:rFonts w:ascii="Times New Roman" w:hAnsi="Times New Roman" w:cs="Times New Roman"/>
          <w:b/>
        </w:rPr>
        <w:t xml:space="preserve">Table </w:t>
      </w:r>
      <w:r w:rsidRPr="000A112B">
        <w:rPr>
          <w:rFonts w:ascii="Times New Roman" w:hAnsi="Times New Roman" w:cs="Times New Roman" w:hint="eastAsia"/>
          <w:b/>
        </w:rPr>
        <w:t>1</w:t>
      </w:r>
      <w:r w:rsidRPr="000A112B">
        <w:rPr>
          <w:rFonts w:ascii="Times New Roman" w:hAnsi="Times New Roman" w:cs="Times New Roman"/>
          <w:b/>
        </w:rPr>
        <w:t>. Alphabetical list of differential</w:t>
      </w:r>
      <w:r w:rsidRPr="000A112B">
        <w:rPr>
          <w:rFonts w:ascii="Times New Roman" w:hAnsi="Times New Roman" w:cs="Times New Roman" w:hint="eastAsia"/>
          <w:b/>
        </w:rPr>
        <w:t xml:space="preserve"> abundant</w:t>
      </w:r>
      <w:r w:rsidRPr="000A112B">
        <w:rPr>
          <w:rFonts w:ascii="Times New Roman" w:hAnsi="Times New Roman" w:cs="Times New Roman"/>
          <w:b/>
        </w:rPr>
        <w:t xml:space="preserve"> plasma proteins, as identified by MALDI-TOF</w:t>
      </w:r>
      <w:r w:rsidRPr="000A112B">
        <w:rPr>
          <w:rFonts w:ascii="Times New Roman" w:hAnsi="Times New Roman" w:cs="Times New Roman" w:hint="eastAsia"/>
          <w:b/>
        </w:rPr>
        <w:t xml:space="preserve"> MS </w:t>
      </w:r>
      <w:r w:rsidRPr="000A112B">
        <w:rPr>
          <w:rFonts w:ascii="Times New Roman" w:hAnsi="Times New Roman" w:cs="Times New Roman"/>
          <w:b/>
        </w:rPr>
        <w:t>after 2D-DIGE analysis,</w:t>
      </w:r>
      <w:r w:rsidRPr="000A112B">
        <w:rPr>
          <w:rFonts w:ascii="Times New Roman" w:hAnsi="Times New Roman" w:cs="Times New Roman" w:hint="eastAsia"/>
          <w:b/>
        </w:rPr>
        <w:t xml:space="preserve"> between</w:t>
      </w:r>
      <w:r w:rsidRPr="000A112B">
        <w:rPr>
          <w:rFonts w:ascii="Times New Roman" w:hAnsi="Times New Roman" w:cs="Times New Roman"/>
          <w:b/>
        </w:rPr>
        <w:t xml:space="preserve"> good and poor prognosis of PAOD.</w:t>
      </w:r>
      <w:r w:rsidRPr="000A112B">
        <w:rPr>
          <w:rFonts w:ascii="Times New Roman" w:hAnsi="Times New Roman" w:cs="Times New Roman" w:hint="eastAsia"/>
          <w:b/>
        </w:rPr>
        <w:t xml:space="preserve"> </w:t>
      </w:r>
      <w:proofErr w:type="spellStart"/>
      <w:r w:rsidRPr="000A112B">
        <w:rPr>
          <w:rFonts w:ascii="Times New Roman" w:hAnsi="Times New Roman" w:cs="Times New Roman" w:hint="eastAsia"/>
          <w:vertAlign w:val="superscript"/>
        </w:rPr>
        <w:t>a</w:t>
      </w:r>
      <w:r w:rsidRPr="000A112B">
        <w:rPr>
          <w:rFonts w:ascii="Times New Roman" w:hAnsi="Times New Roman" w:cs="Times New Roman"/>
        </w:rPr>
        <w:t>Averaged</w:t>
      </w:r>
      <w:proofErr w:type="spellEnd"/>
      <w:r w:rsidRPr="000A112B">
        <w:rPr>
          <w:rFonts w:ascii="Times New Roman" w:hAnsi="Times New Roman" w:cs="Times New Roman"/>
        </w:rPr>
        <w:t xml:space="preserve"> differences between triplicate samples run on different gels show </w:t>
      </w:r>
      <w:r w:rsidRPr="000A112B">
        <w:rPr>
          <w:rFonts w:ascii="Times New Roman" w:hAnsi="Times New Roman" w:cs="Times New Roman" w:hint="eastAsia"/>
        </w:rPr>
        <w:t xml:space="preserve">plasma protein </w:t>
      </w:r>
      <w:r w:rsidRPr="000A112B">
        <w:rPr>
          <w:rFonts w:ascii="Times New Roman" w:hAnsi="Times New Roman" w:cs="Times New Roman"/>
        </w:rPr>
        <w:t xml:space="preserve">abundance ratios for </w:t>
      </w:r>
      <w:r w:rsidRPr="000A112B">
        <w:rPr>
          <w:rFonts w:ascii="Times New Roman" w:hAnsi="Times New Roman" w:cs="Times New Roman" w:hint="eastAsia"/>
        </w:rPr>
        <w:t>patients</w:t>
      </w:r>
      <w:r w:rsidRPr="000A112B">
        <w:rPr>
          <w:rFonts w:ascii="Times New Roman" w:hAnsi="Times New Roman" w:cs="Times New Roman"/>
        </w:rPr>
        <w:t xml:space="preserve"> with PAOD </w:t>
      </w:r>
      <w:r w:rsidRPr="000A112B">
        <w:rPr>
          <w:rFonts w:ascii="Times New Roman" w:hAnsi="Times New Roman" w:cs="Times New Roman" w:hint="eastAsia"/>
        </w:rPr>
        <w:t xml:space="preserve">with good prognosis </w:t>
      </w:r>
      <w:r w:rsidRPr="000A112B">
        <w:rPr>
          <w:rFonts w:ascii="Times New Roman" w:eastAsia="Univers-Oblique" w:hAnsi="Times New Roman" w:cs="Times New Roman"/>
          <w:iCs/>
        </w:rPr>
        <w:t>versus</w:t>
      </w:r>
      <w:r w:rsidRPr="000A112B">
        <w:rPr>
          <w:rFonts w:ascii="Times New Roman" w:eastAsia="Univers-Oblique" w:hAnsi="Times New Roman" w:cs="Times New Roman"/>
          <w:i/>
          <w:iCs/>
        </w:rPr>
        <w:t xml:space="preserve"> </w:t>
      </w:r>
      <w:r w:rsidRPr="000A112B">
        <w:rPr>
          <w:rFonts w:ascii="Times New Roman" w:hAnsi="Times New Roman" w:cs="Times New Roman" w:hint="eastAsia"/>
        </w:rPr>
        <w:t>poor prognosis</w:t>
      </w:r>
      <w:r w:rsidRPr="000A112B">
        <w:rPr>
          <w:rFonts w:ascii="Times New Roman" w:hAnsi="Times New Roman" w:cs="Times New Roman"/>
        </w:rPr>
        <w:t>. Proteins are shown as 1.</w:t>
      </w:r>
      <w:r w:rsidRPr="000A112B">
        <w:rPr>
          <w:rFonts w:ascii="Times New Roman" w:hAnsi="Times New Roman" w:cs="Times New Roman" w:hint="eastAsia"/>
        </w:rPr>
        <w:t>3</w:t>
      </w:r>
      <w:r w:rsidRPr="000A112B">
        <w:rPr>
          <w:rFonts w:ascii="Times New Roman" w:hAnsi="Times New Roman" w:cs="Times New Roman"/>
        </w:rPr>
        <w:t>-fold differences as either up- or down- regulated (</w:t>
      </w:r>
      <w:r w:rsidRPr="000A112B">
        <w:rPr>
          <w:rFonts w:ascii="Times New Roman" w:eastAsia="Univers-Oblique" w:hAnsi="Times New Roman" w:cs="Times New Roman"/>
          <w:i/>
          <w:iCs/>
        </w:rPr>
        <w:t>p </w:t>
      </w:r>
      <w:r w:rsidRPr="000A112B">
        <w:rPr>
          <w:rFonts w:ascii="Times New Roman" w:eastAsia="AdvMATHEPIO" w:hAnsi="Times New Roman" w:cs="Times New Roman"/>
        </w:rPr>
        <w:t>&lt; </w:t>
      </w:r>
      <w:r w:rsidRPr="000A112B">
        <w:rPr>
          <w:rFonts w:ascii="Times New Roman" w:hAnsi="Times New Roman" w:cs="Times New Roman"/>
        </w:rPr>
        <w:t>0.05). Spots in the images are listed in the table inset. Functions were assigned according to the Swiss-</w:t>
      </w:r>
      <w:proofErr w:type="spellStart"/>
      <w:r w:rsidRPr="000A112B">
        <w:rPr>
          <w:rFonts w:ascii="Times New Roman" w:hAnsi="Times New Roman" w:cs="Times New Roman"/>
        </w:rPr>
        <w:t>Prot</w:t>
      </w:r>
      <w:proofErr w:type="spellEnd"/>
      <w:r w:rsidRPr="000A112B">
        <w:rPr>
          <w:rFonts w:ascii="Times New Roman" w:hAnsi="Times New Roman" w:cs="Times New Roman"/>
        </w:rPr>
        <w:t xml:space="preserve"> database entries and our literature search results.</w:t>
      </w:r>
    </w:p>
    <w:p w:rsidR="002C0261" w:rsidRPr="000A112B" w:rsidRDefault="002C0261" w:rsidP="002C0261">
      <w:pPr>
        <w:pStyle w:val="NormalWeb"/>
        <w:spacing w:before="0" w:beforeAutospacing="0" w:after="0" w:afterAutospacing="0" w:line="360" w:lineRule="auto"/>
        <w:jc w:val="both"/>
        <w:rPr>
          <w:rFonts w:ascii="Times New Roman" w:hAnsi="Times New Roman" w:cs="Times New Roman" w:hint="eastAsia"/>
          <w:b/>
        </w:rPr>
      </w:pPr>
    </w:p>
    <w:p w:rsidR="002C0261" w:rsidRPr="000A112B" w:rsidRDefault="002C0261" w:rsidP="002C0261">
      <w:pPr>
        <w:pStyle w:val="NormalWeb"/>
        <w:spacing w:line="360" w:lineRule="auto"/>
        <w:jc w:val="both"/>
        <w:rPr>
          <w:rFonts w:ascii="Times New Roman" w:hAnsi="Times New Roman" w:cs="Times New Roman"/>
        </w:rPr>
      </w:pPr>
      <w:r w:rsidRPr="00D82306">
        <w:rPr>
          <w:rFonts w:ascii="Times New Roman" w:hAnsi="Times New Roman" w:cs="Times New Roman"/>
          <w:b/>
        </w:rPr>
        <w:t xml:space="preserve">Supplementary </w:t>
      </w:r>
      <w:r w:rsidRPr="000A112B">
        <w:rPr>
          <w:rFonts w:ascii="Times New Roman" w:hAnsi="Times New Roman" w:cs="Times New Roman" w:hint="eastAsia"/>
          <w:b/>
        </w:rPr>
        <w:t>Figure</w:t>
      </w:r>
      <w:r w:rsidRPr="000A112B">
        <w:rPr>
          <w:rFonts w:ascii="Times New Roman" w:hAnsi="Times New Roman" w:cs="Times New Roman"/>
          <w:b/>
        </w:rPr>
        <w:t> </w:t>
      </w:r>
      <w:r w:rsidRPr="000A112B">
        <w:rPr>
          <w:rFonts w:ascii="Times New Roman" w:hAnsi="Times New Roman" w:cs="Times New Roman" w:hint="eastAsia"/>
          <w:b/>
        </w:rPr>
        <w:t xml:space="preserve">1. </w:t>
      </w:r>
      <w:r w:rsidRPr="000A112B">
        <w:rPr>
          <w:rFonts w:ascii="Times New Roman" w:hAnsi="Times New Roman" w:cs="Times New Roman"/>
          <w:b/>
        </w:rPr>
        <w:t>Evaluation of a</w:t>
      </w:r>
      <w:r w:rsidRPr="000A112B">
        <w:rPr>
          <w:rFonts w:ascii="Times New Roman" w:hAnsi="Times New Roman" w:cs="Times New Roman" w:hint="eastAsia"/>
          <w:b/>
        </w:rPr>
        <w:t xml:space="preserve">lbumin removal efficiency </w:t>
      </w:r>
      <w:r w:rsidRPr="000A112B">
        <w:rPr>
          <w:rFonts w:ascii="Times New Roman" w:hAnsi="Times New Roman" w:cs="Times New Roman"/>
          <w:b/>
        </w:rPr>
        <w:t xml:space="preserve">from </w:t>
      </w:r>
      <w:r w:rsidRPr="000A112B">
        <w:rPr>
          <w:rFonts w:ascii="Times New Roman" w:hAnsi="Times New Roman" w:cs="Times New Roman" w:hint="eastAsia"/>
          <w:b/>
        </w:rPr>
        <w:t xml:space="preserve">plasma samples. </w:t>
      </w:r>
      <w:r w:rsidRPr="000A112B">
        <w:rPr>
          <w:rFonts w:ascii="Times New Roman" w:hAnsi="Times New Roman" w:cs="Times New Roman"/>
        </w:rPr>
        <w:t xml:space="preserve">Twenty-microgram quantities of </w:t>
      </w:r>
      <w:r w:rsidRPr="000A112B">
        <w:rPr>
          <w:rFonts w:ascii="Times New Roman" w:hAnsi="Times New Roman" w:cs="Times New Roman" w:hint="eastAsia"/>
        </w:rPr>
        <w:t xml:space="preserve">crude plasma, </w:t>
      </w:r>
      <w:r w:rsidRPr="000A112B">
        <w:rPr>
          <w:rFonts w:ascii="Times New Roman" w:hAnsi="Times New Roman" w:cs="Times New Roman"/>
          <w:lang w:val="en-GB"/>
        </w:rPr>
        <w:t xml:space="preserve">and </w:t>
      </w:r>
      <w:r w:rsidRPr="000A112B">
        <w:rPr>
          <w:rFonts w:ascii="Times New Roman" w:hAnsi="Times New Roman" w:cs="Times New Roman" w:hint="eastAsia"/>
        </w:rPr>
        <w:t>albumin-depleted plasma from patients</w:t>
      </w:r>
      <w:r w:rsidRPr="000A112B">
        <w:rPr>
          <w:rFonts w:ascii="Times New Roman" w:hAnsi="Times New Roman" w:cs="Times New Roman"/>
        </w:rPr>
        <w:t xml:space="preserve"> with PAOD </w:t>
      </w:r>
      <w:r w:rsidRPr="000A112B">
        <w:rPr>
          <w:rFonts w:ascii="Times New Roman" w:hAnsi="Times New Roman" w:cs="Times New Roman" w:hint="eastAsia"/>
        </w:rPr>
        <w:t xml:space="preserve">with good prognosis </w:t>
      </w:r>
      <w:r w:rsidRPr="000A112B">
        <w:rPr>
          <w:rFonts w:ascii="Times New Roman" w:eastAsia="Univers-Oblique" w:hAnsi="Times New Roman" w:cs="Times New Roman"/>
          <w:iCs/>
        </w:rPr>
        <w:t>versus</w:t>
      </w:r>
      <w:r w:rsidRPr="000A112B">
        <w:rPr>
          <w:rFonts w:ascii="Times New Roman" w:eastAsia="Univers-Oblique" w:hAnsi="Times New Roman" w:cs="Times New Roman"/>
          <w:i/>
          <w:iCs/>
        </w:rPr>
        <w:t xml:space="preserve"> </w:t>
      </w:r>
      <w:r w:rsidRPr="000A112B">
        <w:rPr>
          <w:rFonts w:ascii="Times New Roman" w:hAnsi="Times New Roman" w:cs="Times New Roman" w:hint="eastAsia"/>
        </w:rPr>
        <w:t>poor prognosis</w:t>
      </w:r>
      <w:r w:rsidRPr="000A112B">
        <w:rPr>
          <w:rFonts w:ascii="Times New Roman" w:hAnsi="Times New Roman" w:cs="Times New Roman"/>
        </w:rPr>
        <w:t xml:space="preserve"> were </w:t>
      </w:r>
      <w:r w:rsidRPr="000A112B">
        <w:rPr>
          <w:rFonts w:ascii="Times New Roman" w:hAnsi="Times New Roman" w:cs="Times New Roman" w:hint="eastAsia"/>
        </w:rPr>
        <w:t xml:space="preserve">loaded and </w:t>
      </w:r>
      <w:r w:rsidRPr="000A112B">
        <w:rPr>
          <w:rFonts w:ascii="Times New Roman" w:hAnsi="Times New Roman" w:cs="Times New Roman"/>
        </w:rPr>
        <w:t xml:space="preserve">resolved by SDS-PAGE </w:t>
      </w:r>
      <w:r w:rsidRPr="000A112B">
        <w:rPr>
          <w:rFonts w:ascii="Times New Roman" w:hAnsi="Times New Roman" w:cs="Times New Roman" w:hint="eastAsia"/>
        </w:rPr>
        <w:t>followed by stain</w:t>
      </w:r>
      <w:r w:rsidRPr="000A112B">
        <w:rPr>
          <w:rFonts w:ascii="Times New Roman" w:hAnsi="Times New Roman" w:cs="Times New Roman"/>
        </w:rPr>
        <w:t>ing</w:t>
      </w:r>
      <w:r w:rsidRPr="000A112B">
        <w:rPr>
          <w:rFonts w:ascii="Times New Roman" w:hAnsi="Times New Roman" w:cs="Times New Roman" w:hint="eastAsia"/>
        </w:rPr>
        <w:t xml:space="preserve"> with colloidal </w:t>
      </w:r>
      <w:proofErr w:type="spellStart"/>
      <w:r w:rsidRPr="000A112B">
        <w:rPr>
          <w:rFonts w:ascii="Times New Roman" w:hAnsi="Times New Roman" w:cs="Times New Roman" w:hint="eastAsia"/>
        </w:rPr>
        <w:t>c</w:t>
      </w:r>
      <w:r w:rsidRPr="000A112B">
        <w:rPr>
          <w:rFonts w:ascii="Times New Roman" w:hAnsi="Times New Roman" w:cs="Times New Roman"/>
        </w:rPr>
        <w:t>oomassie</w:t>
      </w:r>
      <w:proofErr w:type="spellEnd"/>
      <w:r w:rsidRPr="000A112B">
        <w:rPr>
          <w:rFonts w:ascii="Times New Roman" w:hAnsi="Times New Roman" w:cs="Times New Roman" w:hint="eastAsia"/>
        </w:rPr>
        <w:t xml:space="preserve"> blue G</w:t>
      </w:r>
      <w:r w:rsidRPr="000A112B">
        <w:rPr>
          <w:rFonts w:ascii="Times New Roman" w:hAnsi="Times New Roman" w:cs="Times New Roman"/>
        </w:rPr>
        <w:t xml:space="preserve">-250. </w:t>
      </w:r>
    </w:p>
    <w:p w:rsidR="002C0261" w:rsidRPr="000A112B" w:rsidRDefault="002C0261" w:rsidP="002C0261">
      <w:pPr>
        <w:pStyle w:val="NormalWeb"/>
        <w:spacing w:before="0" w:beforeAutospacing="0" w:after="0" w:afterAutospacing="0" w:line="360" w:lineRule="auto"/>
        <w:jc w:val="both"/>
        <w:rPr>
          <w:rFonts w:ascii="Times New Roman" w:hAnsi="Times New Roman" w:cs="Times New Roman" w:hint="eastAsia"/>
          <w:b/>
        </w:rPr>
      </w:pPr>
    </w:p>
    <w:p w:rsidR="002C0261" w:rsidRPr="000A112B" w:rsidRDefault="002C0261" w:rsidP="002C0261">
      <w:pPr>
        <w:pStyle w:val="NormalWeb"/>
        <w:spacing w:before="0" w:beforeAutospacing="0" w:after="0" w:afterAutospacing="0" w:line="360" w:lineRule="auto"/>
        <w:jc w:val="both"/>
        <w:rPr>
          <w:rFonts w:ascii="Times New Roman" w:hAnsi="Times New Roman" w:cs="Times New Roman" w:hint="eastAsia"/>
          <w:b/>
        </w:rPr>
      </w:pPr>
      <w:r w:rsidRPr="00D82306">
        <w:rPr>
          <w:rFonts w:ascii="Times New Roman" w:hAnsi="Times New Roman" w:cs="Times New Roman"/>
          <w:b/>
        </w:rPr>
        <w:t xml:space="preserve">Supplementary </w:t>
      </w:r>
      <w:r w:rsidRPr="000A112B">
        <w:rPr>
          <w:rFonts w:ascii="Times New Roman" w:hAnsi="Times New Roman" w:cs="Times New Roman"/>
          <w:b/>
        </w:rPr>
        <w:t>Figure </w:t>
      </w:r>
      <w:r w:rsidRPr="000A112B">
        <w:rPr>
          <w:rFonts w:ascii="Times New Roman" w:hAnsi="Times New Roman" w:cs="Times New Roman" w:hint="eastAsia"/>
          <w:b/>
        </w:rPr>
        <w:t>2</w:t>
      </w:r>
      <w:r w:rsidRPr="000A112B">
        <w:rPr>
          <w:rFonts w:ascii="Times New Roman" w:hAnsi="Times New Roman" w:cs="Times New Roman"/>
          <w:b/>
        </w:rPr>
        <w:t xml:space="preserve">. 2D-DIGE analysis of </w:t>
      </w:r>
      <w:r w:rsidRPr="000A112B">
        <w:rPr>
          <w:rFonts w:ascii="Times New Roman" w:hAnsi="Times New Roman" w:cs="Times New Roman" w:hint="eastAsia"/>
          <w:b/>
        </w:rPr>
        <w:t xml:space="preserve">patients </w:t>
      </w:r>
      <w:r w:rsidRPr="000A112B">
        <w:rPr>
          <w:rFonts w:ascii="Times New Roman" w:hAnsi="Times New Roman" w:cs="Times New Roman"/>
          <w:b/>
          <w:lang w:val="en-GB"/>
        </w:rPr>
        <w:t xml:space="preserve">with </w:t>
      </w:r>
      <w:r w:rsidRPr="000A112B">
        <w:rPr>
          <w:rFonts w:ascii="Times New Roman" w:hAnsi="Times New Roman" w:cs="Times New Roman" w:hint="eastAsia"/>
          <w:b/>
        </w:rPr>
        <w:t xml:space="preserve">PAOD with good prognosis </w:t>
      </w:r>
      <w:r w:rsidRPr="000A112B">
        <w:rPr>
          <w:rFonts w:ascii="Times New Roman" w:eastAsia="Univers-Oblique" w:hAnsi="Times New Roman" w:cs="Times New Roman"/>
          <w:b/>
          <w:iCs/>
        </w:rPr>
        <w:t>versus</w:t>
      </w:r>
      <w:r w:rsidRPr="000A112B">
        <w:rPr>
          <w:rFonts w:ascii="Times New Roman" w:eastAsia="Univers-Oblique" w:hAnsi="Times New Roman" w:cs="Times New Roman"/>
          <w:b/>
          <w:i/>
          <w:iCs/>
        </w:rPr>
        <w:t xml:space="preserve"> </w:t>
      </w:r>
      <w:r w:rsidRPr="000A112B">
        <w:rPr>
          <w:rFonts w:ascii="Times New Roman" w:hAnsi="Times New Roman" w:cs="Times New Roman" w:hint="eastAsia"/>
          <w:b/>
        </w:rPr>
        <w:t>poor prognosis</w:t>
      </w:r>
      <w:r w:rsidRPr="000A112B">
        <w:rPr>
          <w:rFonts w:ascii="Times New Roman" w:hAnsi="Times New Roman" w:cs="Times New Roman"/>
          <w:b/>
        </w:rPr>
        <w:t>-</w:t>
      </w:r>
      <w:r w:rsidRPr="000A112B">
        <w:rPr>
          <w:rFonts w:ascii="Times New Roman" w:hAnsi="Times New Roman" w:cs="Times New Roman" w:hint="eastAsia"/>
          <w:b/>
        </w:rPr>
        <w:t>relate</w:t>
      </w:r>
      <w:r w:rsidRPr="000A112B">
        <w:rPr>
          <w:rFonts w:ascii="Times New Roman" w:hAnsi="Times New Roman" w:cs="Times New Roman"/>
          <w:b/>
        </w:rPr>
        <w:t xml:space="preserve">d differential abundance proteins. </w:t>
      </w:r>
      <w:r w:rsidRPr="000A112B">
        <w:rPr>
          <w:rFonts w:ascii="Times New Roman" w:hAnsi="Times New Roman" w:cs="Times New Roman"/>
        </w:rPr>
        <w:t xml:space="preserve">(A) </w:t>
      </w:r>
      <w:r w:rsidRPr="000A112B">
        <w:rPr>
          <w:rFonts w:ascii="Times New Roman" w:hAnsi="Times New Roman" w:cs="Times New Roman" w:hint="eastAsia"/>
        </w:rPr>
        <w:t>Plasma s</w:t>
      </w:r>
      <w:r w:rsidRPr="000A112B">
        <w:rPr>
          <w:rFonts w:ascii="Times New Roman" w:hAnsi="Times New Roman" w:cs="Times New Roman"/>
        </w:rPr>
        <w:t xml:space="preserve">ample arrangement for a triplicate 2D-DIGE experiment. (B) </w:t>
      </w:r>
      <w:r w:rsidRPr="000A112B">
        <w:rPr>
          <w:rFonts w:ascii="Times New Roman" w:hAnsi="Times New Roman" w:cs="Times New Roman" w:hint="eastAsia"/>
        </w:rPr>
        <w:t>Plasma samples</w:t>
      </w:r>
      <w:r w:rsidRPr="000A112B">
        <w:rPr>
          <w:rFonts w:ascii="Times New Roman" w:hAnsi="Times New Roman" w:cs="Times New Roman"/>
        </w:rPr>
        <w:t xml:space="preserve"> (</w:t>
      </w:r>
      <w:r w:rsidRPr="000A112B">
        <w:rPr>
          <w:rFonts w:ascii="Times New Roman" w:hAnsi="Times New Roman" w:cs="Times New Roman" w:hint="eastAsia"/>
        </w:rPr>
        <w:t>10</w:t>
      </w:r>
      <w:r w:rsidRPr="000A112B">
        <w:rPr>
          <w:rFonts w:ascii="Times New Roman" w:hAnsi="Times New Roman" w:cs="Times New Roman"/>
        </w:rPr>
        <w:t>0 </w:t>
      </w:r>
      <w:r w:rsidRPr="000A112B">
        <w:rPr>
          <w:rFonts w:ascii="Symbol" w:hAnsi="Symbol" w:cs="Times New Roman"/>
        </w:rPr>
        <w:t></w:t>
      </w:r>
      <w:r w:rsidRPr="000A112B">
        <w:rPr>
          <w:rFonts w:ascii="Times New Roman" w:hAnsi="Times New Roman" w:cs="Times New Roman"/>
        </w:rPr>
        <w:t xml:space="preserve">g) were labeled with Cy-fluorescent dyes, and were separated using 24-cm, pH 3-10 non-linear IPG strips. The figure shows 2D-DIGE images of </w:t>
      </w:r>
      <w:r w:rsidRPr="000A112B">
        <w:rPr>
          <w:rFonts w:ascii="Times New Roman" w:hAnsi="Times New Roman" w:cs="Times New Roman" w:hint="eastAsia"/>
        </w:rPr>
        <w:t xml:space="preserve">the plasma samples from patients </w:t>
      </w:r>
      <w:r w:rsidRPr="000A112B">
        <w:rPr>
          <w:rFonts w:ascii="Times New Roman" w:hAnsi="Times New Roman" w:cs="Times New Roman"/>
          <w:lang w:val="en-GB"/>
        </w:rPr>
        <w:t xml:space="preserve">with </w:t>
      </w:r>
      <w:r w:rsidRPr="000A112B">
        <w:rPr>
          <w:rFonts w:ascii="Times New Roman" w:hAnsi="Times New Roman" w:cs="Times New Roman" w:hint="eastAsia"/>
        </w:rPr>
        <w:t xml:space="preserve">PAOD with good prognosis </w:t>
      </w:r>
      <w:r w:rsidRPr="000A112B">
        <w:rPr>
          <w:rFonts w:ascii="Times New Roman" w:eastAsia="Univers-Oblique" w:hAnsi="Times New Roman" w:cs="Times New Roman"/>
          <w:iCs/>
        </w:rPr>
        <w:t>versus</w:t>
      </w:r>
      <w:r w:rsidRPr="000A112B">
        <w:rPr>
          <w:rFonts w:ascii="Times New Roman" w:eastAsia="Univers-Oblique" w:hAnsi="Times New Roman" w:cs="Times New Roman"/>
          <w:i/>
          <w:iCs/>
        </w:rPr>
        <w:t xml:space="preserve"> </w:t>
      </w:r>
      <w:r w:rsidRPr="000A112B">
        <w:rPr>
          <w:rFonts w:ascii="Times New Roman" w:hAnsi="Times New Roman" w:cs="Times New Roman" w:hint="eastAsia"/>
        </w:rPr>
        <w:t xml:space="preserve">poor prognosis </w:t>
      </w:r>
      <w:r w:rsidRPr="000A112B">
        <w:rPr>
          <w:rFonts w:ascii="Times New Roman" w:hAnsi="Times New Roman" w:cs="Times New Roman"/>
        </w:rPr>
        <w:t xml:space="preserve">at the appropriate excitation and emission wavelengths </w:t>
      </w:r>
      <w:r w:rsidRPr="000A112B">
        <w:rPr>
          <w:rFonts w:ascii="Times New Roman" w:hAnsi="Times New Roman" w:cs="Times New Roman" w:hint="eastAsia"/>
        </w:rPr>
        <w:t>(upper left and right images)</w:t>
      </w:r>
      <w:r w:rsidRPr="000A112B">
        <w:rPr>
          <w:rFonts w:ascii="Times New Roman" w:hAnsi="Times New Roman" w:cs="Times New Roman"/>
        </w:rPr>
        <w:t>. Also shown is an</w:t>
      </w:r>
      <w:r w:rsidRPr="000A112B">
        <w:rPr>
          <w:rFonts w:ascii="Times New Roman" w:hAnsi="Times New Roman" w:cs="Times New Roman" w:hint="eastAsia"/>
        </w:rPr>
        <w:t xml:space="preserve"> </w:t>
      </w:r>
      <w:r w:rsidRPr="000A112B">
        <w:rPr>
          <w:rFonts w:ascii="Times New Roman" w:hAnsi="Times New Roman" w:cs="Times New Roman"/>
        </w:rPr>
        <w:t xml:space="preserve">overlaid pseudo-colored image processed with </w:t>
      </w:r>
      <w:proofErr w:type="spellStart"/>
      <w:r w:rsidRPr="000A112B">
        <w:rPr>
          <w:rFonts w:ascii="Times New Roman" w:hAnsi="Times New Roman" w:cs="Times New Roman"/>
        </w:rPr>
        <w:t>ImageQuant</w:t>
      </w:r>
      <w:proofErr w:type="spellEnd"/>
      <w:r w:rsidRPr="000A112B">
        <w:rPr>
          <w:rFonts w:ascii="Times New Roman" w:hAnsi="Times New Roman" w:cs="Times New Roman"/>
        </w:rPr>
        <w:t xml:space="preserve"> software (GE Healthcare) (bottom left image). Differential abundance pr</w:t>
      </w:r>
      <w:r w:rsidRPr="000A112B">
        <w:rPr>
          <w:rFonts w:ascii="Times New Roman" w:hAnsi="Times New Roman" w:cs="Times New Roman" w:hint="eastAsia"/>
        </w:rPr>
        <w:t>otein features are annotated with spot numbers (bottom right image)</w:t>
      </w:r>
      <w:r w:rsidRPr="000A112B">
        <w:rPr>
          <w:rFonts w:ascii="Times New Roman" w:hAnsi="Times New Roman" w:cs="Times New Roman"/>
        </w:rPr>
        <w:t>.</w:t>
      </w:r>
    </w:p>
    <w:p w:rsidR="002C0261" w:rsidRPr="000A112B" w:rsidRDefault="002C0261" w:rsidP="002C0261">
      <w:pPr>
        <w:pStyle w:val="NormalWeb"/>
        <w:spacing w:before="0" w:beforeAutospacing="0" w:after="0" w:afterAutospacing="0" w:line="360" w:lineRule="auto"/>
        <w:jc w:val="both"/>
        <w:rPr>
          <w:rFonts w:ascii="Times New Roman" w:hAnsi="Times New Roman" w:cs="Times New Roman" w:hint="eastAsia"/>
        </w:rPr>
      </w:pPr>
    </w:p>
    <w:p w:rsidR="002C0261" w:rsidRPr="000A112B" w:rsidRDefault="002C0261" w:rsidP="002C0261">
      <w:pPr>
        <w:pStyle w:val="NormalWeb"/>
        <w:spacing w:before="0" w:beforeAutospacing="0" w:after="0" w:afterAutospacing="0" w:line="360" w:lineRule="auto"/>
        <w:jc w:val="both"/>
        <w:rPr>
          <w:rFonts w:ascii="Times New Roman" w:hAnsi="Times New Roman" w:cs="Times New Roman" w:hint="eastAsia"/>
          <w:b/>
        </w:rPr>
      </w:pPr>
      <w:r w:rsidRPr="00D82306">
        <w:rPr>
          <w:rFonts w:ascii="Times New Roman" w:hAnsi="Times New Roman" w:cs="Times New Roman"/>
          <w:b/>
        </w:rPr>
        <w:t xml:space="preserve">Supplementary </w:t>
      </w:r>
      <w:r w:rsidRPr="000A112B">
        <w:rPr>
          <w:rFonts w:ascii="Times New Roman" w:hAnsi="Times New Roman" w:cs="Times New Roman" w:hint="eastAsia"/>
          <w:b/>
        </w:rPr>
        <w:t>Figure</w:t>
      </w:r>
      <w:r w:rsidRPr="000A112B">
        <w:rPr>
          <w:rFonts w:ascii="Times New Roman" w:hAnsi="Times New Roman" w:cs="Times New Roman"/>
          <w:b/>
        </w:rPr>
        <w:t> </w:t>
      </w:r>
      <w:r w:rsidRPr="000A112B">
        <w:rPr>
          <w:rFonts w:ascii="Times New Roman" w:hAnsi="Times New Roman" w:cs="Times New Roman" w:hint="eastAsia"/>
          <w:b/>
        </w:rPr>
        <w:t>3. Percentage of plasma proteins identified from albumin</w:t>
      </w:r>
      <w:r w:rsidRPr="000A112B">
        <w:rPr>
          <w:rFonts w:ascii="Times New Roman" w:hAnsi="Times New Roman" w:cs="Times New Roman"/>
          <w:b/>
          <w:lang w:val="en-GB"/>
        </w:rPr>
        <w:t>-</w:t>
      </w:r>
      <w:r w:rsidRPr="000A112B">
        <w:rPr>
          <w:rFonts w:ascii="Times New Roman" w:hAnsi="Times New Roman" w:cs="Times New Roman" w:hint="eastAsia"/>
          <w:b/>
        </w:rPr>
        <w:t xml:space="preserve">depleted plasma by 2D-DIGE/MALDI-TOF MS for patients </w:t>
      </w:r>
      <w:r w:rsidRPr="000A112B">
        <w:rPr>
          <w:rFonts w:ascii="Times New Roman" w:hAnsi="Times New Roman" w:cs="Times New Roman"/>
          <w:b/>
          <w:lang w:val="en-GB"/>
        </w:rPr>
        <w:t xml:space="preserve">with </w:t>
      </w:r>
      <w:r w:rsidRPr="000A112B">
        <w:rPr>
          <w:rFonts w:ascii="Times New Roman" w:hAnsi="Times New Roman" w:cs="Times New Roman" w:hint="eastAsia"/>
          <w:b/>
        </w:rPr>
        <w:t xml:space="preserve">PAOD with good prognosis </w:t>
      </w:r>
      <w:r w:rsidRPr="000A112B">
        <w:rPr>
          <w:rFonts w:ascii="Times New Roman" w:eastAsia="Univers-Oblique" w:hAnsi="Times New Roman" w:cs="Times New Roman"/>
          <w:b/>
          <w:iCs/>
        </w:rPr>
        <w:t>versus</w:t>
      </w:r>
      <w:r w:rsidRPr="000A112B">
        <w:rPr>
          <w:rFonts w:ascii="Times New Roman" w:eastAsia="Univers-Oblique" w:hAnsi="Times New Roman" w:cs="Times New Roman"/>
          <w:b/>
          <w:i/>
          <w:iCs/>
        </w:rPr>
        <w:t xml:space="preserve"> </w:t>
      </w:r>
      <w:r w:rsidRPr="000A112B">
        <w:rPr>
          <w:rFonts w:ascii="Times New Roman" w:hAnsi="Times New Roman" w:cs="Times New Roman" w:hint="eastAsia"/>
          <w:b/>
        </w:rPr>
        <w:t>poor prognosis</w:t>
      </w:r>
      <w:r w:rsidRPr="000A112B">
        <w:rPr>
          <w:rFonts w:ascii="Times New Roman" w:hAnsi="Times New Roman" w:cs="Times New Roman"/>
          <w:b/>
        </w:rPr>
        <w:t>,</w:t>
      </w:r>
      <w:r w:rsidRPr="000A112B">
        <w:rPr>
          <w:rFonts w:ascii="Times New Roman" w:hAnsi="Times New Roman" w:cs="Times New Roman" w:hint="eastAsia"/>
          <w:b/>
        </w:rPr>
        <w:t xml:space="preserve"> according to (A)</w:t>
      </w:r>
      <w:r w:rsidRPr="000A112B">
        <w:rPr>
          <w:rFonts w:ascii="Times New Roman" w:hAnsi="Times New Roman" w:cs="Times New Roman"/>
          <w:b/>
        </w:rPr>
        <w:t xml:space="preserve"> </w:t>
      </w:r>
      <w:r w:rsidRPr="000A112B">
        <w:rPr>
          <w:rFonts w:ascii="Times New Roman" w:hAnsi="Times New Roman" w:cs="Times New Roman" w:hint="eastAsia"/>
          <w:b/>
        </w:rPr>
        <w:t>biological function and (B) subcellular location</w:t>
      </w:r>
      <w:r w:rsidRPr="000A112B">
        <w:rPr>
          <w:rFonts w:ascii="Times New Roman" w:hAnsi="Times New Roman" w:cs="Times New Roman"/>
          <w:b/>
        </w:rPr>
        <w:t>.</w:t>
      </w:r>
    </w:p>
    <w:p w:rsidR="002C0261" w:rsidRPr="000A112B" w:rsidRDefault="002C0261" w:rsidP="002C0261">
      <w:pPr>
        <w:pStyle w:val="NormalWeb"/>
        <w:spacing w:before="0" w:beforeAutospacing="0" w:after="0" w:afterAutospacing="0" w:line="360" w:lineRule="auto"/>
        <w:jc w:val="both"/>
        <w:rPr>
          <w:rFonts w:hint="eastAsia"/>
          <w:b/>
        </w:rPr>
      </w:pPr>
    </w:p>
    <w:p w:rsidR="002C0261" w:rsidRPr="000A112B" w:rsidRDefault="002C0261" w:rsidP="002C0261">
      <w:pPr>
        <w:pStyle w:val="NormalWeb"/>
        <w:spacing w:line="360" w:lineRule="auto"/>
        <w:jc w:val="both"/>
        <w:rPr>
          <w:b/>
          <w:highlight w:val="yellow"/>
        </w:rPr>
      </w:pPr>
      <w:r w:rsidRPr="00D82306">
        <w:rPr>
          <w:rFonts w:ascii="Times New Roman" w:hAnsi="Times New Roman" w:cs="Times New Roman"/>
          <w:b/>
        </w:rPr>
        <w:lastRenderedPageBreak/>
        <w:t xml:space="preserve">Supplementary </w:t>
      </w:r>
      <w:r w:rsidRPr="000A112B">
        <w:rPr>
          <w:rFonts w:ascii="Times New Roman" w:hAnsi="Times New Roman" w:cs="Times New Roman"/>
          <w:b/>
        </w:rPr>
        <w:t>Figure </w:t>
      </w:r>
      <w:r w:rsidRPr="000A112B">
        <w:rPr>
          <w:rFonts w:ascii="Times New Roman" w:hAnsi="Times New Roman" w:cs="Times New Roman" w:hint="eastAsia"/>
          <w:b/>
        </w:rPr>
        <w:t>4</w:t>
      </w:r>
      <w:r w:rsidRPr="000A112B">
        <w:rPr>
          <w:rFonts w:ascii="Times New Roman" w:hAnsi="Times New Roman" w:cs="Times New Roman"/>
          <w:b/>
        </w:rPr>
        <w:t>. Representative images of the identified protein spots. (A)</w:t>
      </w:r>
      <w:r w:rsidRPr="000A112B">
        <w:rPr>
          <w:rFonts w:ascii="Times New Roman" w:hAnsi="Times New Roman" w:cs="Times New Roman"/>
          <w:b/>
          <w:sz w:val="22"/>
          <w:szCs w:val="22"/>
        </w:rPr>
        <w:t> </w:t>
      </w:r>
      <w:r w:rsidRPr="000A112B">
        <w:rPr>
          <w:rFonts w:ascii="Times New Roman" w:hAnsi="Times New Roman" w:cs="Times New Roman"/>
          <w:bCs/>
          <w:lang w:val="en-GB"/>
        </w:rPr>
        <w:t>C</w:t>
      </w:r>
      <w:proofErr w:type="spellStart"/>
      <w:r w:rsidRPr="000A112B">
        <w:rPr>
          <w:rFonts w:ascii="Times New Roman" w:hAnsi="Times New Roman" w:cs="Times New Roman"/>
          <w:bCs/>
        </w:rPr>
        <w:t>lusterin</w:t>
      </w:r>
      <w:proofErr w:type="spellEnd"/>
      <w:r w:rsidRPr="000A112B">
        <w:rPr>
          <w:rFonts w:ascii="Times New Roman" w:hAnsi="Times New Roman" w:cs="Times New Roman" w:hint="eastAsia"/>
          <w:bCs/>
        </w:rPr>
        <w:t xml:space="preserve">, </w:t>
      </w:r>
      <w:r w:rsidRPr="000A112B">
        <w:rPr>
          <w:rFonts w:ascii="Times New Roman" w:hAnsi="Times New Roman" w:cs="Times New Roman"/>
          <w:b/>
        </w:rPr>
        <w:t>(</w:t>
      </w:r>
      <w:r w:rsidRPr="000A112B">
        <w:rPr>
          <w:rFonts w:ascii="Times New Roman" w:hAnsi="Times New Roman" w:cs="Times New Roman" w:hint="eastAsia"/>
          <w:b/>
        </w:rPr>
        <w:t>B</w:t>
      </w:r>
      <w:r w:rsidRPr="000A112B">
        <w:rPr>
          <w:rFonts w:ascii="Times New Roman" w:hAnsi="Times New Roman" w:cs="Times New Roman"/>
          <w:b/>
        </w:rPr>
        <w:t>)</w:t>
      </w:r>
      <w:r w:rsidRPr="000A112B">
        <w:rPr>
          <w:rFonts w:ascii="Times New Roman" w:hAnsi="Times New Roman" w:cs="Times New Roman"/>
          <w:b/>
          <w:sz w:val="22"/>
          <w:szCs w:val="22"/>
        </w:rPr>
        <w:t> </w:t>
      </w:r>
      <w:r w:rsidRPr="000A112B">
        <w:rPr>
          <w:rFonts w:ascii="Times New Roman" w:hAnsi="Times New Roman" w:cs="Times New Roman" w:hint="eastAsia"/>
          <w:bCs/>
        </w:rPr>
        <w:t>a</w:t>
      </w:r>
      <w:r w:rsidRPr="000A112B">
        <w:rPr>
          <w:rFonts w:ascii="Times New Roman" w:hAnsi="Times New Roman" w:cs="Times New Roman"/>
          <w:bCs/>
        </w:rPr>
        <w:t>lpha-1-antichymotrypsin</w:t>
      </w:r>
      <w:r w:rsidRPr="000A112B">
        <w:rPr>
          <w:rFonts w:ascii="Times New Roman" w:hAnsi="Times New Roman" w:cs="Times New Roman" w:hint="eastAsia"/>
          <w:bCs/>
        </w:rPr>
        <w:t xml:space="preserve">, </w:t>
      </w:r>
      <w:r w:rsidRPr="000A112B">
        <w:rPr>
          <w:rFonts w:ascii="Times New Roman" w:hAnsi="Times New Roman" w:cs="Times New Roman"/>
          <w:b/>
        </w:rPr>
        <w:t>(</w:t>
      </w:r>
      <w:r w:rsidRPr="000A112B">
        <w:rPr>
          <w:rFonts w:ascii="Times New Roman" w:hAnsi="Times New Roman" w:cs="Times New Roman" w:hint="eastAsia"/>
          <w:b/>
        </w:rPr>
        <w:t>C</w:t>
      </w:r>
      <w:r w:rsidRPr="000A112B">
        <w:rPr>
          <w:rFonts w:ascii="Times New Roman" w:hAnsi="Times New Roman" w:cs="Times New Roman"/>
          <w:b/>
        </w:rPr>
        <w:t>)</w:t>
      </w:r>
      <w:r w:rsidRPr="000A112B">
        <w:rPr>
          <w:rFonts w:ascii="Times New Roman" w:hAnsi="Times New Roman" w:cs="Times New Roman"/>
          <w:b/>
          <w:sz w:val="22"/>
          <w:szCs w:val="22"/>
        </w:rPr>
        <w:t> </w:t>
      </w:r>
      <w:r w:rsidRPr="000A112B">
        <w:rPr>
          <w:rFonts w:ascii="Times New Roman" w:hAnsi="Times New Roman" w:cs="Times New Roman" w:hint="eastAsia"/>
          <w:bCs/>
        </w:rPr>
        <w:t>l</w:t>
      </w:r>
      <w:r w:rsidRPr="000A112B">
        <w:rPr>
          <w:rFonts w:ascii="Times New Roman" w:hAnsi="Times New Roman" w:cs="Times New Roman"/>
          <w:bCs/>
        </w:rPr>
        <w:t>eucine-rich alpha-2-glycoprotei</w:t>
      </w:r>
      <w:r w:rsidRPr="000A112B">
        <w:rPr>
          <w:rFonts w:ascii="Times New Roman" w:hAnsi="Times New Roman" w:cs="Times New Roman" w:hint="eastAsia"/>
          <w:bCs/>
        </w:rPr>
        <w:t xml:space="preserve">n, </w:t>
      </w:r>
      <w:r w:rsidRPr="000A112B">
        <w:rPr>
          <w:rFonts w:ascii="Times New Roman" w:hAnsi="Times New Roman" w:cs="Times New Roman"/>
          <w:b/>
        </w:rPr>
        <w:t>(</w:t>
      </w:r>
      <w:r w:rsidRPr="000A112B">
        <w:rPr>
          <w:rFonts w:ascii="Times New Roman" w:hAnsi="Times New Roman" w:cs="Times New Roman" w:hint="eastAsia"/>
          <w:b/>
        </w:rPr>
        <w:t>D</w:t>
      </w:r>
      <w:r w:rsidRPr="000A112B">
        <w:rPr>
          <w:rFonts w:ascii="Times New Roman" w:hAnsi="Times New Roman" w:cs="Times New Roman"/>
          <w:b/>
        </w:rPr>
        <w:t>)</w:t>
      </w:r>
      <w:r w:rsidRPr="000A112B">
        <w:rPr>
          <w:rFonts w:ascii="Times New Roman" w:hAnsi="Times New Roman" w:cs="Times New Roman"/>
          <w:b/>
          <w:sz w:val="22"/>
          <w:szCs w:val="22"/>
        </w:rPr>
        <w:t> </w:t>
      </w:r>
      <w:r w:rsidRPr="000A112B">
        <w:rPr>
          <w:rFonts w:ascii="Times New Roman" w:hAnsi="Times New Roman" w:cs="Times New Roman" w:hint="eastAsia"/>
          <w:bCs/>
        </w:rPr>
        <w:t>a</w:t>
      </w:r>
      <w:r w:rsidRPr="000A112B">
        <w:rPr>
          <w:rFonts w:ascii="Times New Roman" w:hAnsi="Times New Roman" w:cs="Times New Roman"/>
          <w:bCs/>
        </w:rPr>
        <w:t>lpha-1B-glycoprotein</w:t>
      </w:r>
      <w:r w:rsidRPr="000A112B">
        <w:rPr>
          <w:rFonts w:ascii="Times New Roman" w:hAnsi="Times New Roman" w:cs="Times New Roman" w:hint="eastAsia"/>
          <w:bCs/>
        </w:rPr>
        <w:t xml:space="preserve">, </w:t>
      </w:r>
      <w:r w:rsidRPr="000A112B">
        <w:rPr>
          <w:rFonts w:ascii="Times New Roman" w:hAnsi="Times New Roman" w:cs="Times New Roman"/>
          <w:b/>
        </w:rPr>
        <w:t>(</w:t>
      </w:r>
      <w:r w:rsidRPr="000A112B">
        <w:rPr>
          <w:rFonts w:ascii="Times New Roman" w:hAnsi="Times New Roman" w:cs="Times New Roman" w:hint="eastAsia"/>
          <w:b/>
        </w:rPr>
        <w:t>E</w:t>
      </w:r>
      <w:r w:rsidRPr="000A112B">
        <w:rPr>
          <w:rFonts w:ascii="Times New Roman" w:hAnsi="Times New Roman" w:cs="Times New Roman"/>
          <w:b/>
        </w:rPr>
        <w:t>)</w:t>
      </w:r>
      <w:r w:rsidRPr="000A112B">
        <w:rPr>
          <w:rFonts w:ascii="Times New Roman" w:hAnsi="Times New Roman" w:cs="Times New Roman"/>
          <w:b/>
          <w:sz w:val="22"/>
          <w:szCs w:val="22"/>
        </w:rPr>
        <w:t> </w:t>
      </w:r>
      <w:r w:rsidRPr="000A112B">
        <w:rPr>
          <w:rFonts w:ascii="Times New Roman" w:hAnsi="Times New Roman" w:cs="Times New Roman" w:hint="eastAsia"/>
          <w:bCs/>
        </w:rPr>
        <w:t>i</w:t>
      </w:r>
      <w:r w:rsidRPr="000A112B">
        <w:rPr>
          <w:rFonts w:ascii="Times New Roman" w:hAnsi="Times New Roman" w:cs="Times New Roman"/>
          <w:bCs/>
        </w:rPr>
        <w:t xml:space="preserve">nactive </w:t>
      </w:r>
      <w:proofErr w:type="spellStart"/>
      <w:r w:rsidRPr="000A112B">
        <w:rPr>
          <w:rFonts w:ascii="Times New Roman" w:hAnsi="Times New Roman" w:cs="Times New Roman"/>
          <w:bCs/>
        </w:rPr>
        <w:t>polyglycylase</w:t>
      </w:r>
      <w:proofErr w:type="spellEnd"/>
      <w:r w:rsidRPr="000A112B">
        <w:rPr>
          <w:rFonts w:ascii="Times New Roman" w:hAnsi="Times New Roman" w:cs="Times New Roman"/>
          <w:bCs/>
        </w:rPr>
        <w:t xml:space="preserve"> TTLL10</w:t>
      </w:r>
      <w:r w:rsidRPr="000A112B">
        <w:rPr>
          <w:rFonts w:ascii="Times New Roman" w:hAnsi="Times New Roman" w:cs="Times New Roman" w:hint="eastAsia"/>
          <w:bCs/>
        </w:rPr>
        <w:t xml:space="preserve">, </w:t>
      </w:r>
      <w:r w:rsidRPr="000A112B">
        <w:rPr>
          <w:rFonts w:ascii="Times New Roman" w:hAnsi="Times New Roman" w:cs="Times New Roman"/>
          <w:b/>
        </w:rPr>
        <w:t>(</w:t>
      </w:r>
      <w:r w:rsidRPr="000A112B">
        <w:rPr>
          <w:rFonts w:ascii="Times New Roman" w:hAnsi="Times New Roman" w:cs="Times New Roman" w:hint="eastAsia"/>
          <w:b/>
        </w:rPr>
        <w:t>F</w:t>
      </w:r>
      <w:r w:rsidRPr="000A112B">
        <w:rPr>
          <w:rFonts w:ascii="Times New Roman" w:hAnsi="Times New Roman" w:cs="Times New Roman"/>
          <w:b/>
        </w:rPr>
        <w:t>)</w:t>
      </w:r>
      <w:r w:rsidRPr="000A112B">
        <w:rPr>
          <w:rFonts w:ascii="Times New Roman" w:hAnsi="Times New Roman" w:cs="Times New Roman"/>
          <w:b/>
          <w:sz w:val="22"/>
          <w:szCs w:val="22"/>
        </w:rPr>
        <w:t> </w:t>
      </w:r>
      <w:r w:rsidRPr="000A112B">
        <w:rPr>
          <w:rFonts w:ascii="Times New Roman" w:hAnsi="Times New Roman" w:cs="Times New Roman" w:hint="eastAsia"/>
          <w:bCs/>
        </w:rPr>
        <w:t>t</w:t>
      </w:r>
      <w:r w:rsidRPr="000A112B">
        <w:rPr>
          <w:rFonts w:ascii="Times New Roman" w:hAnsi="Times New Roman" w:cs="Times New Roman"/>
          <w:bCs/>
        </w:rPr>
        <w:t>ropomodulin-1</w:t>
      </w:r>
      <w:r w:rsidRPr="000A112B">
        <w:rPr>
          <w:rFonts w:ascii="Times New Roman" w:hAnsi="Times New Roman" w:cs="Times New Roman" w:hint="eastAsia"/>
          <w:bCs/>
        </w:rPr>
        <w:t xml:space="preserve">, </w:t>
      </w:r>
      <w:r w:rsidRPr="000A112B">
        <w:rPr>
          <w:rFonts w:ascii="Times New Roman" w:hAnsi="Times New Roman" w:cs="Times New Roman"/>
          <w:b/>
        </w:rPr>
        <w:t>(</w:t>
      </w:r>
      <w:r w:rsidRPr="000A112B">
        <w:rPr>
          <w:rFonts w:ascii="Times New Roman" w:hAnsi="Times New Roman" w:cs="Times New Roman" w:hint="eastAsia"/>
          <w:b/>
        </w:rPr>
        <w:t>G</w:t>
      </w:r>
      <w:r w:rsidRPr="000A112B">
        <w:rPr>
          <w:rFonts w:ascii="Times New Roman" w:hAnsi="Times New Roman" w:cs="Times New Roman"/>
          <w:b/>
        </w:rPr>
        <w:t>)</w:t>
      </w:r>
      <w:r w:rsidRPr="000A112B">
        <w:rPr>
          <w:rFonts w:ascii="Times New Roman" w:hAnsi="Times New Roman" w:cs="Times New Roman"/>
          <w:b/>
          <w:sz w:val="22"/>
          <w:szCs w:val="22"/>
        </w:rPr>
        <w:t> </w:t>
      </w:r>
      <w:proofErr w:type="spellStart"/>
      <w:r w:rsidRPr="000A112B">
        <w:rPr>
          <w:rFonts w:ascii="Times New Roman" w:hAnsi="Times New Roman" w:cs="Times New Roman" w:hint="eastAsia"/>
          <w:bCs/>
        </w:rPr>
        <w:t>h</w:t>
      </w:r>
      <w:r w:rsidRPr="000A112B">
        <w:rPr>
          <w:rFonts w:ascii="Times New Roman" w:hAnsi="Times New Roman" w:cs="Times New Roman"/>
          <w:bCs/>
        </w:rPr>
        <w:t>aptoglobin</w:t>
      </w:r>
      <w:proofErr w:type="spellEnd"/>
      <w:r w:rsidRPr="000A112B">
        <w:rPr>
          <w:rFonts w:ascii="Times New Roman" w:hAnsi="Times New Roman" w:cs="Times New Roman" w:hint="eastAsia"/>
          <w:bCs/>
        </w:rPr>
        <w:t xml:space="preserve">, </w:t>
      </w:r>
      <w:r w:rsidRPr="000A112B">
        <w:rPr>
          <w:rFonts w:ascii="Times New Roman" w:hAnsi="Times New Roman" w:cs="Times New Roman"/>
          <w:b/>
        </w:rPr>
        <w:t>(</w:t>
      </w:r>
      <w:r w:rsidRPr="000A112B">
        <w:rPr>
          <w:rFonts w:ascii="Times New Roman" w:hAnsi="Times New Roman" w:cs="Times New Roman" w:hint="eastAsia"/>
          <w:b/>
        </w:rPr>
        <w:t>H</w:t>
      </w:r>
      <w:r w:rsidRPr="000A112B">
        <w:rPr>
          <w:rFonts w:ascii="Times New Roman" w:hAnsi="Times New Roman" w:cs="Times New Roman"/>
          <w:b/>
        </w:rPr>
        <w:t>)</w:t>
      </w:r>
      <w:r w:rsidRPr="000A112B">
        <w:rPr>
          <w:rFonts w:ascii="Times New Roman" w:hAnsi="Times New Roman" w:cs="Times New Roman"/>
          <w:b/>
          <w:sz w:val="22"/>
          <w:szCs w:val="22"/>
        </w:rPr>
        <w:t> </w:t>
      </w:r>
      <w:proofErr w:type="spellStart"/>
      <w:r w:rsidRPr="000A112B">
        <w:rPr>
          <w:rFonts w:ascii="Times New Roman" w:hAnsi="Times New Roman" w:cs="Times New Roman" w:hint="eastAsia"/>
          <w:bCs/>
        </w:rPr>
        <w:t>a</w:t>
      </w:r>
      <w:r w:rsidRPr="000A112B">
        <w:rPr>
          <w:rFonts w:ascii="Times New Roman" w:hAnsi="Times New Roman" w:cs="Times New Roman"/>
          <w:bCs/>
        </w:rPr>
        <w:t>polipoprotein</w:t>
      </w:r>
      <w:proofErr w:type="spellEnd"/>
      <w:r w:rsidRPr="000A112B">
        <w:rPr>
          <w:rFonts w:ascii="Times New Roman" w:hAnsi="Times New Roman" w:cs="Times New Roman"/>
          <w:bCs/>
        </w:rPr>
        <w:t xml:space="preserve"> A-IV</w:t>
      </w:r>
      <w:r w:rsidRPr="000A112B">
        <w:rPr>
          <w:rFonts w:ascii="Times New Roman" w:hAnsi="Times New Roman" w:cs="Times New Roman" w:hint="eastAsia"/>
          <w:bCs/>
        </w:rPr>
        <w:t xml:space="preserve">, </w:t>
      </w:r>
      <w:r w:rsidRPr="000A112B">
        <w:rPr>
          <w:rFonts w:ascii="Times New Roman" w:hAnsi="Times New Roman" w:cs="Times New Roman"/>
          <w:b/>
        </w:rPr>
        <w:t>(</w:t>
      </w:r>
      <w:r w:rsidRPr="000A112B">
        <w:rPr>
          <w:rFonts w:ascii="Times New Roman" w:hAnsi="Times New Roman" w:cs="Times New Roman" w:hint="eastAsia"/>
          <w:b/>
        </w:rPr>
        <w:t>I</w:t>
      </w:r>
      <w:r w:rsidRPr="000A112B">
        <w:rPr>
          <w:rFonts w:ascii="Times New Roman" w:hAnsi="Times New Roman" w:cs="Times New Roman"/>
          <w:b/>
        </w:rPr>
        <w:t>)</w:t>
      </w:r>
      <w:r w:rsidRPr="000A112B">
        <w:rPr>
          <w:rFonts w:ascii="Times New Roman" w:hAnsi="Times New Roman" w:cs="Times New Roman"/>
          <w:b/>
          <w:sz w:val="22"/>
          <w:szCs w:val="22"/>
        </w:rPr>
        <w:t> </w:t>
      </w:r>
      <w:r w:rsidRPr="000A112B">
        <w:rPr>
          <w:rFonts w:ascii="Times New Roman" w:hAnsi="Times New Roman" w:cs="Times New Roman" w:hint="eastAsia"/>
          <w:bCs/>
        </w:rPr>
        <w:t>a</w:t>
      </w:r>
      <w:r w:rsidRPr="000A112B">
        <w:rPr>
          <w:rFonts w:ascii="Times New Roman" w:hAnsi="Times New Roman" w:cs="Times New Roman"/>
          <w:bCs/>
        </w:rPr>
        <w:t>lpha-1-antitrypsin</w:t>
      </w:r>
      <w:r w:rsidRPr="000A112B">
        <w:rPr>
          <w:rFonts w:ascii="Times New Roman" w:hAnsi="Times New Roman" w:cs="Times New Roman" w:hint="eastAsia"/>
          <w:bCs/>
        </w:rPr>
        <w:t xml:space="preserve">, </w:t>
      </w:r>
      <w:r w:rsidRPr="000A112B">
        <w:rPr>
          <w:rFonts w:ascii="Times New Roman" w:hAnsi="Times New Roman" w:cs="Times New Roman"/>
          <w:b/>
        </w:rPr>
        <w:t>(</w:t>
      </w:r>
      <w:r w:rsidRPr="000A112B">
        <w:rPr>
          <w:rFonts w:ascii="Times New Roman" w:hAnsi="Times New Roman" w:cs="Times New Roman" w:hint="eastAsia"/>
          <w:b/>
        </w:rPr>
        <w:t>J</w:t>
      </w:r>
      <w:r w:rsidRPr="000A112B">
        <w:rPr>
          <w:rFonts w:ascii="Times New Roman" w:hAnsi="Times New Roman" w:cs="Times New Roman"/>
          <w:b/>
        </w:rPr>
        <w:t>)</w:t>
      </w:r>
      <w:r w:rsidRPr="000A112B">
        <w:rPr>
          <w:rFonts w:ascii="Times New Roman" w:hAnsi="Times New Roman" w:cs="Times New Roman"/>
          <w:b/>
          <w:sz w:val="22"/>
          <w:szCs w:val="22"/>
        </w:rPr>
        <w:t> </w:t>
      </w:r>
      <w:r w:rsidRPr="000A112B">
        <w:rPr>
          <w:rFonts w:ascii="Times New Roman" w:hAnsi="Times New Roman" w:cs="Times New Roman" w:hint="eastAsia"/>
          <w:bCs/>
        </w:rPr>
        <w:t>t</w:t>
      </w:r>
      <w:r w:rsidRPr="000A112B">
        <w:rPr>
          <w:rFonts w:ascii="Times New Roman" w:hAnsi="Times New Roman" w:cs="Times New Roman"/>
          <w:bCs/>
        </w:rPr>
        <w:t>ransthyretin</w:t>
      </w:r>
      <w:r w:rsidRPr="000A112B">
        <w:rPr>
          <w:rFonts w:ascii="Times New Roman" w:hAnsi="Times New Roman" w:cs="Times New Roman" w:hint="eastAsia"/>
          <w:bCs/>
        </w:rPr>
        <w:t xml:space="preserve">, </w:t>
      </w:r>
      <w:r w:rsidRPr="000A112B">
        <w:rPr>
          <w:rFonts w:ascii="Times New Roman" w:hAnsi="Times New Roman" w:cs="Times New Roman"/>
          <w:b/>
        </w:rPr>
        <w:t>(</w:t>
      </w:r>
      <w:r w:rsidRPr="000A112B">
        <w:rPr>
          <w:rFonts w:ascii="Times New Roman" w:hAnsi="Times New Roman" w:cs="Times New Roman" w:hint="eastAsia"/>
          <w:b/>
        </w:rPr>
        <w:t>K</w:t>
      </w:r>
      <w:r w:rsidRPr="000A112B">
        <w:rPr>
          <w:rFonts w:ascii="Times New Roman" w:hAnsi="Times New Roman" w:cs="Times New Roman"/>
          <w:b/>
        </w:rPr>
        <w:t>)</w:t>
      </w:r>
      <w:r w:rsidRPr="000A112B">
        <w:rPr>
          <w:rFonts w:ascii="Times New Roman" w:hAnsi="Times New Roman" w:cs="Times New Roman"/>
          <w:b/>
          <w:sz w:val="22"/>
          <w:szCs w:val="22"/>
        </w:rPr>
        <w:t> </w:t>
      </w:r>
      <w:proofErr w:type="spellStart"/>
      <w:r w:rsidRPr="000A112B">
        <w:rPr>
          <w:rFonts w:ascii="Times New Roman" w:hAnsi="Times New Roman" w:cs="Times New Roman" w:hint="eastAsia"/>
          <w:bCs/>
        </w:rPr>
        <w:t>h</w:t>
      </w:r>
      <w:r w:rsidRPr="000A112B">
        <w:rPr>
          <w:rFonts w:ascii="Times New Roman" w:hAnsi="Times New Roman" w:cs="Times New Roman"/>
          <w:bCs/>
        </w:rPr>
        <w:t>emopexin</w:t>
      </w:r>
      <w:proofErr w:type="spellEnd"/>
      <w:r w:rsidRPr="000A112B">
        <w:rPr>
          <w:rFonts w:ascii="Times New Roman" w:hAnsi="Times New Roman" w:cs="Times New Roman"/>
          <w:bCs/>
        </w:rPr>
        <w:t>,</w:t>
      </w:r>
      <w:r w:rsidRPr="000A112B">
        <w:rPr>
          <w:rFonts w:ascii="Times New Roman" w:hAnsi="Times New Roman" w:cs="Times New Roman" w:hint="eastAsia"/>
          <w:bCs/>
        </w:rPr>
        <w:t xml:space="preserve"> and </w:t>
      </w:r>
      <w:r w:rsidRPr="000A112B">
        <w:rPr>
          <w:rFonts w:ascii="Times New Roman" w:hAnsi="Times New Roman" w:cs="Times New Roman"/>
          <w:b/>
        </w:rPr>
        <w:t>(</w:t>
      </w:r>
      <w:r w:rsidRPr="000A112B">
        <w:rPr>
          <w:rFonts w:ascii="Times New Roman" w:hAnsi="Times New Roman" w:cs="Times New Roman" w:hint="eastAsia"/>
          <w:b/>
        </w:rPr>
        <w:t>L</w:t>
      </w:r>
      <w:r w:rsidRPr="000A112B">
        <w:rPr>
          <w:rFonts w:ascii="Times New Roman" w:hAnsi="Times New Roman" w:cs="Times New Roman"/>
          <w:b/>
        </w:rPr>
        <w:t>)</w:t>
      </w:r>
      <w:r w:rsidRPr="000A112B">
        <w:rPr>
          <w:rFonts w:ascii="Times New Roman" w:hAnsi="Times New Roman" w:cs="Times New Roman"/>
          <w:b/>
          <w:sz w:val="22"/>
          <w:szCs w:val="22"/>
        </w:rPr>
        <w:t> </w:t>
      </w:r>
      <w:r w:rsidRPr="000A112B">
        <w:rPr>
          <w:rFonts w:ascii="Times New Roman" w:hAnsi="Times New Roman" w:cs="Times New Roman" w:hint="eastAsia"/>
          <w:bCs/>
        </w:rPr>
        <w:t>v</w:t>
      </w:r>
      <w:r w:rsidRPr="000A112B">
        <w:rPr>
          <w:rFonts w:ascii="Times New Roman" w:hAnsi="Times New Roman" w:cs="Times New Roman"/>
          <w:bCs/>
        </w:rPr>
        <w:t>itamin D-binding protein</w:t>
      </w:r>
      <w:r w:rsidRPr="000A112B">
        <w:rPr>
          <w:rFonts w:ascii="Times New Roman" w:hAnsi="Times New Roman" w:cs="Times New Roman"/>
          <w:b/>
        </w:rPr>
        <w:t xml:space="preserve"> </w:t>
      </w:r>
      <w:r w:rsidRPr="000A112B">
        <w:rPr>
          <w:rFonts w:ascii="Times New Roman" w:hAnsi="Times New Roman" w:cs="Times New Roman"/>
        </w:rPr>
        <w:t xml:space="preserve">display changes in </w:t>
      </w:r>
      <w:r w:rsidRPr="000A112B">
        <w:rPr>
          <w:rFonts w:ascii="Times New Roman" w:hAnsi="Times New Roman" w:cs="Times New Roman" w:hint="eastAsia"/>
        </w:rPr>
        <w:t xml:space="preserve">patients </w:t>
      </w:r>
      <w:r w:rsidRPr="000A112B">
        <w:rPr>
          <w:rFonts w:ascii="Times New Roman" w:hAnsi="Times New Roman" w:cs="Times New Roman"/>
          <w:lang w:val="en-GB"/>
        </w:rPr>
        <w:t xml:space="preserve">with </w:t>
      </w:r>
      <w:r w:rsidRPr="000A112B">
        <w:rPr>
          <w:rFonts w:ascii="Times New Roman" w:hAnsi="Times New Roman" w:cs="Times New Roman" w:hint="eastAsia"/>
        </w:rPr>
        <w:t xml:space="preserve">PAOD with good prognosis </w:t>
      </w:r>
      <w:r w:rsidRPr="000A112B">
        <w:rPr>
          <w:rFonts w:ascii="Times New Roman" w:eastAsia="Univers-Oblique" w:hAnsi="Times New Roman" w:cs="Times New Roman"/>
          <w:iCs/>
        </w:rPr>
        <w:t>versus</w:t>
      </w:r>
      <w:r w:rsidRPr="000A112B">
        <w:rPr>
          <w:rFonts w:ascii="Times New Roman" w:eastAsia="Univers-Oblique" w:hAnsi="Times New Roman" w:cs="Times New Roman"/>
          <w:i/>
          <w:iCs/>
        </w:rPr>
        <w:t xml:space="preserve"> </w:t>
      </w:r>
      <w:r w:rsidRPr="000A112B">
        <w:rPr>
          <w:rFonts w:ascii="Times New Roman" w:hAnsi="Times New Roman" w:cs="Times New Roman" w:hint="eastAsia"/>
        </w:rPr>
        <w:t>poor prognosis</w:t>
      </w:r>
      <w:r w:rsidRPr="000A112B">
        <w:rPr>
          <w:rFonts w:ascii="Times New Roman" w:hAnsi="Times New Roman" w:cs="Times New Roman"/>
        </w:rPr>
        <w:t xml:space="preserve">-dependent protein abundance. The levels of these proteins were visualized by </w:t>
      </w:r>
      <w:r w:rsidRPr="000A112B">
        <w:rPr>
          <w:rFonts w:ascii="Times New Roman" w:hAnsi="Times New Roman" w:cs="Times New Roman" w:hint="eastAsia"/>
        </w:rPr>
        <w:t xml:space="preserve">fluorescence </w:t>
      </w:r>
      <w:r w:rsidRPr="000A112B">
        <w:rPr>
          <w:rFonts w:ascii="Times New Roman" w:hAnsi="Times New Roman" w:cs="Times New Roman"/>
        </w:rPr>
        <w:t>2-DE images (top panels), three-dimensional spot images (middle panels), and protein abundance mapping (lower panels).</w:t>
      </w:r>
    </w:p>
    <w:p w:rsidR="002C0261" w:rsidRPr="000A112B" w:rsidRDefault="002C0261" w:rsidP="002C0261">
      <w:pPr>
        <w:autoSpaceDE w:val="0"/>
        <w:autoSpaceDN w:val="0"/>
        <w:adjustRightInd w:val="0"/>
        <w:spacing w:line="360" w:lineRule="auto"/>
        <w:jc w:val="both"/>
        <w:rPr>
          <w:rFonts w:hint="eastAsia"/>
          <w:b/>
        </w:rPr>
      </w:pPr>
    </w:p>
    <w:p w:rsidR="002C0261" w:rsidRPr="002F5800" w:rsidRDefault="002C0261" w:rsidP="002C0261">
      <w:pPr>
        <w:pStyle w:val="NormalWeb"/>
        <w:spacing w:line="360" w:lineRule="auto"/>
        <w:jc w:val="both"/>
        <w:rPr>
          <w:rFonts w:ascii="Times New Roman" w:hAnsi="Times New Roman" w:cs="Times New Roman" w:hint="eastAsia"/>
          <w:b/>
          <w:bCs/>
        </w:rPr>
      </w:pPr>
      <w:r>
        <w:rPr>
          <w:rFonts w:ascii="Times New Roman" w:hAnsi="Times New Roman" w:cs="Times New Roman" w:hint="eastAsia"/>
          <w:b/>
        </w:rPr>
        <w:t xml:space="preserve">Supplementary </w:t>
      </w:r>
      <w:r w:rsidRPr="002F5800">
        <w:rPr>
          <w:rFonts w:ascii="Times New Roman" w:hAnsi="Times New Roman" w:cs="Times New Roman"/>
          <w:b/>
        </w:rPr>
        <w:t>Figure </w:t>
      </w:r>
      <w:r>
        <w:rPr>
          <w:rFonts w:ascii="Times New Roman" w:hAnsi="Times New Roman" w:cs="Times New Roman" w:hint="eastAsia"/>
          <w:b/>
        </w:rPr>
        <w:t>5</w:t>
      </w:r>
      <w:r w:rsidRPr="002F5800">
        <w:rPr>
          <w:rFonts w:ascii="Times New Roman" w:hAnsi="Times New Roman" w:cs="Times New Roman"/>
          <w:b/>
        </w:rPr>
        <w:t>. P</w:t>
      </w:r>
      <w:r w:rsidRPr="002F5800">
        <w:rPr>
          <w:rFonts w:ascii="Times New Roman" w:hAnsi="Times New Roman" w:cs="Times New Roman" w:hint="eastAsia"/>
          <w:b/>
        </w:rPr>
        <w:t xml:space="preserve">rotein identification by MALDI-TOF </w:t>
      </w:r>
      <w:r>
        <w:rPr>
          <w:rFonts w:ascii="Times New Roman" w:hAnsi="Times New Roman" w:cs="Times New Roman" w:hint="eastAsia"/>
          <w:b/>
        </w:rPr>
        <w:t>peptide mass fingerprint</w:t>
      </w:r>
      <w:r w:rsidRPr="002F5800">
        <w:rPr>
          <w:rFonts w:ascii="Times New Roman" w:hAnsi="Times New Roman" w:cs="Times New Roman" w:hint="eastAsia"/>
          <w:b/>
        </w:rPr>
        <w:t xml:space="preserve"> ana</w:t>
      </w:r>
      <w:r w:rsidRPr="00DB39E1">
        <w:rPr>
          <w:rFonts w:ascii="Times New Roman" w:hAnsi="Times New Roman" w:cs="Times New Roman" w:hint="eastAsia"/>
          <w:b/>
        </w:rPr>
        <w:t>lysis</w:t>
      </w:r>
      <w:r w:rsidRPr="00DB39E1">
        <w:rPr>
          <w:rFonts w:ascii="Times New Roman" w:hAnsi="Times New Roman" w:cs="Times New Roman"/>
          <w:b/>
        </w:rPr>
        <w:t>. (</w:t>
      </w:r>
      <w:r w:rsidRPr="00DB39E1">
        <w:rPr>
          <w:rFonts w:ascii="Times New Roman" w:hAnsi="Times New Roman" w:cs="Times New Roman" w:hint="eastAsia"/>
          <w:b/>
        </w:rPr>
        <w:t>A</w:t>
      </w:r>
      <w:r w:rsidRPr="00DB39E1">
        <w:rPr>
          <w:rFonts w:ascii="Times New Roman" w:hAnsi="Times New Roman" w:cs="Times New Roman"/>
          <w:b/>
        </w:rPr>
        <w:t>)</w:t>
      </w:r>
      <w:r w:rsidRPr="00DB39E1">
        <w:rPr>
          <w:rFonts w:ascii="Times New Roman" w:hAnsi="Times New Roman" w:cs="Times New Roman"/>
          <w:b/>
          <w:sz w:val="22"/>
          <w:szCs w:val="22"/>
        </w:rPr>
        <w:t> </w:t>
      </w:r>
      <w:r w:rsidRPr="00DB39E1">
        <w:rPr>
          <w:rFonts w:ascii="Times New Roman" w:hAnsi="Times New Roman" w:cs="Times New Roman"/>
          <w:b/>
          <w:bCs/>
        </w:rPr>
        <w:t>transthyretin</w:t>
      </w:r>
      <w:r w:rsidRPr="00DB39E1">
        <w:rPr>
          <w:rFonts w:ascii="Times New Roman" w:hAnsi="Times New Roman" w:cs="Times New Roman" w:hint="eastAsia"/>
          <w:b/>
        </w:rPr>
        <w:t xml:space="preserve">, </w:t>
      </w:r>
      <w:r w:rsidRPr="00DB39E1">
        <w:rPr>
          <w:rFonts w:ascii="Times New Roman" w:hAnsi="Times New Roman" w:cs="Times New Roman"/>
          <w:b/>
        </w:rPr>
        <w:t>(</w:t>
      </w:r>
      <w:r w:rsidRPr="00DB39E1">
        <w:rPr>
          <w:rFonts w:ascii="Times New Roman" w:hAnsi="Times New Roman" w:cs="Times New Roman" w:hint="eastAsia"/>
          <w:b/>
        </w:rPr>
        <w:t>B</w:t>
      </w:r>
      <w:r w:rsidRPr="00DB39E1">
        <w:rPr>
          <w:rFonts w:ascii="Times New Roman" w:hAnsi="Times New Roman" w:cs="Times New Roman"/>
          <w:b/>
        </w:rPr>
        <w:t>)</w:t>
      </w:r>
      <w:r w:rsidRPr="00DB39E1">
        <w:rPr>
          <w:rFonts w:ascii="Times New Roman" w:hAnsi="Times New Roman" w:cs="Times New Roman"/>
          <w:b/>
          <w:sz w:val="22"/>
          <w:szCs w:val="22"/>
        </w:rPr>
        <w:t> </w:t>
      </w:r>
      <w:r w:rsidRPr="00DB39E1">
        <w:rPr>
          <w:rFonts w:ascii="Times New Roman" w:hAnsi="Times New Roman" w:cs="Times New Roman"/>
          <w:b/>
          <w:bCs/>
        </w:rPr>
        <w:t>complement factor B</w:t>
      </w:r>
      <w:r w:rsidRPr="00DB39E1">
        <w:rPr>
          <w:rFonts w:ascii="Times New Roman" w:hAnsi="Times New Roman" w:cs="Times New Roman" w:hint="eastAsia"/>
          <w:b/>
          <w:bCs/>
        </w:rPr>
        <w:t xml:space="preserve"> were r</w:t>
      </w:r>
      <w:r w:rsidRPr="002F5800">
        <w:rPr>
          <w:rFonts w:ascii="Times New Roman" w:hAnsi="Times New Roman" w:cs="Times New Roman" w:hint="eastAsia"/>
          <w:b/>
          <w:bCs/>
        </w:rPr>
        <w:t>esolved by MALDI-</w:t>
      </w:r>
      <w:r w:rsidRPr="002F5800">
        <w:rPr>
          <w:rFonts w:ascii="Times New Roman" w:hAnsi="Times New Roman" w:cs="Times New Roman" w:hint="eastAsia"/>
          <w:b/>
        </w:rPr>
        <w:t xml:space="preserve"> TOF</w:t>
      </w:r>
      <w:r w:rsidRPr="002F5800">
        <w:rPr>
          <w:rFonts w:ascii="Times New Roman" w:hAnsi="Times New Roman" w:cs="Times New Roman" w:hint="eastAsia"/>
          <w:b/>
          <w:bCs/>
        </w:rPr>
        <w:t xml:space="preserve"> MS</w:t>
      </w:r>
      <w:r w:rsidRPr="002F5800">
        <w:rPr>
          <w:rFonts w:ascii="Times New Roman" w:hAnsi="Times New Roman" w:cs="Times New Roman"/>
          <w:b/>
        </w:rPr>
        <w:t>.</w:t>
      </w:r>
    </w:p>
    <w:p w:rsidR="00B23DDD" w:rsidRDefault="00B23DDD"/>
    <w:sectPr w:rsidR="00B23D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Univers-Oblique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dvMATHEPIO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261"/>
    <w:rsid w:val="002C0261"/>
    <w:rsid w:val="00B2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3FDFC"/>
  <w15:chartTrackingRefBased/>
  <w15:docId w15:val="{5B017B00-B2A0-4A42-85D9-35E8B886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261"/>
    <w:pPr>
      <w:widowControl w:val="0"/>
      <w:spacing w:after="0" w:line="240" w:lineRule="auto"/>
    </w:pPr>
    <w:rPr>
      <w:rFonts w:ascii="Times New Roman" w:eastAsia="PMingLiU" w:hAnsi="Times New Roman" w:cs="Times New Roman"/>
      <w:kern w:val="2"/>
      <w:sz w:val="24"/>
      <w:szCs w:val="24"/>
      <w:lang w:val="en-US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0261"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2394</Characters>
  <Application>Microsoft Office Word</Application>
  <DocSecurity>0</DocSecurity>
  <Lines>19</Lines>
  <Paragraphs>5</Paragraphs>
  <ScaleCrop>false</ScaleCrop>
  <Company>Royal Society of Chemistry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Warncke</dc:creator>
  <cp:keywords/>
  <dc:description/>
  <cp:lastModifiedBy>Linda Warncke</cp:lastModifiedBy>
  <cp:revision>1</cp:revision>
  <dcterms:created xsi:type="dcterms:W3CDTF">2017-05-10T17:30:00Z</dcterms:created>
  <dcterms:modified xsi:type="dcterms:W3CDTF">2017-05-10T17:31:00Z</dcterms:modified>
</cp:coreProperties>
</file>