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A4D3" w14:textId="77777777" w:rsidR="00022FDC" w:rsidRDefault="00022FDC">
      <w:pPr>
        <w:rPr>
          <w:rFonts w:ascii="Times New Roman Bold" w:hAnsi="Times New Roman Bold" w:hint="eastAsia"/>
        </w:rPr>
      </w:pPr>
      <w:r>
        <w:rPr>
          <w:rFonts w:ascii="Times New Roman Bold" w:hAnsi="Times New Roman Bold"/>
          <w:lang w:val="en-GB"/>
        </w:rPr>
        <w:t>R</w:t>
      </w:r>
      <w:r>
        <w:rPr>
          <w:rFonts w:ascii="Times New Roman Bold" w:hAnsi="Times New Roman Bold"/>
        </w:rPr>
        <w:t>SC Student Bursaries for Conference Travel</w:t>
      </w:r>
    </w:p>
    <w:p w14:paraId="458B036D" w14:textId="77777777" w:rsidR="00022FDC" w:rsidRDefault="00022FDC"/>
    <w:p w14:paraId="010F3F19" w14:textId="77777777" w:rsidR="00022FDC" w:rsidRDefault="00022FDC">
      <w:r>
        <w:t xml:space="preserve">The Manchester &amp; District Local Section of the Royal Society of Chemistry is making available small grants (£400) to support members in their career development through attendance at international conferences. Awards are competitive, and will be made only to Student Members or Younger Members (under 35) of the RSC studying, working, or domiciled within the area covered by the section (see </w:t>
      </w:r>
      <w:hyperlink r:id="rId7" w:history="1">
        <w:r>
          <w:rPr>
            <w:rStyle w:val="Hyperlink1"/>
            <w:sz w:val="24"/>
          </w:rPr>
          <w:t>http://www.rsc.org/Membership/Networking/LocalSections/ManchesterAndDistrict/index.asp</w:t>
        </w:r>
      </w:hyperlink>
      <w:r>
        <w:t>).</w:t>
      </w:r>
      <w:r w:rsidR="00723CF6" w:rsidRPr="00723CF6">
        <w:t xml:space="preserve"> We encourage applications for fee-paying virtual conferences</w:t>
      </w:r>
    </w:p>
    <w:p w14:paraId="40F45509" w14:textId="77777777" w:rsidR="00022FDC" w:rsidRDefault="00022FDC"/>
    <w:p w14:paraId="786F0186" w14:textId="77777777" w:rsidR="00022FDC" w:rsidRDefault="00022FDC">
      <w:r>
        <w:t xml:space="preserve">Awards are specifically for attendance at international conferences </w:t>
      </w:r>
      <w:r w:rsidR="00FC1439">
        <w:t xml:space="preserve">(in person or online) </w:t>
      </w:r>
      <w:r>
        <w:t xml:space="preserve">where members will be presenting a talk or poster. Alternative sources are available for UK RSC conferences. </w:t>
      </w:r>
      <w:hyperlink r:id="rId8" w:history="1">
        <w:r>
          <w:rPr>
            <w:rStyle w:val="Hyperlink1"/>
            <w:sz w:val="24"/>
          </w:rPr>
          <w:t>http://www.rsc.org/ScienceAndTechnology/Funding/TravelGrants/StudentBursaries.asp</w:t>
        </w:r>
      </w:hyperlink>
    </w:p>
    <w:p w14:paraId="559A7361" w14:textId="77777777" w:rsidR="00022FDC" w:rsidRDefault="00022FDC"/>
    <w:p w14:paraId="21493A44" w14:textId="77777777" w:rsidR="00022FDC" w:rsidRDefault="00022FDC">
      <w:r>
        <w:t xml:space="preserve">Awards are intended to complement other sources of funding, and to act as leverage to secure such other funds. </w:t>
      </w:r>
    </w:p>
    <w:p w14:paraId="114CF702" w14:textId="77777777" w:rsidR="00022FDC" w:rsidRDefault="00022FDC"/>
    <w:p w14:paraId="50ACB2F6" w14:textId="794155B3" w:rsidR="00022FDC" w:rsidRDefault="00022FDC">
      <w:r>
        <w:t>A limited number of awards are available annually. Submit your application as an email attachment to</w:t>
      </w:r>
      <w:r w:rsidR="00C6771C" w:rsidRPr="00C6771C">
        <w:t xml:space="preserve"> </w:t>
      </w:r>
      <w:r w:rsidR="00C6771C">
        <w:t xml:space="preserve">Dr </w:t>
      </w:r>
      <w:r w:rsidR="00601604">
        <w:t>Darren Willcox</w:t>
      </w:r>
      <w:r w:rsidR="00C6771C">
        <w:t xml:space="preserve"> at</w:t>
      </w:r>
      <w:r>
        <w:t xml:space="preserve"> </w:t>
      </w:r>
      <w:hyperlink r:id="rId9" w:history="1">
        <w:r w:rsidR="00601604" w:rsidRPr="00744981">
          <w:rPr>
            <w:rStyle w:val="Hyperlink"/>
          </w:rPr>
          <w:t>darren.willcox@manchester.ac.uk</w:t>
        </w:r>
      </w:hyperlink>
      <w:r w:rsidR="00C6771C">
        <w:t xml:space="preserve"> </w:t>
      </w:r>
      <w:r>
        <w:t>by one of t</w:t>
      </w:r>
      <w:r w:rsidR="00B2681D">
        <w:t>wo</w:t>
      </w:r>
      <w:r>
        <w:t xml:space="preserve"> deadlines, which are: </w:t>
      </w:r>
    </w:p>
    <w:p w14:paraId="0C5A59CB" w14:textId="77777777" w:rsidR="00022FDC" w:rsidRDefault="00022FDC" w:rsidP="00B2681D">
      <w:pPr>
        <w:ind w:left="720"/>
        <w:rPr>
          <w:rFonts w:ascii="Lucida Grande" w:hAnsi="Symbol" w:hint="eastAsia"/>
        </w:rPr>
      </w:pPr>
    </w:p>
    <w:p w14:paraId="01336CBC" w14:textId="77777777" w:rsidR="00022FDC" w:rsidRDefault="00333F39">
      <w:pPr>
        <w:numPr>
          <w:ilvl w:val="0"/>
          <w:numId w:val="2"/>
        </w:numPr>
        <w:tabs>
          <w:tab w:val="num" w:pos="720"/>
        </w:tabs>
        <w:ind w:left="720" w:hanging="360"/>
        <w:rPr>
          <w:rFonts w:ascii="Lucida Grande" w:hAnsi="Symbol" w:hint="eastAsia"/>
        </w:rPr>
      </w:pPr>
      <w:r>
        <w:t>first Friday in March</w:t>
      </w:r>
    </w:p>
    <w:p w14:paraId="2CDF0D50" w14:textId="77777777" w:rsidR="00B2681D" w:rsidRDefault="00B2681D" w:rsidP="00B2681D">
      <w:pPr>
        <w:numPr>
          <w:ilvl w:val="0"/>
          <w:numId w:val="2"/>
        </w:numPr>
        <w:tabs>
          <w:tab w:val="num" w:pos="720"/>
        </w:tabs>
        <w:ind w:left="720" w:hanging="360"/>
        <w:rPr>
          <w:rFonts w:ascii="Lucida Grande" w:hAnsi="Symbol" w:hint="eastAsia"/>
        </w:rPr>
      </w:pPr>
      <w:r>
        <w:t>first Friday in June</w:t>
      </w:r>
    </w:p>
    <w:p w14:paraId="040E8591" w14:textId="77777777" w:rsidR="00022FDC" w:rsidRDefault="00022FDC"/>
    <w:p w14:paraId="3C26BFF0" w14:textId="77777777" w:rsidR="00022FDC" w:rsidRDefault="00022FDC">
      <w:r>
        <w:t>Applications should be accompanied by a statement of support from the academic or industrial supervisor of the applicant, and should concern conferences in the calendar year of application. Awards will be made on the conditions that a short report on the conference is submitted to the next meeting of the Local Section, that their support is acknowledged in the talk/poster, and that certification of conference attendance is submitted alongside the report.</w:t>
      </w:r>
    </w:p>
    <w:p w14:paraId="359E3B7C" w14:textId="77777777" w:rsidR="00022FDC" w:rsidRDefault="00022FDC"/>
    <w:p w14:paraId="125CC563" w14:textId="77777777" w:rsidR="00022FDC" w:rsidRDefault="00022FDC">
      <w:r>
        <w:t>Decisions will be communicated within two weeks of receipt of applications. They will depend upon the academic or professional standing of the conference and applicant, the relevance of the conference to the research project or professional duties of the applicant, and the case made as to professional development in the application and supporting statement.</w:t>
      </w:r>
    </w:p>
    <w:p w14:paraId="0C0D296E" w14:textId="77777777" w:rsidR="00022FDC" w:rsidRDefault="00022FDC"/>
    <w:p w14:paraId="6FFB18DB" w14:textId="77777777" w:rsidR="00022FDC" w:rsidRDefault="00022FDC">
      <w:pPr>
        <w:pStyle w:val="FreeForm"/>
        <w:rPr>
          <w:sz w:val="24"/>
        </w:rPr>
      </w:pPr>
      <w:r>
        <w:br w:type="page"/>
      </w:r>
    </w:p>
    <w:tbl>
      <w:tblPr>
        <w:tblW w:w="0" w:type="auto"/>
        <w:tblInd w:w="5" w:type="dxa"/>
        <w:tblLayout w:type="fixed"/>
        <w:tblLook w:val="0000" w:firstRow="0" w:lastRow="0" w:firstColumn="0" w:lastColumn="0" w:noHBand="0" w:noVBand="0"/>
      </w:tblPr>
      <w:tblGrid>
        <w:gridCol w:w="1859"/>
        <w:gridCol w:w="6770"/>
      </w:tblGrid>
      <w:tr w:rsidR="00022FDC" w14:paraId="4CE11ACC" w14:textId="77777777">
        <w:trPr>
          <w:cantSplit/>
          <w:trHeight w:val="1180"/>
        </w:trPr>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F576BC" w14:textId="77777777" w:rsidR="00022FDC" w:rsidRDefault="00022FDC">
            <w:r>
              <w:lastRenderedPageBreak/>
              <w:t xml:space="preserve">Name: </w:t>
            </w:r>
            <w:r>
              <w:tab/>
            </w:r>
            <w:r>
              <w:tab/>
            </w:r>
            <w:r>
              <w:tab/>
            </w:r>
            <w:r>
              <w:tab/>
            </w:r>
          </w:p>
          <w:p w14:paraId="79D8B06F" w14:textId="77777777" w:rsidR="00022FDC" w:rsidRDefault="00022FDC"/>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F57DA0" w14:textId="77777777" w:rsidR="00022FDC" w:rsidRPr="00F549A0" w:rsidRDefault="00022FDC">
            <w:pPr>
              <w:rPr>
                <w:rFonts w:eastAsia="SimSun"/>
                <w:lang w:val="en-GB" w:eastAsia="zh-CN"/>
              </w:rPr>
            </w:pPr>
          </w:p>
        </w:tc>
      </w:tr>
      <w:tr w:rsidR="00022FDC" w14:paraId="77A1B4F5" w14:textId="77777777">
        <w:trPr>
          <w:cantSplit/>
          <w:trHeight w:val="580"/>
        </w:trPr>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CDDC5F" w14:textId="77777777" w:rsidR="00022FDC" w:rsidRDefault="00022FDC">
            <w:r>
              <w:t>Date of birth:</w:t>
            </w:r>
          </w:p>
          <w:p w14:paraId="5E8C27AA" w14:textId="77777777" w:rsidR="00022FDC" w:rsidRDefault="00022FDC"/>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DA880A" w14:textId="77777777" w:rsidR="00022FDC" w:rsidRDefault="00022FDC"/>
        </w:tc>
      </w:tr>
      <w:tr w:rsidR="00022FDC" w14:paraId="077218FA" w14:textId="77777777">
        <w:trPr>
          <w:cantSplit/>
          <w:trHeight w:val="580"/>
        </w:trPr>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A8063B" w14:textId="77777777" w:rsidR="00022FDC" w:rsidRDefault="00022FDC">
            <w:r>
              <w:t>RSC membership number:</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03B635" w14:textId="77777777" w:rsidR="00022FDC" w:rsidRDefault="00022FDC"/>
        </w:tc>
      </w:tr>
      <w:tr w:rsidR="00022FDC" w14:paraId="0A2E787D" w14:textId="77777777">
        <w:trPr>
          <w:cantSplit/>
          <w:trHeight w:val="580"/>
        </w:trPr>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34DCE7" w14:textId="77777777" w:rsidR="00022FDC" w:rsidRDefault="00022FDC">
            <w:r>
              <w:t>Affiliation:</w:t>
            </w:r>
          </w:p>
          <w:p w14:paraId="6A0B5897" w14:textId="77777777" w:rsidR="00022FDC" w:rsidRDefault="00022FDC"/>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528E6B" w14:textId="77777777" w:rsidR="00022FDC" w:rsidRDefault="00022FDC"/>
        </w:tc>
      </w:tr>
      <w:tr w:rsidR="00022FDC" w14:paraId="10B38F41" w14:textId="77777777">
        <w:trPr>
          <w:cantSplit/>
          <w:trHeight w:val="580"/>
        </w:trPr>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D1102E" w14:textId="77777777" w:rsidR="00022FDC" w:rsidRDefault="00022FDC">
            <w:r>
              <w:t>Email:</w:t>
            </w:r>
          </w:p>
          <w:p w14:paraId="76667419" w14:textId="77777777" w:rsidR="00022FDC" w:rsidRDefault="00022FDC"/>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80D68C" w14:textId="77777777" w:rsidR="00022FDC" w:rsidRDefault="00022FDC"/>
        </w:tc>
      </w:tr>
      <w:tr w:rsidR="00022FDC" w14:paraId="2A9F60A1" w14:textId="77777777" w:rsidTr="008669C7">
        <w:trPr>
          <w:cantSplit/>
          <w:trHeight w:val="1405"/>
        </w:trPr>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8B74A6" w14:textId="77777777" w:rsidR="00022FDC" w:rsidRDefault="00022FDC">
            <w:r>
              <w:t>Address for correspondence:</w:t>
            </w:r>
          </w:p>
          <w:p w14:paraId="2806DB73" w14:textId="77777777" w:rsidR="00022FDC" w:rsidRDefault="00022FDC"/>
          <w:p w14:paraId="2A1D87C5" w14:textId="77777777" w:rsidR="00022FDC" w:rsidRDefault="00022FDC"/>
          <w:p w14:paraId="49EE64DC" w14:textId="77777777" w:rsidR="00022FDC" w:rsidRDefault="00022FDC"/>
          <w:p w14:paraId="59A03306" w14:textId="77777777" w:rsidR="00022FDC" w:rsidRDefault="00022FDC"/>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D2449E" w14:textId="77777777" w:rsidR="00022FDC" w:rsidRDefault="00022FDC" w:rsidP="00724302"/>
        </w:tc>
      </w:tr>
      <w:tr w:rsidR="00022FDC" w14:paraId="2D65A409" w14:textId="77777777">
        <w:trPr>
          <w:cantSplit/>
          <w:trHeight w:val="880"/>
        </w:trPr>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4AC473" w14:textId="77777777" w:rsidR="00022FDC" w:rsidRDefault="00022FDC">
            <w:r>
              <w:t>Title of conference:</w:t>
            </w:r>
          </w:p>
          <w:p w14:paraId="325F3FF4" w14:textId="77777777" w:rsidR="00022FDC" w:rsidRDefault="00022FDC"/>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2534C2" w14:textId="77777777" w:rsidR="00022FDC" w:rsidRDefault="00022FDC" w:rsidP="00724302"/>
        </w:tc>
      </w:tr>
      <w:tr w:rsidR="00022FDC" w14:paraId="2492C4C1" w14:textId="77777777">
        <w:trPr>
          <w:cantSplit/>
          <w:trHeight w:val="580"/>
        </w:trPr>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52B188" w14:textId="77777777" w:rsidR="00022FDC" w:rsidRDefault="00022FDC">
            <w:r>
              <w:t>Venue and dates:</w:t>
            </w:r>
          </w:p>
          <w:p w14:paraId="12717418" w14:textId="77777777" w:rsidR="00022FDC" w:rsidRDefault="00022FDC"/>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7F6D59" w14:textId="77777777" w:rsidR="00022FDC" w:rsidRDefault="00022FDC"/>
        </w:tc>
      </w:tr>
      <w:tr w:rsidR="00022FDC" w14:paraId="4641C459" w14:textId="77777777">
        <w:trPr>
          <w:cantSplit/>
          <w:trHeight w:val="4180"/>
        </w:trPr>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92D64A" w14:textId="77777777" w:rsidR="00022FDC" w:rsidRDefault="00022FDC">
            <w:r>
              <w:t>Proposed travel, accommodation and registration costs:</w:t>
            </w:r>
          </w:p>
          <w:p w14:paraId="753394DE" w14:textId="77777777" w:rsidR="00022FDC" w:rsidRDefault="00022FDC"/>
          <w:p w14:paraId="56E30D7F" w14:textId="77777777" w:rsidR="00022FDC" w:rsidRDefault="00022FDC"/>
          <w:p w14:paraId="5F899CEC" w14:textId="77777777" w:rsidR="00022FDC" w:rsidRDefault="00022FDC"/>
          <w:p w14:paraId="3D55F721" w14:textId="77777777" w:rsidR="00022FDC" w:rsidRDefault="00022FDC"/>
          <w:p w14:paraId="25F68E52" w14:textId="77777777" w:rsidR="00022FDC" w:rsidRDefault="00022FDC"/>
          <w:p w14:paraId="7EBEB7C0" w14:textId="77777777" w:rsidR="00022FDC" w:rsidRDefault="00022FDC"/>
          <w:p w14:paraId="759C4A64" w14:textId="77777777" w:rsidR="00022FDC" w:rsidRDefault="00022FDC"/>
          <w:p w14:paraId="07DED219" w14:textId="77777777" w:rsidR="00022FDC" w:rsidRDefault="00022FDC"/>
          <w:p w14:paraId="0A2EAEA0" w14:textId="77777777" w:rsidR="00022FDC" w:rsidRDefault="00022FDC"/>
          <w:p w14:paraId="3BEDE3AD" w14:textId="77777777" w:rsidR="00022FDC" w:rsidRDefault="00022FDC"/>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443C7D" w14:textId="77777777" w:rsidR="00CD10FA" w:rsidRDefault="00CD10FA"/>
          <w:p w14:paraId="44D15CAE" w14:textId="77777777" w:rsidR="00022FDC" w:rsidRDefault="00022FDC"/>
          <w:p w14:paraId="2EDD4DD0" w14:textId="77777777" w:rsidR="00022FDC" w:rsidRDefault="00022FDC"/>
          <w:p w14:paraId="7AFEECCA" w14:textId="77777777" w:rsidR="00022FDC" w:rsidRDefault="00022FDC"/>
          <w:p w14:paraId="20CF057C" w14:textId="77777777" w:rsidR="00022FDC" w:rsidRDefault="00022FDC"/>
          <w:p w14:paraId="41122284" w14:textId="77777777" w:rsidR="00022FDC" w:rsidRDefault="00022FDC"/>
          <w:p w14:paraId="6FC2EBD4" w14:textId="77777777" w:rsidR="00022FDC" w:rsidRDefault="00022FDC"/>
          <w:p w14:paraId="23DE27F7" w14:textId="77777777" w:rsidR="00041093" w:rsidRDefault="00041093"/>
          <w:p w14:paraId="1CB003A0" w14:textId="77777777" w:rsidR="00041093" w:rsidRDefault="00041093"/>
          <w:p w14:paraId="2787E340" w14:textId="77777777" w:rsidR="00041093" w:rsidRDefault="00041093"/>
          <w:p w14:paraId="2325C4BA" w14:textId="77777777" w:rsidR="00041093" w:rsidRDefault="00041093"/>
          <w:p w14:paraId="7AF8C911" w14:textId="77777777" w:rsidR="00041093" w:rsidRDefault="00041093"/>
          <w:p w14:paraId="3546858A" w14:textId="77777777" w:rsidR="00022FDC" w:rsidRDefault="00022FDC">
            <w:r>
              <w:t>TOTAL COST:</w:t>
            </w:r>
            <w:r w:rsidR="00CD10FA">
              <w:t xml:space="preserve"> </w:t>
            </w:r>
          </w:p>
          <w:p w14:paraId="6D7DDC6B" w14:textId="77777777" w:rsidR="00022FDC" w:rsidRDefault="00022FDC"/>
          <w:p w14:paraId="107DD42F" w14:textId="77777777" w:rsidR="00022FDC" w:rsidRDefault="00CD10FA" w:rsidP="00CD10FA">
            <w:r>
              <w:t xml:space="preserve">TOTAL REQUESTED:  </w:t>
            </w:r>
          </w:p>
        </w:tc>
      </w:tr>
      <w:tr w:rsidR="00022FDC" w14:paraId="5AD2B538" w14:textId="77777777">
        <w:trPr>
          <w:cantSplit/>
          <w:trHeight w:val="880"/>
        </w:trPr>
        <w:tc>
          <w:tcPr>
            <w:tcW w:w="1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1669CA" w14:textId="77777777" w:rsidR="00022FDC" w:rsidRDefault="00022FDC">
            <w:r>
              <w:t xml:space="preserve">Other sources of </w:t>
            </w:r>
            <w:proofErr w:type="gramStart"/>
            <w:r>
              <w:t>funding::</w:t>
            </w:r>
            <w:proofErr w:type="gramEnd"/>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E553F5" w14:textId="77777777" w:rsidR="00022FDC" w:rsidRDefault="00022FDC"/>
        </w:tc>
      </w:tr>
      <w:tr w:rsidR="00022FDC" w14:paraId="6F849BB8" w14:textId="77777777">
        <w:trPr>
          <w:cantSplit/>
          <w:trHeight w:val="570"/>
        </w:trPr>
        <w:tc>
          <w:tcPr>
            <w:tcW w:w="185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7F0FAA" w14:textId="77777777" w:rsidR="00022FDC" w:rsidRDefault="00022FDC"/>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88E34C" w14:textId="77777777" w:rsidR="00022FDC" w:rsidRDefault="00022FDC" w:rsidP="00CD10FA"/>
        </w:tc>
      </w:tr>
    </w:tbl>
    <w:p w14:paraId="4D56DC20" w14:textId="77777777" w:rsidR="00022FDC" w:rsidRDefault="00022FDC"/>
    <w:tbl>
      <w:tblPr>
        <w:tblW w:w="0" w:type="auto"/>
        <w:tblInd w:w="5" w:type="dxa"/>
        <w:tblLayout w:type="fixed"/>
        <w:tblLook w:val="0000" w:firstRow="0" w:lastRow="0" w:firstColumn="0" w:lastColumn="0" w:noHBand="0" w:noVBand="0"/>
      </w:tblPr>
      <w:tblGrid>
        <w:gridCol w:w="2210"/>
        <w:gridCol w:w="6420"/>
      </w:tblGrid>
      <w:tr w:rsidR="00022FDC" w14:paraId="14D045D2" w14:textId="77777777">
        <w:trPr>
          <w:cantSplit/>
          <w:trHeight w:val="1180"/>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47A240" w14:textId="77777777" w:rsidR="00022FDC" w:rsidRDefault="00CD10FA">
            <w:r>
              <w:lastRenderedPageBreak/>
              <w:t xml:space="preserve">I will be presenting </w:t>
            </w:r>
            <w:r w:rsidR="00022FDC">
              <w:t>TALK (delete as appropriate) Entitled:</w:t>
            </w:r>
          </w:p>
        </w:tc>
        <w:tc>
          <w:tcPr>
            <w:tcW w:w="6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2836F0" w14:textId="77777777" w:rsidR="00022FDC" w:rsidRDefault="00022FDC"/>
        </w:tc>
      </w:tr>
      <w:tr w:rsidR="00022FDC" w14:paraId="49FC0F77" w14:textId="77777777" w:rsidTr="008669C7">
        <w:trPr>
          <w:cantSplit/>
          <w:trHeight w:val="1783"/>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133859" w14:textId="77777777" w:rsidR="00022FDC" w:rsidRDefault="00022FDC">
            <w:r>
              <w:t>Career history:</w:t>
            </w:r>
          </w:p>
          <w:p w14:paraId="1D656482" w14:textId="77777777" w:rsidR="00022FDC" w:rsidRDefault="00022FDC">
            <w:r>
              <w:t>Degrees awarded (subject, dates, university and class), publications, prizes, employment:</w:t>
            </w:r>
          </w:p>
        </w:tc>
        <w:tc>
          <w:tcPr>
            <w:tcW w:w="6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CD8F37" w14:textId="77777777" w:rsidR="008669C7" w:rsidRDefault="008669C7" w:rsidP="004E764C">
            <w:pPr>
              <w:autoSpaceDE w:val="0"/>
              <w:autoSpaceDN w:val="0"/>
              <w:adjustRightInd w:val="0"/>
              <w:spacing w:line="300" w:lineRule="exact"/>
            </w:pPr>
          </w:p>
        </w:tc>
      </w:tr>
      <w:tr w:rsidR="00022FDC" w14:paraId="401EEE46" w14:textId="77777777" w:rsidTr="008669C7">
        <w:trPr>
          <w:cantSplit/>
          <w:trHeight w:val="438"/>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EA23F1" w14:textId="77777777" w:rsidR="00022FDC" w:rsidRDefault="00022FDC">
            <w:r>
              <w:t>Current position:</w:t>
            </w:r>
          </w:p>
        </w:tc>
        <w:tc>
          <w:tcPr>
            <w:tcW w:w="6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71BAFA" w14:textId="77777777" w:rsidR="00022FDC" w:rsidRDefault="00022FDC" w:rsidP="004E764C"/>
        </w:tc>
      </w:tr>
      <w:tr w:rsidR="00022FDC" w14:paraId="36306A1C" w14:textId="77777777" w:rsidTr="00475280">
        <w:trPr>
          <w:cantSplit/>
          <w:trHeight w:val="3948"/>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A7CB04" w14:textId="77777777" w:rsidR="00022FDC" w:rsidRDefault="00022FDC">
            <w:r>
              <w:t>Supporting statement:</w:t>
            </w:r>
          </w:p>
        </w:tc>
        <w:tc>
          <w:tcPr>
            <w:tcW w:w="6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24659F" w14:textId="77777777" w:rsidR="00022FDC" w:rsidRDefault="00022FDC">
            <w:pPr>
              <w:rPr>
                <w:rFonts w:ascii="Times New Roman Italic" w:hAnsi="Times New Roman Italic" w:hint="eastAsia"/>
              </w:rPr>
            </w:pPr>
            <w:r>
              <w:rPr>
                <w:rFonts w:ascii="Times New Roman Italic" w:hAnsi="Times New Roman Italic"/>
              </w:rPr>
              <w:t>State how you believe your career will be developed by attendance at the proposed conference:</w:t>
            </w:r>
          </w:p>
          <w:p w14:paraId="745B4054" w14:textId="77777777" w:rsidR="00022FDC" w:rsidRDefault="00022FDC"/>
          <w:p w14:paraId="6BBFBFDD" w14:textId="77777777" w:rsidR="008669C7" w:rsidRPr="00475280" w:rsidRDefault="008669C7" w:rsidP="004E764C">
            <w:pPr>
              <w:pStyle w:val="Default"/>
              <w:ind w:left="58" w:right="125"/>
              <w:jc w:val="both"/>
              <w:rPr>
                <w:rFonts w:ascii="Times New Roman" w:eastAsia="ヒラギノ角ゴ Pro W3" w:hAnsi="Times New Roman" w:cs="Times New Roman"/>
                <w:lang w:val="en-US" w:eastAsia="en-US"/>
              </w:rPr>
            </w:pPr>
          </w:p>
        </w:tc>
      </w:tr>
      <w:tr w:rsidR="00022FDC" w14:paraId="7772E590" w14:textId="77777777" w:rsidTr="00C56C16">
        <w:trPr>
          <w:cantSplit/>
          <w:trHeight w:val="317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639281" w14:textId="458337F4" w:rsidR="00022FDC" w:rsidRDefault="00022FDC">
            <w:pPr>
              <w:spacing w:line="480" w:lineRule="auto"/>
            </w:pPr>
            <w:r>
              <w:t xml:space="preserve">I certify that all the details above are true and complete and that any change in circumstances regarding provision of alternative funding sources will be communicated immediately to </w:t>
            </w:r>
            <w:hyperlink r:id="rId10" w:history="1">
              <w:r w:rsidR="00601604" w:rsidRPr="00744981">
                <w:rPr>
                  <w:rStyle w:val="Hyperlink"/>
                </w:rPr>
                <w:t>darren.willcox@manchester.ac.uk</w:t>
              </w:r>
            </w:hyperlink>
            <w:r w:rsidR="00475280">
              <w:t xml:space="preserve"> </w:t>
            </w:r>
          </w:p>
          <w:p w14:paraId="58F85300" w14:textId="77777777" w:rsidR="00022FDC" w:rsidRDefault="00022FDC">
            <w:pPr>
              <w:spacing w:line="480" w:lineRule="auto"/>
            </w:pPr>
            <w:proofErr w:type="gramStart"/>
            <w:r>
              <w:t>Signed:_</w:t>
            </w:r>
            <w:proofErr w:type="gramEnd"/>
            <w:r>
              <w:t>__________________</w:t>
            </w:r>
          </w:p>
          <w:p w14:paraId="499515D2" w14:textId="77777777" w:rsidR="00022FDC" w:rsidRDefault="00022FDC" w:rsidP="008669C7">
            <w:pPr>
              <w:spacing w:line="480" w:lineRule="auto"/>
            </w:pPr>
            <w:r>
              <w:t xml:space="preserve">PRINT </w:t>
            </w:r>
            <w:proofErr w:type="gramStart"/>
            <w:r>
              <w:t>NAME:_</w:t>
            </w:r>
            <w:proofErr w:type="gramEnd"/>
            <w:r>
              <w:t>___________________ Date:___________</w:t>
            </w:r>
          </w:p>
        </w:tc>
      </w:tr>
    </w:tbl>
    <w:p w14:paraId="0DDDC212" w14:textId="77777777" w:rsidR="00022FDC" w:rsidRPr="00C56C16" w:rsidRDefault="00022FDC">
      <w:pPr>
        <w:rPr>
          <w:rFonts w:eastAsia="Times New Roman"/>
          <w:color w:val="auto"/>
          <w:sz w:val="20"/>
          <w:lang w:val="en-GB" w:eastAsia="en-GB" w:bidi="x-none"/>
        </w:rPr>
      </w:pPr>
    </w:p>
    <w:sectPr w:rsidR="00022FDC" w:rsidRPr="00C56C16">
      <w:headerReference w:type="even" r:id="rId11"/>
      <w:headerReference w:type="default" r:id="rId12"/>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274D7" w14:textId="77777777" w:rsidR="00BD7A6B" w:rsidRDefault="00BD7A6B">
      <w:r>
        <w:separator/>
      </w:r>
    </w:p>
  </w:endnote>
  <w:endnote w:type="continuationSeparator" w:id="0">
    <w:p w14:paraId="38044B48" w14:textId="77777777" w:rsidR="00BD7A6B" w:rsidRDefault="00BD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Times New Roman Italic">
    <w:altName w:val="Times New Roman"/>
    <w:panose1 w:val="0202050305040509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74F0" w14:textId="77777777" w:rsidR="00022FDC" w:rsidRDefault="00022FDC">
    <w:pPr>
      <w:pStyle w:val="FreeForm"/>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542F" w14:textId="77777777" w:rsidR="00022FDC" w:rsidRDefault="00022FDC">
    <w:pPr>
      <w:pStyle w:val="FreeForm"/>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5324" w14:textId="77777777" w:rsidR="00BD7A6B" w:rsidRDefault="00BD7A6B">
      <w:r>
        <w:separator/>
      </w:r>
    </w:p>
  </w:footnote>
  <w:footnote w:type="continuationSeparator" w:id="0">
    <w:p w14:paraId="7CF22094" w14:textId="77777777" w:rsidR="00BD7A6B" w:rsidRDefault="00BD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4E0F" w14:textId="77777777" w:rsidR="00022FDC" w:rsidRDefault="00022FDC">
    <w:pPr>
      <w:pStyle w:val="FreeForm"/>
      <w:rPr>
        <w:rFonts w:eastAsia="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27D6" w14:textId="77777777" w:rsidR="00022FDC" w:rsidRDefault="00022FDC">
    <w:pPr>
      <w:pStyle w:val="FreeForm"/>
      <w:rPr>
        <w:rFonts w:eastAsia="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6391942">
    <w:abstractNumId w:val="0"/>
  </w:num>
  <w:num w:numId="2" w16cid:durableId="2058428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0szQ1NDMxtDAxMTNQ0lEKTi0uzszPAykwrgUANcoYnywAAAA="/>
  </w:docVars>
  <w:rsids>
    <w:rsidRoot w:val="00333F39"/>
    <w:rsid w:val="00010340"/>
    <w:rsid w:val="00022FDC"/>
    <w:rsid w:val="00041093"/>
    <w:rsid w:val="00110879"/>
    <w:rsid w:val="001E1145"/>
    <w:rsid w:val="00206396"/>
    <w:rsid w:val="00333F39"/>
    <w:rsid w:val="003D6B86"/>
    <w:rsid w:val="00461509"/>
    <w:rsid w:val="00475280"/>
    <w:rsid w:val="004E764C"/>
    <w:rsid w:val="00601604"/>
    <w:rsid w:val="00623617"/>
    <w:rsid w:val="00656C4C"/>
    <w:rsid w:val="00703DF9"/>
    <w:rsid w:val="00723CF6"/>
    <w:rsid w:val="00724302"/>
    <w:rsid w:val="007879AA"/>
    <w:rsid w:val="00850254"/>
    <w:rsid w:val="008669C7"/>
    <w:rsid w:val="008927F6"/>
    <w:rsid w:val="008A3BA6"/>
    <w:rsid w:val="00901B99"/>
    <w:rsid w:val="009C2015"/>
    <w:rsid w:val="009F3E27"/>
    <w:rsid w:val="00A26DC3"/>
    <w:rsid w:val="00A3198D"/>
    <w:rsid w:val="00AE16F0"/>
    <w:rsid w:val="00B22DB7"/>
    <w:rsid w:val="00B2681D"/>
    <w:rsid w:val="00BB2523"/>
    <w:rsid w:val="00BD7A6B"/>
    <w:rsid w:val="00C56C16"/>
    <w:rsid w:val="00C6771C"/>
    <w:rsid w:val="00CD10FA"/>
    <w:rsid w:val="00D2511C"/>
    <w:rsid w:val="00F162D1"/>
    <w:rsid w:val="00F549A0"/>
    <w:rsid w:val="00FC1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EA3AF5"/>
  <w15:chartTrackingRefBased/>
  <w15:docId w15:val="{5C2D4F5F-B813-4D1A-B649-D400B8C7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character" w:customStyle="1" w:styleId="Hyperlink1">
    <w:name w:val="Hyperlink1"/>
    <w:rPr>
      <w:color w:val="0000FE"/>
      <w:sz w:val="20"/>
      <w:u w:val="single"/>
    </w:rPr>
  </w:style>
  <w:style w:type="numbering" w:customStyle="1" w:styleId="List1">
    <w:name w:val="List 1"/>
  </w:style>
  <w:style w:type="character" w:styleId="Hyperlink">
    <w:name w:val="Hyperlink"/>
    <w:locked/>
    <w:rsid w:val="00B2681D"/>
    <w:rPr>
      <w:color w:val="0000FF"/>
      <w:u w:val="single"/>
    </w:rPr>
  </w:style>
  <w:style w:type="character" w:styleId="CommentReference">
    <w:name w:val="annotation reference"/>
    <w:uiPriority w:val="99"/>
    <w:unhideWhenUsed/>
    <w:locked/>
    <w:rsid w:val="00110879"/>
    <w:rPr>
      <w:sz w:val="16"/>
      <w:szCs w:val="16"/>
    </w:rPr>
  </w:style>
  <w:style w:type="paragraph" w:styleId="CommentText">
    <w:name w:val="annotation text"/>
    <w:basedOn w:val="Normal"/>
    <w:link w:val="CommentTextChar"/>
    <w:uiPriority w:val="99"/>
    <w:unhideWhenUsed/>
    <w:locked/>
    <w:rsid w:val="00110879"/>
    <w:pPr>
      <w:spacing w:after="200"/>
    </w:pPr>
    <w:rPr>
      <w:rFonts w:ascii="Calibri" w:eastAsia="SimSun" w:hAnsi="Calibri"/>
      <w:color w:val="auto"/>
      <w:sz w:val="20"/>
      <w:szCs w:val="20"/>
      <w:lang w:val="en-GB" w:eastAsia="zh-CN"/>
    </w:rPr>
  </w:style>
  <w:style w:type="character" w:customStyle="1" w:styleId="CommentTextChar">
    <w:name w:val="Comment Text Char"/>
    <w:link w:val="CommentText"/>
    <w:uiPriority w:val="99"/>
    <w:rsid w:val="00110879"/>
    <w:rPr>
      <w:rFonts w:ascii="Calibri" w:eastAsia="SimSun" w:hAnsi="Calibri"/>
    </w:rPr>
  </w:style>
  <w:style w:type="paragraph" w:styleId="BalloonText">
    <w:name w:val="Balloon Text"/>
    <w:basedOn w:val="Normal"/>
    <w:link w:val="BalloonTextChar"/>
    <w:locked/>
    <w:rsid w:val="00110879"/>
    <w:rPr>
      <w:rFonts w:ascii="Tahoma" w:hAnsi="Tahoma" w:cs="Tahoma"/>
      <w:sz w:val="16"/>
      <w:szCs w:val="16"/>
    </w:rPr>
  </w:style>
  <w:style w:type="character" w:customStyle="1" w:styleId="BalloonTextChar">
    <w:name w:val="Balloon Text Char"/>
    <w:link w:val="BalloonText"/>
    <w:rsid w:val="00110879"/>
    <w:rPr>
      <w:rFonts w:ascii="Tahoma" w:eastAsia="ヒラギノ角ゴ Pro W3" w:hAnsi="Tahoma" w:cs="Tahoma"/>
      <w:color w:val="000000"/>
      <w:sz w:val="16"/>
      <w:szCs w:val="16"/>
      <w:lang w:val="en-US" w:eastAsia="en-US"/>
    </w:rPr>
  </w:style>
  <w:style w:type="paragraph" w:customStyle="1" w:styleId="Default">
    <w:name w:val="Default"/>
    <w:rsid w:val="00010340"/>
    <w:pPr>
      <w:autoSpaceDE w:val="0"/>
      <w:autoSpaceDN w:val="0"/>
      <w:adjustRightInd w:val="0"/>
    </w:pPr>
    <w:rPr>
      <w:rFonts w:ascii="Arial" w:hAnsi="Arial" w:cs="Arial"/>
      <w:color w:val="000000"/>
      <w:sz w:val="24"/>
      <w:szCs w:val="24"/>
      <w:lang w:eastAsia="zh-CN"/>
    </w:rPr>
  </w:style>
  <w:style w:type="character" w:styleId="UnresolvedMention">
    <w:name w:val="Unresolved Mention"/>
    <w:basedOn w:val="DefaultParagraphFont"/>
    <w:uiPriority w:val="99"/>
    <w:semiHidden/>
    <w:unhideWhenUsed/>
    <w:rsid w:val="00601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40138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rsc.org/ScienceAndTechnology/Funding/TravelGrants/StudentBursaries.as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sc.org/Membership/Networking/LocalSections/ManchesterAndDistrict/index.asp"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rren.willcox@manchester.ac.uk" TargetMode="External"/><Relationship Id="rId4" Type="http://schemas.openxmlformats.org/officeDocument/2006/relationships/webSettings" Target="webSettings.xml"/><Relationship Id="rId9" Type="http://schemas.openxmlformats.org/officeDocument/2006/relationships/hyperlink" Target="mailto:darren.willcox@manchester.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2867</Characters>
  <Application>Microsoft Office Word</Application>
  <DocSecurity>4</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RSC Postgraduate Student Bursaries for Conference Travel</vt:lpstr>
      <vt:lpstr>RSC Postgraduate Student Bursaries for Conference Travel</vt:lpstr>
    </vt:vector>
  </TitlesOfParts>
  <Company>University of Manchester</Company>
  <LinksUpToDate>false</LinksUpToDate>
  <CharactersWithSpaces>3251</CharactersWithSpaces>
  <SharedDoc>false</SharedDoc>
  <HLinks>
    <vt:vector size="24" baseType="variant">
      <vt:variant>
        <vt:i4>1245246</vt:i4>
      </vt:variant>
      <vt:variant>
        <vt:i4>9</vt:i4>
      </vt:variant>
      <vt:variant>
        <vt:i4>0</vt:i4>
      </vt:variant>
      <vt:variant>
        <vt:i4>5</vt:i4>
      </vt:variant>
      <vt:variant>
        <vt:lpwstr>mailto:guillaume.debo@manchester.ac.uk</vt:lpwstr>
      </vt:variant>
      <vt:variant>
        <vt:lpwstr/>
      </vt:variant>
      <vt:variant>
        <vt:i4>1245246</vt:i4>
      </vt:variant>
      <vt:variant>
        <vt:i4>6</vt:i4>
      </vt:variant>
      <vt:variant>
        <vt:i4>0</vt:i4>
      </vt:variant>
      <vt:variant>
        <vt:i4>5</vt:i4>
      </vt:variant>
      <vt:variant>
        <vt:lpwstr>mailto:guillaume.debo@manchester.ac.uk</vt:lpwstr>
      </vt:variant>
      <vt:variant>
        <vt:lpwstr/>
      </vt:variant>
      <vt:variant>
        <vt:i4>1835035</vt:i4>
      </vt:variant>
      <vt:variant>
        <vt:i4>3</vt:i4>
      </vt:variant>
      <vt:variant>
        <vt:i4>0</vt:i4>
      </vt:variant>
      <vt:variant>
        <vt:i4>5</vt:i4>
      </vt:variant>
      <vt:variant>
        <vt:lpwstr>http://www.rsc.org/ScienceAndTechnology/Funding/TravelGrants/StudentBursaries.asp</vt:lpwstr>
      </vt:variant>
      <vt:variant>
        <vt:lpwstr/>
      </vt:variant>
      <vt:variant>
        <vt:i4>8257572</vt:i4>
      </vt:variant>
      <vt:variant>
        <vt:i4>0</vt:i4>
      </vt:variant>
      <vt:variant>
        <vt:i4>0</vt:i4>
      </vt:variant>
      <vt:variant>
        <vt:i4>5</vt:i4>
      </vt:variant>
      <vt:variant>
        <vt:lpwstr>http://www.rsc.org/Membership/Networking/LocalSections/ManchesterAndDistrict/index.asp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RSC Postgraduate Student Bursaries for Conference Travel</dc:title>
  <dc:subject/>
  <dc:creator>Francis S Mair</dc:creator>
  <cp:keywords/>
  <cp:lastModifiedBy>Debbie Dekker</cp:lastModifiedBy>
  <cp:revision>2</cp:revision>
  <dcterms:created xsi:type="dcterms:W3CDTF">2023-07-05T07:17:00Z</dcterms:created>
  <dcterms:modified xsi:type="dcterms:W3CDTF">2023-07-05T07:17:00Z</dcterms:modified>
</cp:coreProperties>
</file>