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2249" w14:textId="1356621F" w:rsidR="005D668B" w:rsidRPr="00343CBA" w:rsidRDefault="00F01569" w:rsidP="000D3D40">
      <w:pPr>
        <w:pStyle w:val="Heading1"/>
      </w:pPr>
      <w:r w:rsidRPr="00F01569">
        <w:t>E-alert request for member networks</w:t>
      </w:r>
    </w:p>
    <w:p w14:paraId="4E22224A" w14:textId="24C95E52" w:rsidR="00D71A1A" w:rsidRPr="00FA457A" w:rsidRDefault="00F01569" w:rsidP="007C1813">
      <w:pPr>
        <w:pStyle w:val="Leadparagraph"/>
      </w:pPr>
      <w:r w:rsidRPr="00FA457A">
        <w:rPr>
          <w:rStyle w:val="LeadparagraphChar"/>
        </w:rPr>
        <w:t>E-alerts will be sent out on the 1st and 3rd Thursday of each month</w:t>
      </w:r>
      <w:r w:rsidR="00D12857" w:rsidRPr="00FA457A">
        <w:rPr>
          <w:rStyle w:val="LeadparagraphChar"/>
        </w:rPr>
        <w:t>. P</w:t>
      </w:r>
      <w:r w:rsidRPr="00FA457A">
        <w:rPr>
          <w:rStyle w:val="LeadparagraphChar"/>
        </w:rPr>
        <w:t xml:space="preserve">lease allow at least </w:t>
      </w:r>
      <w:r w:rsidRPr="00FA457A">
        <w:rPr>
          <w:rStyle w:val="LeadparagraphChar"/>
          <w:b/>
        </w:rPr>
        <w:t>five working days</w:t>
      </w:r>
      <w:r w:rsidRPr="00FA457A">
        <w:rPr>
          <w:rStyle w:val="LeadparagraphChar"/>
        </w:rPr>
        <w:t xml:space="preserve"> </w:t>
      </w:r>
      <w:r w:rsidR="00E93704" w:rsidRPr="00FA457A">
        <w:rPr>
          <w:rStyle w:val="LeadparagraphChar"/>
        </w:rPr>
        <w:t xml:space="preserve">prior to these dates </w:t>
      </w:r>
      <w:r w:rsidRPr="00FA457A">
        <w:rPr>
          <w:rStyle w:val="LeadparagraphChar"/>
        </w:rPr>
        <w:t>for processing</w:t>
      </w:r>
      <w:r w:rsidR="00E93704" w:rsidRPr="00FA457A">
        <w:rPr>
          <w:rStyle w:val="LeadparagraphChar"/>
        </w:rPr>
        <w:t xml:space="preserve"> e-alerts to your members</w:t>
      </w:r>
      <w:r w:rsidR="00E93704" w:rsidRPr="00FA457A">
        <w:rPr>
          <w:b w:val="0"/>
        </w:rPr>
        <w:t xml:space="preserve">; please allow at least </w:t>
      </w:r>
      <w:r w:rsidR="00E93704" w:rsidRPr="00FA457A">
        <w:t>seven working days</w:t>
      </w:r>
      <w:r w:rsidR="00E93704" w:rsidRPr="00FA457A">
        <w:rPr>
          <w:b w:val="0"/>
        </w:rPr>
        <w:t xml:space="preserve"> to process an e-alert to additional member networks</w:t>
      </w:r>
      <w:r w:rsidRPr="00FA457A">
        <w:rPr>
          <w:rStyle w:val="LeadparagraphChar"/>
        </w:rPr>
        <w:t xml:space="preserve">. Please check the </w:t>
      </w:r>
      <w:hyperlink r:id="rId10" w:history="1">
        <w:r w:rsidRPr="00FA457A">
          <w:rPr>
            <w:rStyle w:val="Hyperlink"/>
            <w:b w:val="0"/>
          </w:rPr>
          <w:t>Networks Newsletter</w:t>
        </w:r>
      </w:hyperlink>
      <w:r w:rsidRPr="00FA457A">
        <w:rPr>
          <w:rStyle w:val="LeadparagraphChar"/>
        </w:rPr>
        <w:t xml:space="preserve"> for upcoming deadlines.</w:t>
      </w:r>
      <w:bookmarkStart w:id="0" w:name="_GoBack"/>
      <w:bookmarkEnd w:id="0"/>
    </w:p>
    <w:p w14:paraId="4E22224B" w14:textId="1DAA3A65" w:rsidR="00232BDF" w:rsidRDefault="00F01569" w:rsidP="000D3D40">
      <w:r w:rsidRPr="00F01569">
        <w:t xml:space="preserve">Please complete the fields below and send the form to </w:t>
      </w:r>
      <w:hyperlink r:id="rId11" w:history="1">
        <w:r w:rsidRPr="009E0A44">
          <w:rPr>
            <w:rStyle w:val="Hyperlink"/>
          </w:rPr>
          <w:t>networks@rsc.org</w:t>
        </w:r>
      </w:hyperlink>
      <w:r w:rsidR="001F589D">
        <w:t>.</w:t>
      </w:r>
      <w:r>
        <w:t xml:space="preserve"> </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2315"/>
        <w:gridCol w:w="6637"/>
      </w:tblGrid>
      <w:tr w:rsidR="00D12857" w14:paraId="15A55906" w14:textId="77777777" w:rsidTr="00AF470B">
        <w:trPr>
          <w:trHeight w:val="184"/>
        </w:trPr>
        <w:tc>
          <w:tcPr>
            <w:tcW w:w="2315" w:type="dxa"/>
            <w:tcBorders>
              <w:bottom w:val="dotted" w:sz="4" w:space="0" w:color="auto"/>
            </w:tcBorders>
          </w:tcPr>
          <w:p w14:paraId="485FDE23" w14:textId="77777777" w:rsidR="00D12857" w:rsidRPr="001020D7" w:rsidRDefault="00D12857" w:rsidP="00D12857">
            <w:pPr>
              <w:pStyle w:val="Heading2"/>
              <w:spacing w:before="0"/>
              <w:outlineLvl w:val="1"/>
              <w:rPr>
                <w:sz w:val="20"/>
              </w:rPr>
            </w:pPr>
            <w:r w:rsidRPr="001020D7">
              <w:rPr>
                <w:sz w:val="20"/>
              </w:rPr>
              <w:t>Network requesting</w:t>
            </w:r>
          </w:p>
        </w:tc>
        <w:tc>
          <w:tcPr>
            <w:tcW w:w="6637" w:type="dxa"/>
            <w:tcBorders>
              <w:bottom w:val="dotted" w:sz="4" w:space="0" w:color="auto"/>
            </w:tcBorders>
          </w:tcPr>
          <w:p w14:paraId="20D9BA5C" w14:textId="494C969C" w:rsidR="00D12857" w:rsidRPr="00A42C6E" w:rsidRDefault="00093D65" w:rsidP="001020D7">
            <w:pPr>
              <w:spacing w:after="0"/>
              <w:rPr>
                <w:color w:val="808080" w:themeColor="background1" w:themeShade="80"/>
                <w:sz w:val="18"/>
                <w:szCs w:val="18"/>
              </w:rPr>
            </w:pPr>
            <w:r w:rsidRPr="00A42C6E">
              <w:rPr>
                <w:color w:val="808080" w:themeColor="background1" w:themeShade="80"/>
                <w:sz w:val="18"/>
                <w:szCs w:val="18"/>
              </w:rPr>
              <w:t>Name of</w:t>
            </w:r>
            <w:r w:rsidR="00D12857" w:rsidRPr="00A42C6E">
              <w:rPr>
                <w:color w:val="808080" w:themeColor="background1" w:themeShade="80"/>
                <w:sz w:val="18"/>
                <w:szCs w:val="18"/>
              </w:rPr>
              <w:t xml:space="preserve"> </w:t>
            </w:r>
            <w:r w:rsidR="0034674F" w:rsidRPr="00A42C6E">
              <w:rPr>
                <w:color w:val="808080" w:themeColor="background1" w:themeShade="80"/>
                <w:sz w:val="18"/>
                <w:szCs w:val="18"/>
              </w:rPr>
              <w:t>committee</w:t>
            </w:r>
            <w:r w:rsidR="00390B9A">
              <w:rPr>
                <w:color w:val="808080" w:themeColor="background1" w:themeShade="80"/>
                <w:sz w:val="18"/>
                <w:szCs w:val="18"/>
              </w:rPr>
              <w:t>,</w:t>
            </w:r>
            <w:r w:rsidR="00574EE7" w:rsidRPr="00A42C6E">
              <w:rPr>
                <w:color w:val="808080" w:themeColor="background1" w:themeShade="80"/>
                <w:sz w:val="18"/>
                <w:szCs w:val="18"/>
              </w:rPr>
              <w:t xml:space="preserve"> I</w:t>
            </w:r>
            <w:r w:rsidR="00D12857" w:rsidRPr="00A42C6E">
              <w:rPr>
                <w:color w:val="808080" w:themeColor="background1" w:themeShade="80"/>
                <w:sz w:val="18"/>
                <w:szCs w:val="18"/>
              </w:rPr>
              <w:t>nternational Representative</w:t>
            </w:r>
            <w:r w:rsidR="004A1535" w:rsidRPr="00A42C6E">
              <w:rPr>
                <w:color w:val="808080" w:themeColor="background1" w:themeShade="80"/>
                <w:sz w:val="18"/>
                <w:szCs w:val="18"/>
              </w:rPr>
              <w:t>, etc</w:t>
            </w:r>
            <w:r w:rsidRPr="00A42C6E">
              <w:rPr>
                <w:color w:val="808080" w:themeColor="background1" w:themeShade="80"/>
                <w:sz w:val="18"/>
                <w:szCs w:val="18"/>
              </w:rPr>
              <w:t>.</w:t>
            </w:r>
            <w:r w:rsidR="0034674F" w:rsidRPr="00A42C6E">
              <w:rPr>
                <w:color w:val="808080" w:themeColor="background1" w:themeShade="80"/>
                <w:sz w:val="18"/>
                <w:szCs w:val="18"/>
              </w:rPr>
              <w:t>, requesting e-alert</w:t>
            </w:r>
            <w:r w:rsidR="00AF470B" w:rsidRPr="00A42C6E">
              <w:rPr>
                <w:color w:val="808080" w:themeColor="background1" w:themeShade="80"/>
                <w:sz w:val="18"/>
                <w:szCs w:val="18"/>
              </w:rPr>
              <w:t>.</w:t>
            </w:r>
          </w:p>
          <w:p w14:paraId="3504D67D" w14:textId="77777777" w:rsidR="00D12857" w:rsidRPr="00A42C6E" w:rsidRDefault="00D12857" w:rsidP="001020D7">
            <w:pPr>
              <w:spacing w:after="0"/>
              <w:rPr>
                <w:sz w:val="18"/>
              </w:rPr>
            </w:pPr>
          </w:p>
        </w:tc>
      </w:tr>
      <w:tr w:rsidR="00D12857" w:rsidRPr="009A127D" w14:paraId="0725FB78" w14:textId="77777777" w:rsidTr="00AF470B">
        <w:trPr>
          <w:trHeight w:val="54"/>
        </w:trPr>
        <w:tc>
          <w:tcPr>
            <w:tcW w:w="2315" w:type="dxa"/>
            <w:tcBorders>
              <w:left w:val="nil"/>
              <w:right w:val="nil"/>
            </w:tcBorders>
          </w:tcPr>
          <w:p w14:paraId="0354E5F8" w14:textId="77777777" w:rsidR="00D12857" w:rsidRPr="009A127D" w:rsidRDefault="00D12857" w:rsidP="00D12857">
            <w:pPr>
              <w:pStyle w:val="Heading2"/>
              <w:spacing w:before="0"/>
              <w:outlineLvl w:val="1"/>
              <w:rPr>
                <w:sz w:val="12"/>
                <w:szCs w:val="16"/>
              </w:rPr>
            </w:pPr>
          </w:p>
        </w:tc>
        <w:tc>
          <w:tcPr>
            <w:tcW w:w="6637" w:type="dxa"/>
            <w:tcBorders>
              <w:left w:val="nil"/>
              <w:right w:val="nil"/>
            </w:tcBorders>
          </w:tcPr>
          <w:p w14:paraId="6B0703B4" w14:textId="77777777" w:rsidR="00D12857" w:rsidRPr="009A127D" w:rsidRDefault="00D12857" w:rsidP="001020D7">
            <w:pPr>
              <w:spacing w:after="0"/>
              <w:rPr>
                <w:color w:val="808080" w:themeColor="background1" w:themeShade="80"/>
                <w:sz w:val="12"/>
                <w:szCs w:val="16"/>
              </w:rPr>
            </w:pPr>
          </w:p>
        </w:tc>
      </w:tr>
      <w:tr w:rsidR="00D12857" w14:paraId="370B21B4" w14:textId="77777777" w:rsidTr="0034674F">
        <w:tc>
          <w:tcPr>
            <w:tcW w:w="2315" w:type="dxa"/>
            <w:tcBorders>
              <w:bottom w:val="dotted" w:sz="4" w:space="0" w:color="auto"/>
            </w:tcBorders>
          </w:tcPr>
          <w:p w14:paraId="572CE45D" w14:textId="77777777" w:rsidR="00D12857" w:rsidRPr="001020D7" w:rsidRDefault="00D12857" w:rsidP="00D12857">
            <w:pPr>
              <w:pStyle w:val="Heading2"/>
              <w:spacing w:before="0"/>
              <w:outlineLvl w:val="1"/>
              <w:rPr>
                <w:sz w:val="20"/>
              </w:rPr>
            </w:pPr>
            <w:r w:rsidRPr="001020D7">
              <w:rPr>
                <w:sz w:val="20"/>
              </w:rPr>
              <w:t>Recipients</w:t>
            </w:r>
          </w:p>
        </w:tc>
        <w:tc>
          <w:tcPr>
            <w:tcW w:w="6637" w:type="dxa"/>
            <w:tcBorders>
              <w:bottom w:val="dotted" w:sz="4" w:space="0" w:color="auto"/>
            </w:tcBorders>
          </w:tcPr>
          <w:p w14:paraId="179B2F3D" w14:textId="77777777" w:rsidR="008D0B3B" w:rsidRDefault="00093D65" w:rsidP="001020D7">
            <w:pPr>
              <w:spacing w:after="0"/>
              <w:rPr>
                <w:color w:val="808080" w:themeColor="background1" w:themeShade="80"/>
                <w:sz w:val="18"/>
                <w:szCs w:val="18"/>
              </w:rPr>
            </w:pPr>
            <w:r w:rsidRPr="00A42C6E">
              <w:rPr>
                <w:color w:val="808080" w:themeColor="background1" w:themeShade="80"/>
                <w:sz w:val="18"/>
                <w:szCs w:val="18"/>
              </w:rPr>
              <w:t xml:space="preserve">Please note that e-alerts </w:t>
            </w:r>
            <w:r w:rsidR="00686971" w:rsidRPr="00A42C6E">
              <w:rPr>
                <w:color w:val="808080" w:themeColor="background1" w:themeShade="80"/>
                <w:sz w:val="18"/>
                <w:szCs w:val="18"/>
              </w:rPr>
              <w:t>should</w:t>
            </w:r>
            <w:r w:rsidRPr="00A42C6E">
              <w:rPr>
                <w:color w:val="808080" w:themeColor="background1" w:themeShade="80"/>
                <w:sz w:val="18"/>
                <w:szCs w:val="18"/>
              </w:rPr>
              <w:t xml:space="preserve"> go to targeted audiences, e.g</w:t>
            </w:r>
            <w:r w:rsidR="00D12857" w:rsidRPr="00A42C6E">
              <w:rPr>
                <w:color w:val="808080" w:themeColor="background1" w:themeShade="80"/>
                <w:sz w:val="18"/>
                <w:szCs w:val="18"/>
              </w:rPr>
              <w:t xml:space="preserve">. </w:t>
            </w:r>
            <w:r w:rsidR="008B0AB2" w:rsidRPr="00A42C6E">
              <w:rPr>
                <w:color w:val="808080" w:themeColor="background1" w:themeShade="80"/>
                <w:sz w:val="18"/>
                <w:szCs w:val="18"/>
              </w:rPr>
              <w:t xml:space="preserve">retired </w:t>
            </w:r>
            <w:r w:rsidR="00D12857" w:rsidRPr="00A42C6E">
              <w:rPr>
                <w:color w:val="808080" w:themeColor="background1" w:themeShade="80"/>
                <w:sz w:val="18"/>
                <w:szCs w:val="18"/>
              </w:rPr>
              <w:t>members of Local Section</w:t>
            </w:r>
            <w:r w:rsidR="008B0AB2" w:rsidRPr="00A42C6E">
              <w:rPr>
                <w:color w:val="808080" w:themeColor="background1" w:themeShade="80"/>
                <w:sz w:val="18"/>
                <w:szCs w:val="18"/>
              </w:rPr>
              <w:t xml:space="preserve">, </w:t>
            </w:r>
            <w:r w:rsidRPr="00A42C6E">
              <w:rPr>
                <w:color w:val="808080" w:themeColor="background1" w:themeShade="80"/>
                <w:sz w:val="18"/>
                <w:szCs w:val="18"/>
              </w:rPr>
              <w:t>postgraduate members of</w:t>
            </w:r>
            <w:r w:rsidR="0034674F" w:rsidRPr="00A42C6E">
              <w:rPr>
                <w:color w:val="808080" w:themeColor="background1" w:themeShade="80"/>
                <w:sz w:val="18"/>
                <w:szCs w:val="18"/>
              </w:rPr>
              <w:t xml:space="preserve"> </w:t>
            </w:r>
            <w:r w:rsidR="00574EE7" w:rsidRPr="00A42C6E">
              <w:rPr>
                <w:color w:val="808080" w:themeColor="background1" w:themeShade="80"/>
                <w:sz w:val="18"/>
                <w:szCs w:val="18"/>
              </w:rPr>
              <w:t>I</w:t>
            </w:r>
            <w:r w:rsidR="008B0AB2" w:rsidRPr="00A42C6E">
              <w:rPr>
                <w:color w:val="808080" w:themeColor="background1" w:themeShade="80"/>
                <w:sz w:val="18"/>
                <w:szCs w:val="18"/>
              </w:rPr>
              <w:t>nterest Group</w:t>
            </w:r>
            <w:r w:rsidRPr="00A42C6E">
              <w:rPr>
                <w:color w:val="808080" w:themeColor="background1" w:themeShade="80"/>
                <w:sz w:val="18"/>
                <w:szCs w:val="18"/>
              </w:rPr>
              <w:t xml:space="preserve">, etc. </w:t>
            </w:r>
          </w:p>
          <w:p w14:paraId="5CBCD30C" w14:textId="77777777" w:rsidR="008D0B3B" w:rsidRPr="00D042EA" w:rsidRDefault="008D0B3B" w:rsidP="001020D7">
            <w:pPr>
              <w:spacing w:after="0"/>
              <w:rPr>
                <w:color w:val="808080" w:themeColor="background1" w:themeShade="80"/>
                <w:sz w:val="16"/>
                <w:szCs w:val="18"/>
              </w:rPr>
            </w:pPr>
          </w:p>
          <w:p w14:paraId="208AF1D3" w14:textId="7235A57F" w:rsidR="00D12857" w:rsidRPr="00A42C6E" w:rsidRDefault="008D0B3B" w:rsidP="001020D7">
            <w:pPr>
              <w:spacing w:after="0"/>
              <w:rPr>
                <w:color w:val="808080" w:themeColor="background1" w:themeShade="80"/>
                <w:sz w:val="18"/>
                <w:szCs w:val="18"/>
              </w:rPr>
            </w:pPr>
            <w:r w:rsidRPr="008D0B3B">
              <w:rPr>
                <w:i/>
                <w:color w:val="808080" w:themeColor="background1" w:themeShade="80"/>
                <w:sz w:val="16"/>
                <w:szCs w:val="18"/>
              </w:rPr>
              <w:t xml:space="preserve">Targeted messages have </w:t>
            </w:r>
            <w:r>
              <w:rPr>
                <w:i/>
                <w:color w:val="808080" w:themeColor="background1" w:themeShade="80"/>
                <w:sz w:val="16"/>
                <w:szCs w:val="18"/>
              </w:rPr>
              <w:t xml:space="preserve">higher open rates and </w:t>
            </w:r>
            <w:r w:rsidRPr="008D0B3B">
              <w:rPr>
                <w:i/>
                <w:color w:val="808080" w:themeColor="background1" w:themeShade="80"/>
                <w:sz w:val="16"/>
                <w:szCs w:val="18"/>
              </w:rPr>
              <w:t>lower unsubscribe rates.</w:t>
            </w:r>
          </w:p>
          <w:p w14:paraId="01586443" w14:textId="11D273B1" w:rsidR="00D12857" w:rsidRPr="008D0B3B" w:rsidRDefault="00D12857" w:rsidP="001020D7">
            <w:pPr>
              <w:spacing w:after="0"/>
              <w:rPr>
                <w:color w:val="808080" w:themeColor="background1" w:themeShade="80"/>
                <w:sz w:val="16"/>
              </w:rPr>
            </w:pPr>
          </w:p>
        </w:tc>
      </w:tr>
      <w:tr w:rsidR="00D12857" w:rsidRPr="009A127D" w14:paraId="477D13E2" w14:textId="77777777" w:rsidTr="0034674F">
        <w:tc>
          <w:tcPr>
            <w:tcW w:w="2315" w:type="dxa"/>
            <w:tcBorders>
              <w:left w:val="nil"/>
              <w:right w:val="nil"/>
            </w:tcBorders>
          </w:tcPr>
          <w:p w14:paraId="4118B52F" w14:textId="77777777" w:rsidR="00D12857" w:rsidRPr="009A127D" w:rsidRDefault="00D12857" w:rsidP="00D12857">
            <w:pPr>
              <w:pStyle w:val="Heading2"/>
              <w:spacing w:before="0"/>
              <w:outlineLvl w:val="1"/>
              <w:rPr>
                <w:sz w:val="12"/>
                <w:szCs w:val="16"/>
              </w:rPr>
            </w:pPr>
          </w:p>
        </w:tc>
        <w:tc>
          <w:tcPr>
            <w:tcW w:w="6637" w:type="dxa"/>
            <w:tcBorders>
              <w:left w:val="nil"/>
              <w:right w:val="nil"/>
            </w:tcBorders>
          </w:tcPr>
          <w:p w14:paraId="6BEB9341" w14:textId="77777777" w:rsidR="00D12857" w:rsidRPr="009A127D" w:rsidRDefault="00D12857" w:rsidP="001020D7">
            <w:pPr>
              <w:pStyle w:val="Heading2"/>
              <w:spacing w:before="0"/>
              <w:outlineLvl w:val="1"/>
              <w:rPr>
                <w:b w:val="0"/>
                <w:sz w:val="12"/>
                <w:szCs w:val="16"/>
              </w:rPr>
            </w:pPr>
          </w:p>
        </w:tc>
      </w:tr>
      <w:tr w:rsidR="00D12857" w14:paraId="1B3DA324" w14:textId="77777777" w:rsidTr="00AF470B">
        <w:trPr>
          <w:trHeight w:val="306"/>
        </w:trPr>
        <w:tc>
          <w:tcPr>
            <w:tcW w:w="2315" w:type="dxa"/>
          </w:tcPr>
          <w:p w14:paraId="247094E7" w14:textId="77777777" w:rsidR="00D12857" w:rsidRPr="001020D7" w:rsidRDefault="00D12857" w:rsidP="00D12857">
            <w:pPr>
              <w:pStyle w:val="Heading2"/>
              <w:spacing w:before="0"/>
              <w:outlineLvl w:val="1"/>
              <w:rPr>
                <w:sz w:val="20"/>
              </w:rPr>
            </w:pPr>
            <w:r w:rsidRPr="001020D7">
              <w:rPr>
                <w:sz w:val="20"/>
              </w:rPr>
              <w:t>Subject line</w:t>
            </w:r>
          </w:p>
        </w:tc>
        <w:tc>
          <w:tcPr>
            <w:tcW w:w="6637" w:type="dxa"/>
          </w:tcPr>
          <w:p w14:paraId="6DBA1CF8" w14:textId="77777777" w:rsidR="00CF53A5" w:rsidRDefault="00686971" w:rsidP="001020D7">
            <w:pPr>
              <w:spacing w:after="0"/>
              <w:rPr>
                <w:color w:val="808080" w:themeColor="background1" w:themeShade="80"/>
                <w:sz w:val="18"/>
                <w:szCs w:val="18"/>
              </w:rPr>
            </w:pPr>
            <w:r w:rsidRPr="00A42C6E">
              <w:rPr>
                <w:color w:val="808080" w:themeColor="background1" w:themeShade="80"/>
                <w:sz w:val="18"/>
                <w:szCs w:val="18"/>
              </w:rPr>
              <w:t>Use</w:t>
            </w:r>
            <w:r w:rsidR="0069041D">
              <w:rPr>
                <w:color w:val="808080" w:themeColor="background1" w:themeShade="80"/>
                <w:sz w:val="18"/>
                <w:szCs w:val="18"/>
              </w:rPr>
              <w:t xml:space="preserve"> your subject line </w:t>
            </w:r>
            <w:r w:rsidRPr="00A42C6E">
              <w:rPr>
                <w:color w:val="808080" w:themeColor="background1" w:themeShade="80"/>
                <w:sz w:val="18"/>
                <w:szCs w:val="18"/>
              </w:rPr>
              <w:t>to draw attention and encourage the reader to open your message</w:t>
            </w:r>
            <w:r w:rsidR="0069041D">
              <w:rPr>
                <w:color w:val="808080" w:themeColor="background1" w:themeShade="80"/>
                <w:sz w:val="18"/>
                <w:szCs w:val="18"/>
              </w:rPr>
              <w:t xml:space="preserve">. </w:t>
            </w:r>
          </w:p>
          <w:p w14:paraId="5FC3FA14" w14:textId="77777777" w:rsidR="00CF53A5" w:rsidRPr="00CF53A5" w:rsidRDefault="00CF53A5" w:rsidP="001020D7">
            <w:pPr>
              <w:spacing w:after="0"/>
              <w:rPr>
                <w:color w:val="808080" w:themeColor="background1" w:themeShade="80"/>
                <w:sz w:val="16"/>
                <w:szCs w:val="18"/>
              </w:rPr>
            </w:pPr>
          </w:p>
          <w:p w14:paraId="68E54736" w14:textId="6407B264" w:rsidR="00CF2597" w:rsidRPr="00CF53A5" w:rsidRDefault="00CF53A5" w:rsidP="001020D7">
            <w:pPr>
              <w:spacing w:after="0"/>
              <w:rPr>
                <w:i/>
                <w:color w:val="808080" w:themeColor="background1" w:themeShade="80"/>
                <w:sz w:val="16"/>
                <w:szCs w:val="18"/>
              </w:rPr>
            </w:pPr>
            <w:r w:rsidRPr="00CF53A5">
              <w:rPr>
                <w:i/>
                <w:color w:val="808080" w:themeColor="background1" w:themeShade="80"/>
                <w:sz w:val="16"/>
                <w:szCs w:val="18"/>
              </w:rPr>
              <w:t>Things to r</w:t>
            </w:r>
            <w:r w:rsidR="00CF2597" w:rsidRPr="00CF53A5">
              <w:rPr>
                <w:i/>
                <w:color w:val="808080" w:themeColor="background1" w:themeShade="80"/>
                <w:sz w:val="16"/>
                <w:szCs w:val="18"/>
              </w:rPr>
              <w:t>emember:</w:t>
            </w:r>
          </w:p>
          <w:p w14:paraId="225E95EE" w14:textId="28CE2114" w:rsidR="00CF2597" w:rsidRPr="00CF53A5" w:rsidRDefault="00CF2597" w:rsidP="00CF53A5">
            <w:pPr>
              <w:pStyle w:val="ListParagraph"/>
              <w:numPr>
                <w:ilvl w:val="0"/>
                <w:numId w:val="6"/>
              </w:numPr>
              <w:spacing w:after="0"/>
              <w:rPr>
                <w:i/>
                <w:color w:val="808080" w:themeColor="background1" w:themeShade="80"/>
                <w:sz w:val="16"/>
                <w:szCs w:val="18"/>
              </w:rPr>
            </w:pPr>
            <w:r w:rsidRPr="00CF53A5">
              <w:rPr>
                <w:i/>
                <w:color w:val="808080" w:themeColor="background1" w:themeShade="80"/>
                <w:sz w:val="16"/>
                <w:szCs w:val="18"/>
              </w:rPr>
              <w:t xml:space="preserve">Shorter subjects have higher open rates </w:t>
            </w:r>
          </w:p>
          <w:p w14:paraId="0E0D268E" w14:textId="6A469346" w:rsidR="00D12857" w:rsidRPr="00CF53A5" w:rsidRDefault="00CF2597" w:rsidP="00CF53A5">
            <w:pPr>
              <w:pStyle w:val="ListParagraph"/>
              <w:numPr>
                <w:ilvl w:val="0"/>
                <w:numId w:val="6"/>
              </w:numPr>
              <w:spacing w:after="0"/>
              <w:rPr>
                <w:i/>
                <w:color w:val="808080" w:themeColor="background1" w:themeShade="80"/>
                <w:sz w:val="16"/>
                <w:szCs w:val="18"/>
              </w:rPr>
            </w:pPr>
            <w:r w:rsidRPr="00CF53A5">
              <w:rPr>
                <w:i/>
                <w:color w:val="808080" w:themeColor="background1" w:themeShade="80"/>
                <w:sz w:val="16"/>
                <w:szCs w:val="18"/>
              </w:rPr>
              <w:t>Avoid all caps and words like “free” or “guarantee” to avoid spam filters</w:t>
            </w:r>
          </w:p>
          <w:p w14:paraId="298CD7C0" w14:textId="308CDDE4" w:rsidR="00A42C6E" w:rsidRPr="003F7ACA" w:rsidRDefault="00A42C6E" w:rsidP="001020D7">
            <w:pPr>
              <w:spacing w:after="0"/>
              <w:rPr>
                <w:i/>
                <w:color w:val="808080" w:themeColor="background1" w:themeShade="80"/>
                <w:sz w:val="16"/>
              </w:rPr>
            </w:pPr>
          </w:p>
        </w:tc>
      </w:tr>
      <w:tr w:rsidR="008B0AB2" w14:paraId="676474F0" w14:textId="77777777" w:rsidTr="00AF470B">
        <w:trPr>
          <w:trHeight w:val="86"/>
        </w:trPr>
        <w:tc>
          <w:tcPr>
            <w:tcW w:w="2315" w:type="dxa"/>
          </w:tcPr>
          <w:p w14:paraId="7D610538" w14:textId="2B72C7F1" w:rsidR="008B0AB2" w:rsidRPr="001020D7" w:rsidRDefault="008B0AB2" w:rsidP="008B0AB2">
            <w:pPr>
              <w:pStyle w:val="Heading2"/>
              <w:spacing w:before="0"/>
              <w:outlineLvl w:val="1"/>
              <w:rPr>
                <w:sz w:val="20"/>
              </w:rPr>
            </w:pPr>
            <w:r w:rsidRPr="001020D7">
              <w:rPr>
                <w:sz w:val="20"/>
              </w:rPr>
              <w:t>Preview text</w:t>
            </w:r>
          </w:p>
        </w:tc>
        <w:tc>
          <w:tcPr>
            <w:tcW w:w="6637" w:type="dxa"/>
          </w:tcPr>
          <w:p w14:paraId="0E123B9E" w14:textId="756E1538" w:rsidR="008B0AB2" w:rsidRPr="00A42C6E" w:rsidRDefault="00401EA1" w:rsidP="001020D7">
            <w:pPr>
              <w:spacing w:after="0"/>
              <w:rPr>
                <w:color w:val="808080" w:themeColor="background1" w:themeShade="80"/>
                <w:sz w:val="18"/>
                <w:szCs w:val="18"/>
              </w:rPr>
            </w:pPr>
            <w:r w:rsidRPr="00A42C6E">
              <w:rPr>
                <w:color w:val="808080" w:themeColor="background1" w:themeShade="80"/>
                <w:sz w:val="18"/>
                <w:szCs w:val="18"/>
              </w:rPr>
              <w:t xml:space="preserve">This is the text visible </w:t>
            </w:r>
            <w:r w:rsidR="00686971" w:rsidRPr="00A42C6E">
              <w:rPr>
                <w:color w:val="808080" w:themeColor="background1" w:themeShade="80"/>
                <w:sz w:val="18"/>
                <w:szCs w:val="18"/>
              </w:rPr>
              <w:t>in an email cl</w:t>
            </w:r>
            <w:r w:rsidR="00CF2597">
              <w:rPr>
                <w:color w:val="808080" w:themeColor="background1" w:themeShade="80"/>
                <w:sz w:val="18"/>
                <w:szCs w:val="18"/>
              </w:rPr>
              <w:t xml:space="preserve">ient before the email is opened; use </w:t>
            </w:r>
            <w:r w:rsidR="00686971" w:rsidRPr="00A42C6E">
              <w:rPr>
                <w:color w:val="808080" w:themeColor="background1" w:themeShade="80"/>
                <w:sz w:val="18"/>
                <w:szCs w:val="18"/>
              </w:rPr>
              <w:t>this text to explain why your message is relevant</w:t>
            </w:r>
            <w:r w:rsidR="00CF53A5">
              <w:rPr>
                <w:color w:val="808080" w:themeColor="background1" w:themeShade="80"/>
                <w:sz w:val="18"/>
                <w:szCs w:val="18"/>
              </w:rPr>
              <w:t xml:space="preserve"> but it must be less than </w:t>
            </w:r>
            <w:r w:rsidR="00CF53A5" w:rsidRPr="00CF53A5">
              <w:rPr>
                <w:color w:val="808080" w:themeColor="background1" w:themeShade="80"/>
                <w:sz w:val="18"/>
                <w:szCs w:val="18"/>
              </w:rPr>
              <w:t>50 characters</w:t>
            </w:r>
            <w:r w:rsidR="00CF53A5">
              <w:rPr>
                <w:color w:val="808080" w:themeColor="background1" w:themeShade="80"/>
                <w:sz w:val="18"/>
                <w:szCs w:val="18"/>
              </w:rPr>
              <w:t>.</w:t>
            </w:r>
          </w:p>
          <w:p w14:paraId="263EF165" w14:textId="77777777" w:rsidR="008B0AB2" w:rsidRPr="00CF53A5" w:rsidRDefault="008B0AB2" w:rsidP="001020D7">
            <w:pPr>
              <w:spacing w:after="0"/>
              <w:rPr>
                <w:color w:val="808080" w:themeColor="background1" w:themeShade="80"/>
                <w:sz w:val="16"/>
              </w:rPr>
            </w:pPr>
          </w:p>
          <w:p w14:paraId="66BE09F0" w14:textId="26B9890B" w:rsidR="00CF2597" w:rsidRDefault="00CF2597" w:rsidP="001020D7">
            <w:pPr>
              <w:spacing w:after="0"/>
              <w:rPr>
                <w:i/>
                <w:color w:val="808080" w:themeColor="background1" w:themeShade="80"/>
                <w:sz w:val="16"/>
              </w:rPr>
            </w:pPr>
            <w:r>
              <w:rPr>
                <w:i/>
                <w:color w:val="808080" w:themeColor="background1" w:themeShade="80"/>
                <w:sz w:val="16"/>
              </w:rPr>
              <w:t>The default text is “</w:t>
            </w:r>
            <w:r w:rsidRPr="00CF2597">
              <w:rPr>
                <w:i/>
                <w:color w:val="808080" w:themeColor="background1" w:themeShade="80"/>
                <w:sz w:val="16"/>
              </w:rPr>
              <w:t>Upcoming Interest Group events</w:t>
            </w:r>
            <w:r>
              <w:rPr>
                <w:i/>
                <w:color w:val="808080" w:themeColor="background1" w:themeShade="80"/>
                <w:sz w:val="16"/>
              </w:rPr>
              <w:t xml:space="preserve">” or “Upcoming </w:t>
            </w:r>
            <w:r w:rsidR="00CF53A5">
              <w:rPr>
                <w:i/>
                <w:color w:val="808080" w:themeColor="background1" w:themeShade="80"/>
                <w:sz w:val="16"/>
              </w:rPr>
              <w:t>events</w:t>
            </w:r>
            <w:r>
              <w:rPr>
                <w:i/>
                <w:color w:val="808080" w:themeColor="background1" w:themeShade="80"/>
                <w:sz w:val="16"/>
              </w:rPr>
              <w:t xml:space="preserve"> in your area”</w:t>
            </w:r>
            <w:r w:rsidR="00CF53A5">
              <w:rPr>
                <w:i/>
                <w:color w:val="808080" w:themeColor="background1" w:themeShade="80"/>
                <w:sz w:val="16"/>
              </w:rPr>
              <w:t>.</w:t>
            </w:r>
          </w:p>
          <w:p w14:paraId="6C85E30E" w14:textId="18308037" w:rsidR="003E77F1" w:rsidRPr="003F7ACA" w:rsidRDefault="003E77F1" w:rsidP="001020D7">
            <w:pPr>
              <w:spacing w:after="0"/>
              <w:rPr>
                <w:i/>
                <w:color w:val="808080" w:themeColor="background1" w:themeShade="80"/>
                <w:sz w:val="16"/>
              </w:rPr>
            </w:pPr>
          </w:p>
        </w:tc>
      </w:tr>
      <w:tr w:rsidR="008B0AB2" w:rsidRPr="009A127D" w14:paraId="4CB27610" w14:textId="77777777" w:rsidTr="0034674F">
        <w:trPr>
          <w:trHeight w:val="54"/>
        </w:trPr>
        <w:tc>
          <w:tcPr>
            <w:tcW w:w="2315" w:type="dxa"/>
            <w:tcBorders>
              <w:top w:val="dotted" w:sz="4" w:space="0" w:color="auto"/>
              <w:left w:val="nil"/>
              <w:bottom w:val="dotted" w:sz="4" w:space="0" w:color="auto"/>
              <w:right w:val="nil"/>
            </w:tcBorders>
          </w:tcPr>
          <w:p w14:paraId="19ABE4D6" w14:textId="77777777" w:rsidR="008B0AB2" w:rsidRPr="009A127D" w:rsidRDefault="008B0AB2" w:rsidP="00D12857">
            <w:pPr>
              <w:pStyle w:val="Heading2"/>
              <w:spacing w:before="0"/>
              <w:outlineLvl w:val="1"/>
              <w:rPr>
                <w:sz w:val="12"/>
                <w:szCs w:val="16"/>
              </w:rPr>
            </w:pPr>
          </w:p>
        </w:tc>
        <w:tc>
          <w:tcPr>
            <w:tcW w:w="6637" w:type="dxa"/>
            <w:tcBorders>
              <w:top w:val="dotted" w:sz="4" w:space="0" w:color="auto"/>
              <w:left w:val="nil"/>
              <w:bottom w:val="dotted" w:sz="4" w:space="0" w:color="auto"/>
              <w:right w:val="nil"/>
            </w:tcBorders>
          </w:tcPr>
          <w:p w14:paraId="7276A55B" w14:textId="77777777" w:rsidR="008B0AB2" w:rsidRPr="009A127D" w:rsidRDefault="008B0AB2" w:rsidP="001020D7">
            <w:pPr>
              <w:pStyle w:val="Heading2"/>
              <w:spacing w:before="0"/>
              <w:outlineLvl w:val="1"/>
              <w:rPr>
                <w:b w:val="0"/>
                <w:sz w:val="12"/>
                <w:szCs w:val="16"/>
              </w:rPr>
            </w:pPr>
          </w:p>
        </w:tc>
      </w:tr>
      <w:tr w:rsidR="00D12857" w14:paraId="09CF2F14" w14:textId="77777777" w:rsidTr="0034674F">
        <w:trPr>
          <w:trHeight w:val="149"/>
        </w:trPr>
        <w:tc>
          <w:tcPr>
            <w:tcW w:w="2315" w:type="dxa"/>
            <w:tcBorders>
              <w:top w:val="dotted" w:sz="4" w:space="0" w:color="auto"/>
            </w:tcBorders>
          </w:tcPr>
          <w:p w14:paraId="26A84D02" w14:textId="15D87A05" w:rsidR="00D12857" w:rsidRPr="001020D7" w:rsidRDefault="008B0AB2" w:rsidP="00D12857">
            <w:pPr>
              <w:pStyle w:val="Heading2"/>
              <w:spacing w:before="0"/>
              <w:outlineLvl w:val="1"/>
              <w:rPr>
                <w:sz w:val="20"/>
              </w:rPr>
            </w:pPr>
            <w:r w:rsidRPr="001020D7">
              <w:rPr>
                <w:sz w:val="20"/>
              </w:rPr>
              <w:t>Header</w:t>
            </w:r>
          </w:p>
        </w:tc>
        <w:tc>
          <w:tcPr>
            <w:tcW w:w="6637" w:type="dxa"/>
            <w:tcBorders>
              <w:top w:val="dotted" w:sz="4" w:space="0" w:color="auto"/>
            </w:tcBorders>
          </w:tcPr>
          <w:p w14:paraId="4E75D302" w14:textId="5997BA27" w:rsidR="00686971" w:rsidRPr="00A42C6E" w:rsidRDefault="008B0AB2" w:rsidP="001020D7">
            <w:pPr>
              <w:spacing w:after="0"/>
              <w:rPr>
                <w:color w:val="808080" w:themeColor="background1" w:themeShade="80"/>
                <w:sz w:val="18"/>
                <w:szCs w:val="18"/>
              </w:rPr>
            </w:pPr>
            <w:r w:rsidRPr="00A42C6E">
              <w:rPr>
                <w:color w:val="808080" w:themeColor="background1" w:themeShade="80"/>
                <w:sz w:val="18"/>
                <w:szCs w:val="18"/>
              </w:rPr>
              <w:t xml:space="preserve">This </w:t>
            </w:r>
            <w:r w:rsidR="00686971" w:rsidRPr="00A42C6E">
              <w:rPr>
                <w:color w:val="808080" w:themeColor="background1" w:themeShade="80"/>
                <w:sz w:val="18"/>
                <w:szCs w:val="18"/>
              </w:rPr>
              <w:t xml:space="preserve">will be the text at the </w:t>
            </w:r>
            <w:r w:rsidR="001020D7" w:rsidRPr="00A42C6E">
              <w:rPr>
                <w:color w:val="808080" w:themeColor="background1" w:themeShade="80"/>
                <w:sz w:val="18"/>
                <w:szCs w:val="18"/>
              </w:rPr>
              <w:t xml:space="preserve">top of your </w:t>
            </w:r>
            <w:r w:rsidR="001020D7" w:rsidRPr="00CF53A5">
              <w:rPr>
                <w:color w:val="808080" w:themeColor="background1" w:themeShade="80"/>
                <w:sz w:val="18"/>
                <w:szCs w:val="18"/>
              </w:rPr>
              <w:t>message</w:t>
            </w:r>
            <w:r w:rsidR="003F7ACA" w:rsidRPr="00CF53A5">
              <w:rPr>
                <w:color w:val="808080" w:themeColor="background1" w:themeShade="80"/>
                <w:sz w:val="18"/>
                <w:szCs w:val="18"/>
              </w:rPr>
              <w:t xml:space="preserve"> and should i</w:t>
            </w:r>
            <w:r w:rsidR="00A42C6E" w:rsidRPr="00CF53A5">
              <w:rPr>
                <w:color w:val="808080" w:themeColor="background1" w:themeShade="80"/>
                <w:sz w:val="18"/>
                <w:szCs w:val="18"/>
              </w:rPr>
              <w:t>nclude a date and location</w:t>
            </w:r>
            <w:r w:rsidR="003F7ACA" w:rsidRPr="00CF53A5">
              <w:rPr>
                <w:color w:val="808080" w:themeColor="background1" w:themeShade="80"/>
                <w:sz w:val="18"/>
                <w:szCs w:val="18"/>
              </w:rPr>
              <w:t>,</w:t>
            </w:r>
            <w:r w:rsidR="00A42C6E" w:rsidRPr="00CF53A5">
              <w:rPr>
                <w:color w:val="808080" w:themeColor="background1" w:themeShade="80"/>
                <w:sz w:val="18"/>
                <w:szCs w:val="18"/>
              </w:rPr>
              <w:t xml:space="preserve"> if</w:t>
            </w:r>
            <w:r w:rsidR="00686971" w:rsidRPr="00CF53A5">
              <w:rPr>
                <w:color w:val="808080" w:themeColor="background1" w:themeShade="80"/>
                <w:sz w:val="18"/>
                <w:szCs w:val="18"/>
              </w:rPr>
              <w:t xml:space="preserve"> possible.</w:t>
            </w:r>
            <w:r w:rsidR="00686971" w:rsidRPr="00A42C6E">
              <w:rPr>
                <w:color w:val="808080" w:themeColor="background1" w:themeShade="80"/>
                <w:sz w:val="18"/>
                <w:szCs w:val="18"/>
              </w:rPr>
              <w:t xml:space="preserve"> </w:t>
            </w:r>
          </w:p>
          <w:p w14:paraId="33777BA5" w14:textId="460A5897" w:rsidR="00D12857" w:rsidRPr="00CF53A5" w:rsidRDefault="00D12857" w:rsidP="001020D7">
            <w:pPr>
              <w:spacing w:after="0"/>
              <w:rPr>
                <w:sz w:val="16"/>
              </w:rPr>
            </w:pPr>
          </w:p>
        </w:tc>
      </w:tr>
      <w:tr w:rsidR="008B0AB2" w14:paraId="21AEB2B4" w14:textId="77777777" w:rsidTr="009A127D">
        <w:trPr>
          <w:trHeight w:val="330"/>
        </w:trPr>
        <w:tc>
          <w:tcPr>
            <w:tcW w:w="2315" w:type="dxa"/>
            <w:tcBorders>
              <w:top w:val="dotted" w:sz="4" w:space="0" w:color="auto"/>
              <w:bottom w:val="dotted" w:sz="4" w:space="0" w:color="auto"/>
            </w:tcBorders>
          </w:tcPr>
          <w:p w14:paraId="1C968E87" w14:textId="77777777" w:rsidR="008B0AB2" w:rsidRPr="001020D7" w:rsidRDefault="008B0AB2" w:rsidP="00BE7546">
            <w:pPr>
              <w:pStyle w:val="Heading2"/>
              <w:spacing w:before="0"/>
              <w:outlineLvl w:val="1"/>
              <w:rPr>
                <w:sz w:val="20"/>
              </w:rPr>
            </w:pPr>
            <w:r w:rsidRPr="001020D7">
              <w:rPr>
                <w:sz w:val="20"/>
              </w:rPr>
              <w:t>Content</w:t>
            </w:r>
          </w:p>
        </w:tc>
        <w:tc>
          <w:tcPr>
            <w:tcW w:w="6637" w:type="dxa"/>
            <w:tcBorders>
              <w:top w:val="dotted" w:sz="4" w:space="0" w:color="auto"/>
              <w:bottom w:val="dotted" w:sz="4" w:space="0" w:color="auto"/>
            </w:tcBorders>
          </w:tcPr>
          <w:p w14:paraId="66C6D958" w14:textId="57C1D29C" w:rsidR="008B0AB2" w:rsidRDefault="008D0B3B" w:rsidP="001020D7">
            <w:pPr>
              <w:spacing w:after="0"/>
              <w:rPr>
                <w:color w:val="808080" w:themeColor="background1" w:themeShade="80"/>
                <w:sz w:val="18"/>
                <w:szCs w:val="18"/>
              </w:rPr>
            </w:pPr>
            <w:r>
              <w:rPr>
                <w:color w:val="808080" w:themeColor="background1" w:themeShade="80"/>
                <w:sz w:val="18"/>
                <w:szCs w:val="18"/>
              </w:rPr>
              <w:t xml:space="preserve">Include details here. </w:t>
            </w:r>
            <w:r w:rsidR="008B0AB2" w:rsidRPr="00A42C6E">
              <w:rPr>
                <w:color w:val="808080" w:themeColor="background1" w:themeShade="80"/>
                <w:sz w:val="18"/>
                <w:szCs w:val="18"/>
              </w:rPr>
              <w:t>Please note that we cannot include attachments or images.</w:t>
            </w:r>
            <w:r w:rsidR="0017743B">
              <w:rPr>
                <w:color w:val="808080" w:themeColor="background1" w:themeShade="80"/>
                <w:sz w:val="18"/>
                <w:szCs w:val="18"/>
              </w:rPr>
              <w:t xml:space="preserve"> </w:t>
            </w:r>
          </w:p>
          <w:p w14:paraId="6CD78F11" w14:textId="77777777" w:rsidR="008D0B3B" w:rsidRPr="00CF53A5" w:rsidRDefault="008D0B3B" w:rsidP="001020D7">
            <w:pPr>
              <w:spacing w:after="0"/>
              <w:rPr>
                <w:color w:val="808080" w:themeColor="background1" w:themeShade="80"/>
                <w:sz w:val="16"/>
                <w:szCs w:val="18"/>
              </w:rPr>
            </w:pPr>
          </w:p>
          <w:p w14:paraId="28D9B483" w14:textId="77777777" w:rsidR="008D0B3B" w:rsidRPr="008D0B3B" w:rsidRDefault="008D0B3B" w:rsidP="008D0B3B">
            <w:pPr>
              <w:spacing w:after="0"/>
              <w:rPr>
                <w:i/>
                <w:color w:val="808080" w:themeColor="background1" w:themeShade="80"/>
                <w:sz w:val="16"/>
                <w:szCs w:val="18"/>
              </w:rPr>
            </w:pPr>
            <w:r w:rsidRPr="008D0B3B">
              <w:rPr>
                <w:i/>
                <w:color w:val="808080" w:themeColor="background1" w:themeShade="80"/>
                <w:sz w:val="16"/>
                <w:szCs w:val="18"/>
              </w:rPr>
              <w:t>Things to consider:</w:t>
            </w:r>
          </w:p>
          <w:p w14:paraId="5B97AED6" w14:textId="6F38A30E" w:rsidR="008D0B3B" w:rsidRPr="008D0B3B" w:rsidRDefault="008D0B3B" w:rsidP="008D0B3B">
            <w:pPr>
              <w:numPr>
                <w:ilvl w:val="0"/>
                <w:numId w:val="4"/>
              </w:numPr>
              <w:spacing w:after="0"/>
              <w:rPr>
                <w:i/>
                <w:color w:val="808080" w:themeColor="background1" w:themeShade="80"/>
                <w:sz w:val="16"/>
                <w:szCs w:val="18"/>
              </w:rPr>
            </w:pPr>
            <w:r w:rsidRPr="008D0B3B">
              <w:rPr>
                <w:i/>
                <w:color w:val="808080" w:themeColor="background1" w:themeShade="80"/>
                <w:sz w:val="16"/>
                <w:szCs w:val="18"/>
              </w:rPr>
              <w:t>Make things easy for your members</w:t>
            </w:r>
            <w:r w:rsidR="00CF53A5">
              <w:rPr>
                <w:i/>
                <w:color w:val="808080" w:themeColor="background1" w:themeShade="80"/>
                <w:sz w:val="16"/>
                <w:szCs w:val="18"/>
              </w:rPr>
              <w:t xml:space="preserve"> and </w:t>
            </w:r>
            <w:r>
              <w:rPr>
                <w:i/>
                <w:color w:val="808080" w:themeColor="background1" w:themeShade="80"/>
                <w:sz w:val="16"/>
                <w:szCs w:val="18"/>
              </w:rPr>
              <w:t>i</w:t>
            </w:r>
            <w:r w:rsidRPr="008D0B3B">
              <w:rPr>
                <w:i/>
                <w:color w:val="808080" w:themeColor="background1" w:themeShade="80"/>
                <w:sz w:val="16"/>
                <w:szCs w:val="18"/>
              </w:rPr>
              <w:t>nclude the essentials</w:t>
            </w:r>
            <w:r w:rsidR="00CF53A5">
              <w:rPr>
                <w:i/>
                <w:color w:val="808080" w:themeColor="background1" w:themeShade="80"/>
                <w:sz w:val="16"/>
                <w:szCs w:val="18"/>
              </w:rPr>
              <w:t>:</w:t>
            </w:r>
            <w:r w:rsidRPr="008D0B3B">
              <w:rPr>
                <w:i/>
                <w:color w:val="808080" w:themeColor="background1" w:themeShade="80"/>
                <w:sz w:val="16"/>
                <w:szCs w:val="18"/>
              </w:rPr>
              <w:t xml:space="preserve"> date, venue, how to register, and information about grants and accessibility.</w:t>
            </w:r>
          </w:p>
          <w:p w14:paraId="651B3AD5" w14:textId="1AD0E880" w:rsidR="008D0B3B" w:rsidRPr="008D0B3B" w:rsidRDefault="008D0B3B" w:rsidP="008D0B3B">
            <w:pPr>
              <w:numPr>
                <w:ilvl w:val="0"/>
                <w:numId w:val="4"/>
              </w:numPr>
              <w:spacing w:after="0"/>
              <w:rPr>
                <w:i/>
                <w:color w:val="808080" w:themeColor="background1" w:themeShade="80"/>
                <w:sz w:val="16"/>
                <w:szCs w:val="18"/>
              </w:rPr>
            </w:pPr>
            <w:r w:rsidRPr="008D0B3B">
              <w:rPr>
                <w:i/>
                <w:color w:val="808080" w:themeColor="background1" w:themeShade="80"/>
                <w:sz w:val="16"/>
                <w:szCs w:val="18"/>
              </w:rPr>
              <w:t>Longer messages are less successful</w:t>
            </w:r>
            <w:r>
              <w:rPr>
                <w:i/>
                <w:color w:val="808080" w:themeColor="background1" w:themeShade="80"/>
                <w:sz w:val="16"/>
                <w:szCs w:val="18"/>
              </w:rPr>
              <w:t>; i</w:t>
            </w:r>
            <w:r w:rsidRPr="008D0B3B">
              <w:rPr>
                <w:i/>
                <w:color w:val="808080" w:themeColor="background1" w:themeShade="80"/>
                <w:sz w:val="16"/>
                <w:szCs w:val="18"/>
              </w:rPr>
              <w:t>nstead, direct your readers to a website for more information.</w:t>
            </w:r>
          </w:p>
          <w:p w14:paraId="4B7C6ADA" w14:textId="15FF7A89" w:rsidR="008D0B3B" w:rsidRPr="008D0B3B" w:rsidRDefault="008D0B3B" w:rsidP="00080880">
            <w:pPr>
              <w:numPr>
                <w:ilvl w:val="0"/>
                <w:numId w:val="4"/>
              </w:numPr>
              <w:spacing w:after="0"/>
              <w:rPr>
                <w:i/>
                <w:color w:val="808080" w:themeColor="background1" w:themeShade="80"/>
                <w:sz w:val="16"/>
                <w:szCs w:val="18"/>
              </w:rPr>
            </w:pPr>
            <w:r w:rsidRPr="008D0B3B">
              <w:rPr>
                <w:i/>
                <w:color w:val="808080" w:themeColor="background1" w:themeShade="80"/>
                <w:sz w:val="16"/>
                <w:szCs w:val="18"/>
              </w:rPr>
              <w:t>Do you have more than one event</w:t>
            </w:r>
            <w:r>
              <w:rPr>
                <w:i/>
                <w:color w:val="808080" w:themeColor="background1" w:themeShade="80"/>
                <w:sz w:val="16"/>
                <w:szCs w:val="18"/>
              </w:rPr>
              <w:t xml:space="preserve"> to promote</w:t>
            </w:r>
            <w:r w:rsidRPr="008D0B3B">
              <w:rPr>
                <w:i/>
                <w:color w:val="808080" w:themeColor="background1" w:themeShade="80"/>
                <w:sz w:val="16"/>
                <w:szCs w:val="18"/>
              </w:rPr>
              <w:t>? Include a table at th</w:t>
            </w:r>
            <w:r>
              <w:rPr>
                <w:i/>
                <w:color w:val="808080" w:themeColor="background1" w:themeShade="80"/>
                <w:sz w:val="16"/>
                <w:szCs w:val="18"/>
              </w:rPr>
              <w:t xml:space="preserve">e top of your email for clarity so that readers can scroll to the relevant parts of your e-alert. </w:t>
            </w:r>
          </w:p>
          <w:p w14:paraId="2016B1C6" w14:textId="47B5D9DD" w:rsidR="008B0AB2" w:rsidRPr="003F7ACA" w:rsidRDefault="008B0AB2" w:rsidP="001020D7">
            <w:pPr>
              <w:spacing w:after="0"/>
              <w:rPr>
                <w:sz w:val="16"/>
              </w:rPr>
            </w:pPr>
          </w:p>
        </w:tc>
      </w:tr>
      <w:tr w:rsidR="009A127D" w:rsidRPr="009A127D" w14:paraId="29AEB7D9" w14:textId="77777777" w:rsidTr="009A127D">
        <w:trPr>
          <w:trHeight w:val="70"/>
        </w:trPr>
        <w:tc>
          <w:tcPr>
            <w:tcW w:w="2315" w:type="dxa"/>
            <w:tcBorders>
              <w:top w:val="dotted" w:sz="4" w:space="0" w:color="auto"/>
              <w:left w:val="nil"/>
              <w:right w:val="nil"/>
            </w:tcBorders>
          </w:tcPr>
          <w:p w14:paraId="075BF9C3" w14:textId="77777777" w:rsidR="009A127D" w:rsidRPr="009A127D" w:rsidRDefault="009A127D" w:rsidP="00BE7546">
            <w:pPr>
              <w:pStyle w:val="Heading2"/>
              <w:spacing w:before="0"/>
              <w:outlineLvl w:val="1"/>
              <w:rPr>
                <w:sz w:val="12"/>
                <w:szCs w:val="16"/>
              </w:rPr>
            </w:pPr>
          </w:p>
        </w:tc>
        <w:tc>
          <w:tcPr>
            <w:tcW w:w="6637" w:type="dxa"/>
            <w:tcBorders>
              <w:top w:val="dotted" w:sz="4" w:space="0" w:color="auto"/>
              <w:left w:val="nil"/>
              <w:right w:val="nil"/>
            </w:tcBorders>
          </w:tcPr>
          <w:p w14:paraId="6E897086" w14:textId="77777777" w:rsidR="009A127D" w:rsidRPr="009A127D" w:rsidRDefault="009A127D" w:rsidP="009A127D">
            <w:pPr>
              <w:pStyle w:val="Heading2"/>
              <w:spacing w:before="0"/>
              <w:outlineLvl w:val="1"/>
              <w:rPr>
                <w:sz w:val="12"/>
                <w:szCs w:val="16"/>
              </w:rPr>
            </w:pPr>
          </w:p>
        </w:tc>
      </w:tr>
      <w:tr w:rsidR="00D12857" w14:paraId="6B4621DD" w14:textId="77777777" w:rsidTr="0034674F">
        <w:trPr>
          <w:trHeight w:val="956"/>
        </w:trPr>
        <w:tc>
          <w:tcPr>
            <w:tcW w:w="2315" w:type="dxa"/>
          </w:tcPr>
          <w:p w14:paraId="6C4DC657" w14:textId="121E218D" w:rsidR="00D12857" w:rsidRPr="001020D7" w:rsidRDefault="00D12857" w:rsidP="0017743B">
            <w:pPr>
              <w:pStyle w:val="Heading2"/>
              <w:spacing w:before="0"/>
              <w:outlineLvl w:val="1"/>
              <w:rPr>
                <w:sz w:val="20"/>
              </w:rPr>
            </w:pPr>
            <w:r w:rsidRPr="001020D7">
              <w:rPr>
                <w:sz w:val="20"/>
              </w:rPr>
              <w:t>Related link</w:t>
            </w:r>
            <w:r w:rsidR="0017743B">
              <w:rPr>
                <w:sz w:val="20"/>
              </w:rPr>
              <w:t>(s)</w:t>
            </w:r>
            <w:r w:rsidRPr="001020D7">
              <w:rPr>
                <w:sz w:val="20"/>
              </w:rPr>
              <w:t xml:space="preserve"> to RSC </w:t>
            </w:r>
            <w:r w:rsidR="0017743B">
              <w:rPr>
                <w:sz w:val="20"/>
              </w:rPr>
              <w:t>E</w:t>
            </w:r>
            <w:r w:rsidRPr="001020D7">
              <w:rPr>
                <w:sz w:val="20"/>
              </w:rPr>
              <w:t>vent</w:t>
            </w:r>
            <w:r w:rsidR="0017743B">
              <w:rPr>
                <w:sz w:val="20"/>
              </w:rPr>
              <w:t>s</w:t>
            </w:r>
            <w:r w:rsidRPr="001020D7">
              <w:rPr>
                <w:sz w:val="20"/>
              </w:rPr>
              <w:t xml:space="preserve"> </w:t>
            </w:r>
            <w:r w:rsidR="0017743B">
              <w:rPr>
                <w:sz w:val="20"/>
              </w:rPr>
              <w:t>Database</w:t>
            </w:r>
          </w:p>
        </w:tc>
        <w:tc>
          <w:tcPr>
            <w:tcW w:w="6637" w:type="dxa"/>
          </w:tcPr>
          <w:p w14:paraId="2A55BDE2" w14:textId="07EE039F" w:rsidR="004577A5" w:rsidRPr="00A42C6E" w:rsidRDefault="003D2AC6" w:rsidP="00AF470B">
            <w:pPr>
              <w:spacing w:after="0"/>
              <w:ind w:right="-93"/>
              <w:rPr>
                <w:color w:val="808080" w:themeColor="background1" w:themeShade="80"/>
                <w:sz w:val="18"/>
                <w:szCs w:val="18"/>
              </w:rPr>
            </w:pPr>
            <w:r w:rsidRPr="00A42C6E">
              <w:rPr>
                <w:color w:val="808080" w:themeColor="background1" w:themeShade="80"/>
                <w:sz w:val="18"/>
                <w:szCs w:val="18"/>
              </w:rPr>
              <w:t xml:space="preserve">Please upload </w:t>
            </w:r>
            <w:r w:rsidR="004577A5" w:rsidRPr="00A42C6E">
              <w:rPr>
                <w:color w:val="808080" w:themeColor="background1" w:themeShade="80"/>
                <w:sz w:val="18"/>
                <w:szCs w:val="18"/>
              </w:rPr>
              <w:t xml:space="preserve">your event to the events database as this provides a place to direct people to and means that you do not need to include as </w:t>
            </w:r>
            <w:r w:rsidRPr="00A42C6E">
              <w:rPr>
                <w:color w:val="808080" w:themeColor="background1" w:themeShade="80"/>
                <w:sz w:val="18"/>
                <w:szCs w:val="18"/>
              </w:rPr>
              <w:t xml:space="preserve">much information in the e-alert: </w:t>
            </w:r>
            <w:hyperlink r:id="rId12" w:history="1">
              <w:r w:rsidRPr="00A42C6E">
                <w:rPr>
                  <w:rStyle w:val="Hyperlink"/>
                  <w:sz w:val="18"/>
                  <w:szCs w:val="18"/>
                </w:rPr>
                <w:t>http://www.rsc.org/events/submitevent</w:t>
              </w:r>
            </w:hyperlink>
          </w:p>
          <w:p w14:paraId="74ACCC0F" w14:textId="77777777" w:rsidR="004577A5" w:rsidRPr="00CF53A5" w:rsidRDefault="004577A5" w:rsidP="00AF470B">
            <w:pPr>
              <w:spacing w:after="0"/>
              <w:ind w:right="-93"/>
              <w:rPr>
                <w:i/>
                <w:color w:val="808080" w:themeColor="background1" w:themeShade="80"/>
                <w:sz w:val="16"/>
                <w:szCs w:val="18"/>
              </w:rPr>
            </w:pPr>
          </w:p>
          <w:p w14:paraId="613978A7" w14:textId="266ADC7C" w:rsidR="004577A5" w:rsidRPr="00AF470B" w:rsidRDefault="004577A5" w:rsidP="00AF470B">
            <w:pPr>
              <w:spacing w:after="0"/>
              <w:ind w:right="-93"/>
              <w:rPr>
                <w:i/>
                <w:color w:val="808080" w:themeColor="background1" w:themeShade="80"/>
                <w:sz w:val="16"/>
                <w:szCs w:val="18"/>
              </w:rPr>
            </w:pPr>
            <w:r w:rsidRPr="00AF470B">
              <w:rPr>
                <w:i/>
                <w:color w:val="808080" w:themeColor="background1" w:themeShade="80"/>
                <w:sz w:val="16"/>
                <w:szCs w:val="18"/>
              </w:rPr>
              <w:t xml:space="preserve">Member network events that are included in the </w:t>
            </w:r>
            <w:r w:rsidR="003D2AC6">
              <w:rPr>
                <w:i/>
                <w:color w:val="808080" w:themeColor="background1" w:themeShade="80"/>
                <w:sz w:val="16"/>
                <w:szCs w:val="18"/>
              </w:rPr>
              <w:t>e</w:t>
            </w:r>
            <w:r w:rsidRPr="00AF470B">
              <w:rPr>
                <w:i/>
                <w:color w:val="808080" w:themeColor="background1" w:themeShade="80"/>
                <w:sz w:val="16"/>
                <w:szCs w:val="18"/>
              </w:rPr>
              <w:t xml:space="preserve">vents database are promoted via </w:t>
            </w:r>
            <w:r w:rsidR="003D2AC6">
              <w:rPr>
                <w:i/>
                <w:color w:val="808080" w:themeColor="background1" w:themeShade="80"/>
                <w:sz w:val="16"/>
                <w:szCs w:val="18"/>
              </w:rPr>
              <w:t xml:space="preserve">the monthly </w:t>
            </w:r>
            <w:r w:rsidRPr="00AF470B">
              <w:rPr>
                <w:i/>
                <w:color w:val="808080" w:themeColor="background1" w:themeShade="80"/>
                <w:sz w:val="16"/>
                <w:szCs w:val="18"/>
              </w:rPr>
              <w:t xml:space="preserve">Update and on the relevant member network </w:t>
            </w:r>
            <w:r w:rsidR="00A42C6E">
              <w:rPr>
                <w:i/>
                <w:color w:val="808080" w:themeColor="background1" w:themeShade="80"/>
                <w:sz w:val="16"/>
                <w:szCs w:val="18"/>
              </w:rPr>
              <w:t>Forthcoming Events page</w:t>
            </w:r>
            <w:r w:rsidR="003D2AC6">
              <w:rPr>
                <w:i/>
                <w:color w:val="808080" w:themeColor="background1" w:themeShade="80"/>
                <w:sz w:val="16"/>
                <w:szCs w:val="18"/>
              </w:rPr>
              <w:t>.</w:t>
            </w:r>
            <w:r w:rsidRPr="00AF470B">
              <w:rPr>
                <w:i/>
                <w:color w:val="808080" w:themeColor="background1" w:themeShade="80"/>
                <w:sz w:val="16"/>
                <w:szCs w:val="18"/>
              </w:rPr>
              <w:t xml:space="preserve"> </w:t>
            </w:r>
          </w:p>
          <w:p w14:paraId="1BCB8F53" w14:textId="639D731B" w:rsidR="00D12857" w:rsidRPr="003F7ACA" w:rsidRDefault="00D12857" w:rsidP="004577A5">
            <w:pPr>
              <w:spacing w:after="0"/>
              <w:ind w:right="566"/>
              <w:rPr>
                <w:i/>
                <w:color w:val="808080" w:themeColor="background1" w:themeShade="80"/>
                <w:sz w:val="16"/>
              </w:rPr>
            </w:pPr>
          </w:p>
        </w:tc>
      </w:tr>
    </w:tbl>
    <w:p w14:paraId="3DA39A36" w14:textId="3DB6CBA9" w:rsidR="00D12857" w:rsidRDefault="00D12857" w:rsidP="000D3D40"/>
    <w:p w14:paraId="4E22224C" w14:textId="4A63DF65" w:rsidR="0075451A" w:rsidRPr="008B3961" w:rsidRDefault="00D12857" w:rsidP="008D0B3B">
      <w:pPr>
        <w:pStyle w:val="Heading2"/>
        <w:spacing w:before="120" w:after="120"/>
      </w:pPr>
      <w:r>
        <w:t>Guidance</w:t>
      </w:r>
    </w:p>
    <w:p w14:paraId="1F84AF07" w14:textId="403B67B3" w:rsidR="005F6C42" w:rsidRDefault="00D12857" w:rsidP="005F6C42">
      <w:pPr>
        <w:pStyle w:val="Bullets"/>
      </w:pPr>
      <w:r w:rsidRPr="009B0CD7">
        <w:t xml:space="preserve">E-alerts will be sent out on the 1st </w:t>
      </w:r>
      <w:r>
        <w:t>and 3rd Thursday of each month.</w:t>
      </w:r>
      <w:r w:rsidR="00E93704" w:rsidRPr="00E93704">
        <w:t xml:space="preserve"> </w:t>
      </w:r>
      <w:r w:rsidR="00E93704" w:rsidRPr="00E93704">
        <w:rPr>
          <w:rStyle w:val="LeadparagraphChar"/>
          <w:b w:val="0"/>
        </w:rPr>
        <w:t>Please check the</w:t>
      </w:r>
      <w:r w:rsidR="00E93704" w:rsidRPr="00E93704">
        <w:rPr>
          <w:rStyle w:val="LeadparagraphChar"/>
        </w:rPr>
        <w:t xml:space="preserve"> </w:t>
      </w:r>
      <w:hyperlink r:id="rId13" w:history="1">
        <w:r w:rsidR="00E93704" w:rsidRPr="00E93704">
          <w:rPr>
            <w:rStyle w:val="Hyperlink"/>
          </w:rPr>
          <w:t>Networks Newsletter</w:t>
        </w:r>
      </w:hyperlink>
      <w:r w:rsidR="00E93704" w:rsidRPr="00E93704">
        <w:rPr>
          <w:rStyle w:val="LeadparagraphChar"/>
        </w:rPr>
        <w:t xml:space="preserve"> </w:t>
      </w:r>
      <w:r w:rsidR="00E93704" w:rsidRPr="00E93704">
        <w:rPr>
          <w:rStyle w:val="LeadparagraphChar"/>
          <w:b w:val="0"/>
        </w:rPr>
        <w:t>for upcoming deadlines.</w:t>
      </w:r>
      <w:r w:rsidR="005F6C42" w:rsidRPr="005F6C42">
        <w:t xml:space="preserve"> </w:t>
      </w:r>
      <w:r w:rsidR="005F6C42">
        <w:t>Messages regarding b</w:t>
      </w:r>
      <w:r w:rsidR="005F6C42" w:rsidRPr="00B87A6D">
        <w:t>allots and election of new committee members</w:t>
      </w:r>
      <w:r w:rsidR="005F6C42">
        <w:t xml:space="preserve"> are the exception</w:t>
      </w:r>
      <w:r w:rsidR="005F6C42" w:rsidRPr="00B87A6D">
        <w:t xml:space="preserve"> and can be sent out any time</w:t>
      </w:r>
      <w:r w:rsidR="005F6C42">
        <w:t>.</w:t>
      </w:r>
    </w:p>
    <w:p w14:paraId="19FAB775" w14:textId="5C2BD1B1" w:rsidR="00D12857" w:rsidRDefault="005F6C42" w:rsidP="00C22F35">
      <w:pPr>
        <w:pStyle w:val="Bullets"/>
      </w:pPr>
      <w:r w:rsidRPr="005F6C42">
        <w:t xml:space="preserve">Each member network can send </w:t>
      </w:r>
      <w:r w:rsidRPr="005F6C42">
        <w:rPr>
          <w:b/>
        </w:rPr>
        <w:t>one</w:t>
      </w:r>
      <w:r w:rsidRPr="005F6C42">
        <w:t xml:space="preserve"> </w:t>
      </w:r>
      <w:r w:rsidR="00D12857">
        <w:t>e-alert per month.</w:t>
      </w:r>
    </w:p>
    <w:p w14:paraId="5170B96B" w14:textId="77777777" w:rsidR="005F6C42" w:rsidRDefault="005F6C42" w:rsidP="005F6C42">
      <w:pPr>
        <w:pStyle w:val="Bullets"/>
      </w:pPr>
      <w:r>
        <w:t>E-alerts should be requested via the group Secretary. In the event that we receive requests from other group members we will contact the Secretary and ask for advice, which may cause delays.</w:t>
      </w:r>
      <w:r w:rsidRPr="009B0CD7">
        <w:t xml:space="preserve"> </w:t>
      </w:r>
    </w:p>
    <w:p w14:paraId="425CC238" w14:textId="77777777" w:rsidR="00D12857" w:rsidRDefault="00D12857" w:rsidP="00D12857">
      <w:pPr>
        <w:pStyle w:val="Bullets"/>
      </w:pPr>
      <w:r w:rsidRPr="00B30F4B">
        <w:t>We recommend that if you have more than one event to promote in a month that you combine the messages in the template provided.</w:t>
      </w:r>
    </w:p>
    <w:p w14:paraId="3DB9D3C5" w14:textId="1CFE0DFA" w:rsidR="00D12857" w:rsidRDefault="00D12857" w:rsidP="00D12857">
      <w:pPr>
        <w:pStyle w:val="Bullets"/>
        <w:numPr>
          <w:ilvl w:val="0"/>
          <w:numId w:val="0"/>
        </w:numPr>
        <w:ind w:left="284" w:hanging="284"/>
      </w:pPr>
    </w:p>
    <w:p w14:paraId="596AE864" w14:textId="169E6F6A" w:rsidR="00D12857" w:rsidRPr="00281035" w:rsidRDefault="00D12857" w:rsidP="00D12857">
      <w:pPr>
        <w:pStyle w:val="Bullets"/>
        <w:numPr>
          <w:ilvl w:val="0"/>
          <w:numId w:val="0"/>
        </w:numPr>
        <w:ind w:left="284" w:hanging="284"/>
      </w:pPr>
      <w:r w:rsidRPr="00D12857">
        <w:t xml:space="preserve">Please contact </w:t>
      </w:r>
      <w:hyperlink r:id="rId14" w:history="1">
        <w:r w:rsidRPr="00D12857">
          <w:rPr>
            <w:rStyle w:val="Hyperlink"/>
          </w:rPr>
          <w:t>networks@rsc.org</w:t>
        </w:r>
      </w:hyperlink>
      <w:r w:rsidRPr="00D12857">
        <w:t xml:space="preserve"> if you have any questions.</w:t>
      </w:r>
    </w:p>
    <w:sectPr w:rsidR="00D12857" w:rsidRPr="00281035" w:rsidSect="00E331A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2270" w14:textId="77777777" w:rsidR="00331923" w:rsidRDefault="00331923" w:rsidP="000D3D40">
      <w:r>
        <w:separator/>
      </w:r>
    </w:p>
  </w:endnote>
  <w:endnote w:type="continuationSeparator" w:id="0">
    <w:p w14:paraId="4E222271" w14:textId="77777777" w:rsidR="00331923" w:rsidRDefault="00331923"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4" w14:textId="77777777"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5"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7"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226E" w14:textId="77777777" w:rsidR="00331923" w:rsidRDefault="00331923" w:rsidP="000D3D40">
      <w:r>
        <w:separator/>
      </w:r>
    </w:p>
  </w:footnote>
  <w:footnote w:type="continuationSeparator" w:id="0">
    <w:p w14:paraId="4E22226F" w14:textId="77777777" w:rsidR="00331923" w:rsidRDefault="00331923"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2" w14:textId="77777777"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3" w14:textId="77777777"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2276" w14:textId="77777777" w:rsidR="00343CBA" w:rsidRDefault="00331923" w:rsidP="000D3D40">
    <w:pPr>
      <w:pStyle w:val="Header"/>
    </w:pPr>
    <w:r>
      <w:rPr>
        <w:noProof/>
        <w:lang w:eastAsia="en-GB"/>
      </w:rPr>
      <w:drawing>
        <wp:anchor distT="266700" distB="266700" distL="266700" distR="266700" simplePos="0" relativeHeight="251658240" behindDoc="0" locked="0" layoutInCell="1" allowOverlap="1" wp14:anchorId="4E222278" wp14:editId="4E222279">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3A43"/>
    <w:multiLevelType w:val="hybridMultilevel"/>
    <w:tmpl w:val="9F9CC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044AA"/>
    <w:multiLevelType w:val="hybridMultilevel"/>
    <w:tmpl w:val="DFFC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E0689"/>
    <w:multiLevelType w:val="multilevel"/>
    <w:tmpl w:val="E8E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0F7064"/>
    <w:multiLevelType w:val="hybridMultilevel"/>
    <w:tmpl w:val="19D69000"/>
    <w:lvl w:ilvl="0" w:tplc="0FDA9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23"/>
    <w:rsid w:val="00012664"/>
    <w:rsid w:val="000355C3"/>
    <w:rsid w:val="000709BF"/>
    <w:rsid w:val="00093D65"/>
    <w:rsid w:val="000D3D40"/>
    <w:rsid w:val="000D440E"/>
    <w:rsid w:val="001020D7"/>
    <w:rsid w:val="0010603F"/>
    <w:rsid w:val="00112D04"/>
    <w:rsid w:val="001167A2"/>
    <w:rsid w:val="00165309"/>
    <w:rsid w:val="00170457"/>
    <w:rsid w:val="0017743B"/>
    <w:rsid w:val="0018383B"/>
    <w:rsid w:val="001B7EB7"/>
    <w:rsid w:val="001D1E2A"/>
    <w:rsid w:val="001D7818"/>
    <w:rsid w:val="001E0F30"/>
    <w:rsid w:val="001F2D6F"/>
    <w:rsid w:val="001F589D"/>
    <w:rsid w:val="00200C3D"/>
    <w:rsid w:val="00210131"/>
    <w:rsid w:val="002117FF"/>
    <w:rsid w:val="0022741A"/>
    <w:rsid w:val="00232BDF"/>
    <w:rsid w:val="00274F1A"/>
    <w:rsid w:val="0028034B"/>
    <w:rsid w:val="00281035"/>
    <w:rsid w:val="00287576"/>
    <w:rsid w:val="00291C4D"/>
    <w:rsid w:val="00292178"/>
    <w:rsid w:val="002A3815"/>
    <w:rsid w:val="002C0301"/>
    <w:rsid w:val="002C4A08"/>
    <w:rsid w:val="002F0461"/>
    <w:rsid w:val="003019B6"/>
    <w:rsid w:val="003260A5"/>
    <w:rsid w:val="00331923"/>
    <w:rsid w:val="00334EAD"/>
    <w:rsid w:val="00343CBA"/>
    <w:rsid w:val="0034674F"/>
    <w:rsid w:val="00361A0D"/>
    <w:rsid w:val="00390B9A"/>
    <w:rsid w:val="003B2141"/>
    <w:rsid w:val="003B3451"/>
    <w:rsid w:val="003C026F"/>
    <w:rsid w:val="003D2AC6"/>
    <w:rsid w:val="003D3F02"/>
    <w:rsid w:val="003D54D0"/>
    <w:rsid w:val="003D6B89"/>
    <w:rsid w:val="003E2810"/>
    <w:rsid w:val="003E77F1"/>
    <w:rsid w:val="003F24EB"/>
    <w:rsid w:val="003F2825"/>
    <w:rsid w:val="003F631F"/>
    <w:rsid w:val="003F79F1"/>
    <w:rsid w:val="003F7ACA"/>
    <w:rsid w:val="00400C63"/>
    <w:rsid w:val="00401EA1"/>
    <w:rsid w:val="00413366"/>
    <w:rsid w:val="00424F9A"/>
    <w:rsid w:val="00427B37"/>
    <w:rsid w:val="004577A5"/>
    <w:rsid w:val="00460F13"/>
    <w:rsid w:val="004634FA"/>
    <w:rsid w:val="004723CA"/>
    <w:rsid w:val="00490BB0"/>
    <w:rsid w:val="00496E2E"/>
    <w:rsid w:val="004A1535"/>
    <w:rsid w:val="004A2D91"/>
    <w:rsid w:val="004A32F0"/>
    <w:rsid w:val="004B204F"/>
    <w:rsid w:val="004B2F65"/>
    <w:rsid w:val="005065D4"/>
    <w:rsid w:val="00515A5A"/>
    <w:rsid w:val="00520BDA"/>
    <w:rsid w:val="0054664B"/>
    <w:rsid w:val="005516AC"/>
    <w:rsid w:val="0056407C"/>
    <w:rsid w:val="00574EE7"/>
    <w:rsid w:val="00596ABE"/>
    <w:rsid w:val="005A7495"/>
    <w:rsid w:val="005C02D2"/>
    <w:rsid w:val="005D668B"/>
    <w:rsid w:val="005F1C11"/>
    <w:rsid w:val="005F451D"/>
    <w:rsid w:val="005F6C42"/>
    <w:rsid w:val="00613760"/>
    <w:rsid w:val="00635F98"/>
    <w:rsid w:val="006437AB"/>
    <w:rsid w:val="006525C2"/>
    <w:rsid w:val="006532A6"/>
    <w:rsid w:val="00662B91"/>
    <w:rsid w:val="0067206C"/>
    <w:rsid w:val="006758AB"/>
    <w:rsid w:val="00686971"/>
    <w:rsid w:val="0069041D"/>
    <w:rsid w:val="00692031"/>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947DE"/>
    <w:rsid w:val="008A3B63"/>
    <w:rsid w:val="008A6AD0"/>
    <w:rsid w:val="008B0AB2"/>
    <w:rsid w:val="008B3961"/>
    <w:rsid w:val="008C2782"/>
    <w:rsid w:val="008D0B3B"/>
    <w:rsid w:val="008E2859"/>
    <w:rsid w:val="0090405B"/>
    <w:rsid w:val="00915C84"/>
    <w:rsid w:val="00923E53"/>
    <w:rsid w:val="00972310"/>
    <w:rsid w:val="00982F78"/>
    <w:rsid w:val="00987FC3"/>
    <w:rsid w:val="009A127D"/>
    <w:rsid w:val="009C5777"/>
    <w:rsid w:val="009D4E77"/>
    <w:rsid w:val="009F0DFC"/>
    <w:rsid w:val="009F3445"/>
    <w:rsid w:val="00A42C6E"/>
    <w:rsid w:val="00A50EEB"/>
    <w:rsid w:val="00A52886"/>
    <w:rsid w:val="00A75F4C"/>
    <w:rsid w:val="00A9584B"/>
    <w:rsid w:val="00AB1738"/>
    <w:rsid w:val="00AE1C0E"/>
    <w:rsid w:val="00AF3542"/>
    <w:rsid w:val="00AF470B"/>
    <w:rsid w:val="00AF776F"/>
    <w:rsid w:val="00B20041"/>
    <w:rsid w:val="00BA512C"/>
    <w:rsid w:val="00BB1F22"/>
    <w:rsid w:val="00C17DDC"/>
    <w:rsid w:val="00C3053B"/>
    <w:rsid w:val="00CD10BF"/>
    <w:rsid w:val="00CF2597"/>
    <w:rsid w:val="00CF53A5"/>
    <w:rsid w:val="00D042EA"/>
    <w:rsid w:val="00D12857"/>
    <w:rsid w:val="00D174D9"/>
    <w:rsid w:val="00D20A6A"/>
    <w:rsid w:val="00D34A04"/>
    <w:rsid w:val="00D5111B"/>
    <w:rsid w:val="00D60214"/>
    <w:rsid w:val="00D62F8A"/>
    <w:rsid w:val="00D71A1A"/>
    <w:rsid w:val="00D90054"/>
    <w:rsid w:val="00DC64EC"/>
    <w:rsid w:val="00DD6FD3"/>
    <w:rsid w:val="00E12EA8"/>
    <w:rsid w:val="00E15396"/>
    <w:rsid w:val="00E160E0"/>
    <w:rsid w:val="00E17C67"/>
    <w:rsid w:val="00E331A7"/>
    <w:rsid w:val="00E47850"/>
    <w:rsid w:val="00E47D2B"/>
    <w:rsid w:val="00E5491A"/>
    <w:rsid w:val="00E61773"/>
    <w:rsid w:val="00E83619"/>
    <w:rsid w:val="00E86125"/>
    <w:rsid w:val="00E93704"/>
    <w:rsid w:val="00EA0301"/>
    <w:rsid w:val="00EC0B8E"/>
    <w:rsid w:val="00ED609E"/>
    <w:rsid w:val="00ED78A6"/>
    <w:rsid w:val="00EF1342"/>
    <w:rsid w:val="00F01569"/>
    <w:rsid w:val="00F05BEA"/>
    <w:rsid w:val="00F32AE0"/>
    <w:rsid w:val="00F33F60"/>
    <w:rsid w:val="00F47056"/>
    <w:rsid w:val="00F60031"/>
    <w:rsid w:val="00F76CF5"/>
    <w:rsid w:val="00F91DF0"/>
    <w:rsid w:val="00FA248D"/>
    <w:rsid w:val="00FA457A"/>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222249"/>
  <w15:docId w15:val="{65742DEA-2A3C-4218-8CE1-E0650507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62760">
      <w:bodyDiv w:val="1"/>
      <w:marLeft w:val="0"/>
      <w:marRight w:val="0"/>
      <w:marTop w:val="0"/>
      <w:marBottom w:val="0"/>
      <w:divBdr>
        <w:top w:val="none" w:sz="0" w:space="0" w:color="auto"/>
        <w:left w:val="none" w:sz="0" w:space="0" w:color="auto"/>
        <w:bottom w:val="none" w:sz="0" w:space="0" w:color="auto"/>
        <w:right w:val="none" w:sz="0" w:space="0" w:color="auto"/>
      </w:divBdr>
      <w:divsChild>
        <w:div w:id="525407898">
          <w:marLeft w:val="0"/>
          <w:marRight w:val="0"/>
          <w:marTop w:val="0"/>
          <w:marBottom w:val="0"/>
          <w:divBdr>
            <w:top w:val="none" w:sz="0" w:space="0" w:color="auto"/>
            <w:left w:val="none" w:sz="0" w:space="0" w:color="auto"/>
            <w:bottom w:val="none" w:sz="0" w:space="0" w:color="auto"/>
            <w:right w:val="none" w:sz="0" w:space="0" w:color="auto"/>
          </w:divBdr>
        </w:div>
        <w:div w:id="637304672">
          <w:marLeft w:val="0"/>
          <w:marRight w:val="0"/>
          <w:marTop w:val="0"/>
          <w:marBottom w:val="0"/>
          <w:divBdr>
            <w:top w:val="none" w:sz="0" w:space="0" w:color="auto"/>
            <w:left w:val="none" w:sz="0" w:space="0" w:color="auto"/>
            <w:bottom w:val="none" w:sz="0" w:space="0" w:color="auto"/>
            <w:right w:val="none" w:sz="0" w:space="0" w:color="auto"/>
          </w:divBdr>
        </w:div>
      </w:divsChild>
    </w:div>
    <w:div w:id="1195465846">
      <w:bodyDiv w:val="1"/>
      <w:marLeft w:val="0"/>
      <w:marRight w:val="0"/>
      <w:marTop w:val="0"/>
      <w:marBottom w:val="0"/>
      <w:divBdr>
        <w:top w:val="none" w:sz="0" w:space="0" w:color="auto"/>
        <w:left w:val="none" w:sz="0" w:space="0" w:color="auto"/>
        <w:bottom w:val="none" w:sz="0" w:space="0" w:color="auto"/>
        <w:right w:val="none" w:sz="0" w:space="0" w:color="auto"/>
      </w:divBdr>
      <w:divsChild>
        <w:div w:id="827401361">
          <w:marLeft w:val="0"/>
          <w:marRight w:val="0"/>
          <w:marTop w:val="0"/>
          <w:marBottom w:val="0"/>
          <w:divBdr>
            <w:top w:val="none" w:sz="0" w:space="0" w:color="auto"/>
            <w:left w:val="none" w:sz="0" w:space="0" w:color="auto"/>
            <w:bottom w:val="none" w:sz="0" w:space="0" w:color="auto"/>
            <w:right w:val="none" w:sz="0" w:space="0" w:color="auto"/>
          </w:divBdr>
        </w:div>
        <w:div w:id="642663367">
          <w:marLeft w:val="0"/>
          <w:marRight w:val="0"/>
          <w:marTop w:val="0"/>
          <w:marBottom w:val="0"/>
          <w:divBdr>
            <w:top w:val="none" w:sz="0" w:space="0" w:color="auto"/>
            <w:left w:val="none" w:sz="0" w:space="0" w:color="auto"/>
            <w:bottom w:val="none" w:sz="0" w:space="0" w:color="auto"/>
            <w:right w:val="none" w:sz="0" w:space="0" w:color="auto"/>
          </w:divBdr>
        </w:div>
      </w:divsChild>
    </w:div>
    <w:div w:id="2029135697">
      <w:bodyDiv w:val="1"/>
      <w:marLeft w:val="0"/>
      <w:marRight w:val="0"/>
      <w:marTop w:val="0"/>
      <w:marBottom w:val="0"/>
      <w:divBdr>
        <w:top w:val="none" w:sz="0" w:space="0" w:color="auto"/>
        <w:left w:val="none" w:sz="0" w:space="0" w:color="auto"/>
        <w:bottom w:val="none" w:sz="0" w:space="0" w:color="auto"/>
        <w:right w:val="none" w:sz="0" w:space="0" w:color="auto"/>
      </w:divBdr>
      <w:divsChild>
        <w:div w:id="27802863">
          <w:marLeft w:val="0"/>
          <w:marRight w:val="0"/>
          <w:marTop w:val="0"/>
          <w:marBottom w:val="0"/>
          <w:divBdr>
            <w:top w:val="none" w:sz="0" w:space="0" w:color="auto"/>
            <w:left w:val="none" w:sz="0" w:space="0" w:color="auto"/>
            <w:bottom w:val="none" w:sz="0" w:space="0" w:color="auto"/>
            <w:right w:val="none" w:sz="0" w:space="0" w:color="auto"/>
          </w:divBdr>
        </w:div>
        <w:div w:id="59782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y.rsc.org/blogs/8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sc.org/events/submitev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tworks@rsc.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my.rsc.org/blogs/81"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tworks@rsc.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7e71ac9858219910aeca94ea653b0b2b">
  <xsd:schema xmlns:xsd="http://www.w3.org/2001/XMLSchema" xmlns:p="http://schemas.microsoft.com/office/2006/metadata/properties" xmlns:ns2="27d643f5-4560-4eff-9f48-d0fe6b2bec2d" targetNamespace="http://schemas.microsoft.com/office/2006/metadata/properties" ma:root="true" ma:fieldsID="a4439713b4959d5801aa5b3325bd52d4"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261EF790-071A-4220-9F73-ECD5824D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Bence Annahazi</dc:creator>
  <cp:lastModifiedBy>Aurora Walshe</cp:lastModifiedBy>
  <cp:revision>3</cp:revision>
  <dcterms:created xsi:type="dcterms:W3CDTF">2020-05-29T11:07:00Z</dcterms:created>
  <dcterms:modified xsi:type="dcterms:W3CDTF">2020-05-29T11:56:00Z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