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0CBC" w14:textId="77777777" w:rsidR="00713ED7" w:rsidRDefault="00713ED7" w:rsidP="00A338D7">
      <w:pPr>
        <w:ind w:left="-709" w:right="566"/>
      </w:pPr>
    </w:p>
    <w:p w14:paraId="6BE6612D" w14:textId="77777777" w:rsidR="003170B6" w:rsidRDefault="003170B6" w:rsidP="00A338D7">
      <w:pPr>
        <w:ind w:right="566"/>
        <w:rPr>
          <w:szCs w:val="22"/>
        </w:rPr>
      </w:pPr>
      <w:bookmarkStart w:id="0" w:name="_GoBack"/>
      <w:bookmarkEnd w:id="0"/>
    </w:p>
    <w:p w14:paraId="2CBD269C" w14:textId="77777777" w:rsidR="003170B6" w:rsidRDefault="00B62C61" w:rsidP="00A338D7">
      <w:pPr>
        <w:ind w:right="566"/>
        <w:rPr>
          <w:b/>
          <w:smallCaps/>
          <w:color w:val="1F497D" w:themeColor="text2"/>
          <w:sz w:val="28"/>
          <w:szCs w:val="28"/>
        </w:rPr>
      </w:pPr>
      <w:r>
        <w:rPr>
          <w:b/>
          <w:smallCaps/>
          <w:color w:val="1F497D" w:themeColor="text2"/>
          <w:sz w:val="28"/>
          <w:szCs w:val="28"/>
        </w:rPr>
        <w:t>Analytical Biosciences Group bursary form</w:t>
      </w:r>
    </w:p>
    <w:p w14:paraId="6F7F0549" w14:textId="77777777" w:rsidR="00A338D7" w:rsidRDefault="00A338D7" w:rsidP="00A338D7">
      <w:pPr>
        <w:ind w:right="566"/>
        <w:rPr>
          <w:b/>
          <w:smallCaps/>
          <w:color w:val="1F497D" w:themeColor="text2"/>
          <w:sz w:val="28"/>
          <w:szCs w:val="28"/>
        </w:rPr>
      </w:pPr>
    </w:p>
    <w:p w14:paraId="76FAC0D2" w14:textId="16032498" w:rsidR="00A338D7" w:rsidRDefault="00B62C61" w:rsidP="00A338D7">
      <w:pPr>
        <w:ind w:right="566"/>
      </w:pPr>
      <w:r>
        <w:t>Under the bursaries programme, up to £500 (up to £200 for UK based events) is available to a suitably qualified, UK base</w:t>
      </w:r>
      <w:r w:rsidR="001B58BB">
        <w:t>d</w:t>
      </w:r>
      <w:r>
        <w:t xml:space="preserve"> scientist working in the area of Analytical Biosciences.</w:t>
      </w:r>
    </w:p>
    <w:p w14:paraId="0CC42982" w14:textId="77777777" w:rsidR="00282894" w:rsidRDefault="00282894" w:rsidP="00A338D7">
      <w:pPr>
        <w:ind w:right="566"/>
      </w:pPr>
    </w:p>
    <w:p w14:paraId="5C792562" w14:textId="38FA9FCF" w:rsidR="00282894" w:rsidRDefault="00282894" w:rsidP="00861B25">
      <w:pPr>
        <w:tabs>
          <w:tab w:val="right" w:pos="9215"/>
        </w:tabs>
        <w:ind w:right="566"/>
      </w:pPr>
      <w:r>
        <w:t xml:space="preserve">Please complete </w:t>
      </w:r>
      <w:r w:rsidR="0089772C">
        <w:t xml:space="preserve">all </w:t>
      </w:r>
      <w:r>
        <w:t xml:space="preserve">the fields below and send the form to </w:t>
      </w:r>
      <w:hyperlink r:id="rId8" w:history="1">
        <w:r w:rsidR="00B62C61" w:rsidRPr="007C0097">
          <w:rPr>
            <w:rStyle w:val="Hyperlink"/>
          </w:rPr>
          <w:t>n.chmel@warwick.ac.uk</w:t>
        </w:r>
      </w:hyperlink>
      <w:r>
        <w:t xml:space="preserve">. </w:t>
      </w:r>
      <w:r w:rsidR="00861B25">
        <w:tab/>
      </w:r>
    </w:p>
    <w:p w14:paraId="2E9C138B" w14:textId="77777777" w:rsidR="00A338D7" w:rsidRPr="00A45C58" w:rsidRDefault="00A338D7" w:rsidP="00A338D7">
      <w:pPr>
        <w:ind w:right="566"/>
        <w:rPr>
          <w:b/>
          <w:smallCaps/>
          <w:color w:val="1F497D" w:themeColor="text2"/>
          <w:sz w:val="28"/>
          <w:szCs w:val="28"/>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6271"/>
        <w:gridCol w:w="657"/>
      </w:tblGrid>
      <w:tr w:rsidR="00A45C58" w14:paraId="22E15BBC" w14:textId="77777777" w:rsidTr="001D1D42">
        <w:trPr>
          <w:trHeight w:val="461"/>
        </w:trPr>
        <w:tc>
          <w:tcPr>
            <w:tcW w:w="2376" w:type="dxa"/>
            <w:tcBorders>
              <w:bottom w:val="dotted" w:sz="4" w:space="0" w:color="auto"/>
            </w:tcBorders>
          </w:tcPr>
          <w:p w14:paraId="34A68766" w14:textId="77777777" w:rsidR="00A45C58" w:rsidRPr="00A45C58" w:rsidRDefault="00B62C61" w:rsidP="00A338D7">
            <w:pPr>
              <w:ind w:right="566"/>
              <w:rPr>
                <w:b/>
                <w:color w:val="1F497D" w:themeColor="text2"/>
              </w:rPr>
            </w:pPr>
            <w:r>
              <w:rPr>
                <w:b/>
                <w:color w:val="1F497D" w:themeColor="text2"/>
              </w:rPr>
              <w:t>Name</w:t>
            </w:r>
          </w:p>
        </w:tc>
        <w:tc>
          <w:tcPr>
            <w:tcW w:w="6928" w:type="dxa"/>
            <w:gridSpan w:val="2"/>
            <w:tcBorders>
              <w:bottom w:val="dotted" w:sz="4" w:space="0" w:color="auto"/>
            </w:tcBorders>
          </w:tcPr>
          <w:p w14:paraId="73A52DF7" w14:textId="77777777" w:rsidR="00282894" w:rsidRPr="006C4561" w:rsidRDefault="00282894" w:rsidP="00B62C61">
            <w:pPr>
              <w:ind w:right="566"/>
            </w:pPr>
          </w:p>
        </w:tc>
      </w:tr>
      <w:tr w:rsidR="00A45C58" w14:paraId="1BAD2AEB" w14:textId="77777777" w:rsidTr="001D1D42">
        <w:tc>
          <w:tcPr>
            <w:tcW w:w="2376" w:type="dxa"/>
            <w:tcBorders>
              <w:left w:val="nil"/>
              <w:right w:val="nil"/>
            </w:tcBorders>
          </w:tcPr>
          <w:p w14:paraId="3A8910A4" w14:textId="77777777" w:rsidR="00A45C58" w:rsidRPr="00A45C58" w:rsidRDefault="00A45C58" w:rsidP="00A338D7">
            <w:pPr>
              <w:ind w:right="566"/>
              <w:rPr>
                <w:b/>
                <w:color w:val="1F497D" w:themeColor="text2"/>
              </w:rPr>
            </w:pPr>
          </w:p>
        </w:tc>
        <w:tc>
          <w:tcPr>
            <w:tcW w:w="6928" w:type="dxa"/>
            <w:gridSpan w:val="2"/>
            <w:tcBorders>
              <w:left w:val="nil"/>
              <w:right w:val="nil"/>
            </w:tcBorders>
          </w:tcPr>
          <w:p w14:paraId="37503926" w14:textId="77777777" w:rsidR="00A45C58" w:rsidRPr="00395E9D" w:rsidRDefault="00A45C58" w:rsidP="00A338D7">
            <w:pPr>
              <w:ind w:right="566"/>
              <w:rPr>
                <w:color w:val="808080" w:themeColor="background1" w:themeShade="80"/>
              </w:rPr>
            </w:pPr>
          </w:p>
        </w:tc>
      </w:tr>
      <w:tr w:rsidR="00A45C58" w14:paraId="098845E5" w14:textId="77777777" w:rsidTr="001D1D42">
        <w:tc>
          <w:tcPr>
            <w:tcW w:w="2376" w:type="dxa"/>
            <w:tcBorders>
              <w:bottom w:val="dotted" w:sz="4" w:space="0" w:color="auto"/>
            </w:tcBorders>
          </w:tcPr>
          <w:p w14:paraId="5D54311E" w14:textId="77777777" w:rsidR="00A45C58" w:rsidRPr="00A45C58" w:rsidRDefault="00B62C61" w:rsidP="00A338D7">
            <w:pPr>
              <w:ind w:right="566"/>
              <w:rPr>
                <w:b/>
                <w:color w:val="1F497D" w:themeColor="text2"/>
              </w:rPr>
            </w:pPr>
            <w:r>
              <w:rPr>
                <w:b/>
                <w:color w:val="1F497D" w:themeColor="text2"/>
              </w:rPr>
              <w:t>Address</w:t>
            </w:r>
          </w:p>
        </w:tc>
        <w:tc>
          <w:tcPr>
            <w:tcW w:w="6928" w:type="dxa"/>
            <w:gridSpan w:val="2"/>
            <w:tcBorders>
              <w:bottom w:val="dotted" w:sz="4" w:space="0" w:color="auto"/>
            </w:tcBorders>
          </w:tcPr>
          <w:p w14:paraId="01ED2B23" w14:textId="77777777" w:rsidR="00A45C58" w:rsidRPr="00395E9D" w:rsidRDefault="00282894" w:rsidP="00B62C61">
            <w:pPr>
              <w:ind w:right="566"/>
              <w:rPr>
                <w:i/>
                <w:color w:val="808080" w:themeColor="background1" w:themeShade="80"/>
                <w:sz w:val="18"/>
                <w:szCs w:val="18"/>
              </w:rPr>
            </w:pPr>
            <w:r w:rsidRPr="00395E9D">
              <w:rPr>
                <w:i/>
                <w:color w:val="808080" w:themeColor="background1" w:themeShade="80"/>
                <w:sz w:val="18"/>
                <w:szCs w:val="18"/>
              </w:rPr>
              <w:t>i</w:t>
            </w:r>
            <w:r w:rsidR="00A45C58" w:rsidRPr="00395E9D">
              <w:rPr>
                <w:i/>
                <w:color w:val="808080" w:themeColor="background1" w:themeShade="80"/>
                <w:sz w:val="18"/>
                <w:szCs w:val="18"/>
              </w:rPr>
              <w:t>.</w:t>
            </w:r>
            <w:r w:rsidR="008B0CEC">
              <w:rPr>
                <w:i/>
                <w:color w:val="808080" w:themeColor="background1" w:themeShade="80"/>
                <w:sz w:val="18"/>
                <w:szCs w:val="18"/>
              </w:rPr>
              <w:t xml:space="preserve">e. </w:t>
            </w:r>
            <w:r w:rsidR="00B62C61">
              <w:rPr>
                <w:i/>
                <w:color w:val="808080" w:themeColor="background1" w:themeShade="80"/>
                <w:sz w:val="18"/>
                <w:szCs w:val="18"/>
              </w:rPr>
              <w:t>address of your institution/affiliation</w:t>
            </w:r>
          </w:p>
          <w:p w14:paraId="029C8C06" w14:textId="77777777" w:rsidR="00282894" w:rsidRPr="006C4561" w:rsidRDefault="00282894" w:rsidP="00595569">
            <w:pPr>
              <w:ind w:right="566"/>
            </w:pPr>
          </w:p>
          <w:p w14:paraId="4AB47F66" w14:textId="77777777" w:rsidR="00595569" w:rsidRPr="00395E9D" w:rsidRDefault="00595569" w:rsidP="00595569">
            <w:pPr>
              <w:ind w:right="566"/>
              <w:rPr>
                <w:color w:val="808080" w:themeColor="background1" w:themeShade="80"/>
              </w:rPr>
            </w:pPr>
          </w:p>
        </w:tc>
      </w:tr>
      <w:tr w:rsidR="00A45C58" w14:paraId="574E8834" w14:textId="77777777" w:rsidTr="001D1D42">
        <w:tc>
          <w:tcPr>
            <w:tcW w:w="2376" w:type="dxa"/>
            <w:tcBorders>
              <w:left w:val="nil"/>
              <w:bottom w:val="dotted" w:sz="4" w:space="0" w:color="auto"/>
              <w:right w:val="nil"/>
            </w:tcBorders>
          </w:tcPr>
          <w:p w14:paraId="4BEE05DB" w14:textId="77777777" w:rsidR="00A45C58" w:rsidRPr="00A45C58" w:rsidRDefault="00A45C58" w:rsidP="00A338D7">
            <w:pPr>
              <w:ind w:right="566"/>
              <w:rPr>
                <w:b/>
                <w:color w:val="1F497D" w:themeColor="text2"/>
              </w:rPr>
            </w:pPr>
          </w:p>
        </w:tc>
        <w:tc>
          <w:tcPr>
            <w:tcW w:w="6928" w:type="dxa"/>
            <w:gridSpan w:val="2"/>
            <w:tcBorders>
              <w:left w:val="nil"/>
              <w:bottom w:val="dotted" w:sz="4" w:space="0" w:color="auto"/>
              <w:right w:val="nil"/>
            </w:tcBorders>
          </w:tcPr>
          <w:p w14:paraId="05638E16" w14:textId="77777777" w:rsidR="00A45C58" w:rsidRPr="00395E9D" w:rsidRDefault="00A45C58" w:rsidP="00A338D7">
            <w:pPr>
              <w:ind w:right="566"/>
              <w:rPr>
                <w:color w:val="808080" w:themeColor="background1" w:themeShade="80"/>
              </w:rPr>
            </w:pPr>
          </w:p>
        </w:tc>
      </w:tr>
      <w:tr w:rsidR="00992468" w14:paraId="1B6AB55B" w14:textId="77777777" w:rsidTr="001D1D42">
        <w:tc>
          <w:tcPr>
            <w:tcW w:w="2376" w:type="dxa"/>
            <w:tcBorders>
              <w:top w:val="dotted" w:sz="4" w:space="0" w:color="auto"/>
              <w:left w:val="dotted" w:sz="4" w:space="0" w:color="auto"/>
              <w:bottom w:val="dotted" w:sz="4" w:space="0" w:color="auto"/>
              <w:right w:val="dotted" w:sz="4" w:space="0" w:color="auto"/>
            </w:tcBorders>
          </w:tcPr>
          <w:p w14:paraId="7ACC2527" w14:textId="77777777" w:rsidR="00992468" w:rsidRPr="00992468" w:rsidRDefault="00992468" w:rsidP="00992468">
            <w:pPr>
              <w:rPr>
                <w:b/>
                <w:color w:val="1F497D" w:themeColor="text2"/>
                <w:sz w:val="21"/>
                <w:szCs w:val="21"/>
              </w:rPr>
            </w:pPr>
            <w:r w:rsidRPr="00992468">
              <w:rPr>
                <w:b/>
                <w:color w:val="1F497D" w:themeColor="text2"/>
                <w:sz w:val="21"/>
                <w:szCs w:val="21"/>
              </w:rPr>
              <w:t>RSC membership no.</w:t>
            </w:r>
          </w:p>
        </w:tc>
        <w:tc>
          <w:tcPr>
            <w:tcW w:w="6928" w:type="dxa"/>
            <w:gridSpan w:val="2"/>
            <w:tcBorders>
              <w:top w:val="dotted" w:sz="4" w:space="0" w:color="auto"/>
              <w:left w:val="dotted" w:sz="4" w:space="0" w:color="auto"/>
              <w:bottom w:val="dotted" w:sz="4" w:space="0" w:color="auto"/>
              <w:right w:val="dotted" w:sz="4" w:space="0" w:color="auto"/>
            </w:tcBorders>
          </w:tcPr>
          <w:p w14:paraId="04BA4973" w14:textId="77777777" w:rsidR="00992468" w:rsidRPr="006C4561" w:rsidRDefault="00992468" w:rsidP="00992468">
            <w:pPr>
              <w:ind w:right="566"/>
            </w:pPr>
          </w:p>
          <w:p w14:paraId="79A0730D" w14:textId="77777777" w:rsidR="00992468" w:rsidRPr="00395E9D" w:rsidRDefault="00992468" w:rsidP="00992468">
            <w:pPr>
              <w:ind w:right="566"/>
              <w:rPr>
                <w:color w:val="808080" w:themeColor="background1" w:themeShade="80"/>
              </w:rPr>
            </w:pPr>
          </w:p>
        </w:tc>
      </w:tr>
      <w:tr w:rsidR="00992468" w14:paraId="2E38BCA5" w14:textId="77777777" w:rsidTr="001D1D42">
        <w:tc>
          <w:tcPr>
            <w:tcW w:w="2376" w:type="dxa"/>
            <w:tcBorders>
              <w:top w:val="dotted" w:sz="4" w:space="0" w:color="auto"/>
              <w:left w:val="nil"/>
              <w:right w:val="nil"/>
            </w:tcBorders>
          </w:tcPr>
          <w:p w14:paraId="67BC32CE" w14:textId="77777777" w:rsidR="00992468" w:rsidRPr="00A45C58" w:rsidRDefault="00992468" w:rsidP="00A338D7">
            <w:pPr>
              <w:ind w:right="566"/>
              <w:rPr>
                <w:b/>
                <w:color w:val="1F497D" w:themeColor="text2"/>
              </w:rPr>
            </w:pPr>
          </w:p>
        </w:tc>
        <w:tc>
          <w:tcPr>
            <w:tcW w:w="6928" w:type="dxa"/>
            <w:gridSpan w:val="2"/>
            <w:tcBorders>
              <w:top w:val="dotted" w:sz="4" w:space="0" w:color="auto"/>
              <w:left w:val="nil"/>
              <w:right w:val="nil"/>
            </w:tcBorders>
          </w:tcPr>
          <w:p w14:paraId="39F6055E" w14:textId="77777777" w:rsidR="00992468" w:rsidRPr="00395E9D" w:rsidRDefault="00992468" w:rsidP="00A338D7">
            <w:pPr>
              <w:ind w:right="566"/>
              <w:rPr>
                <w:color w:val="808080" w:themeColor="background1" w:themeShade="80"/>
              </w:rPr>
            </w:pPr>
          </w:p>
        </w:tc>
      </w:tr>
      <w:tr w:rsidR="00A45C58" w14:paraId="57710265" w14:textId="77777777" w:rsidTr="001D1D42">
        <w:trPr>
          <w:trHeight w:val="497"/>
        </w:trPr>
        <w:tc>
          <w:tcPr>
            <w:tcW w:w="2376" w:type="dxa"/>
          </w:tcPr>
          <w:p w14:paraId="51A9C315" w14:textId="77777777" w:rsidR="00A45C58" w:rsidRPr="00A45C58" w:rsidRDefault="00B62C61" w:rsidP="00A338D7">
            <w:pPr>
              <w:ind w:right="566"/>
              <w:rPr>
                <w:b/>
                <w:color w:val="1F497D" w:themeColor="text2"/>
              </w:rPr>
            </w:pPr>
            <w:r>
              <w:rPr>
                <w:b/>
                <w:color w:val="1F497D" w:themeColor="text2"/>
              </w:rPr>
              <w:t xml:space="preserve">Event </w:t>
            </w:r>
            <w:r w:rsidR="008B0CEC">
              <w:rPr>
                <w:b/>
                <w:color w:val="1F497D" w:themeColor="text2"/>
              </w:rPr>
              <w:t>details</w:t>
            </w:r>
          </w:p>
        </w:tc>
        <w:tc>
          <w:tcPr>
            <w:tcW w:w="6928" w:type="dxa"/>
            <w:gridSpan w:val="2"/>
          </w:tcPr>
          <w:p w14:paraId="78ADDEDB" w14:textId="77777777" w:rsidR="00A45C58" w:rsidRPr="00395E9D" w:rsidRDefault="008B0CEC" w:rsidP="00A338D7">
            <w:pPr>
              <w:ind w:right="566"/>
              <w:rPr>
                <w:i/>
                <w:color w:val="808080" w:themeColor="background1" w:themeShade="80"/>
                <w:sz w:val="18"/>
                <w:szCs w:val="18"/>
              </w:rPr>
            </w:pPr>
            <w:r w:rsidRPr="008B0CEC">
              <w:rPr>
                <w:i/>
                <w:color w:val="808080" w:themeColor="background1" w:themeShade="80"/>
                <w:sz w:val="18"/>
                <w:szCs w:val="18"/>
              </w:rPr>
              <w:t>Name or title of training/activity/conference/short course, date and venue</w:t>
            </w:r>
            <w:r w:rsidR="00A45C58" w:rsidRPr="00395E9D">
              <w:rPr>
                <w:i/>
                <w:color w:val="808080" w:themeColor="background1" w:themeShade="80"/>
                <w:sz w:val="18"/>
                <w:szCs w:val="18"/>
              </w:rPr>
              <w:t>.</w:t>
            </w:r>
          </w:p>
          <w:p w14:paraId="414B7CC8" w14:textId="77777777" w:rsidR="00282894" w:rsidRPr="006C4561" w:rsidRDefault="00282894" w:rsidP="00A338D7">
            <w:pPr>
              <w:ind w:right="566"/>
            </w:pPr>
          </w:p>
          <w:p w14:paraId="07FEDD00" w14:textId="77777777" w:rsidR="00595569" w:rsidRPr="00395E9D" w:rsidRDefault="00595569" w:rsidP="00A338D7">
            <w:pPr>
              <w:ind w:right="566"/>
              <w:rPr>
                <w:color w:val="808080" w:themeColor="background1" w:themeShade="80"/>
              </w:rPr>
            </w:pPr>
          </w:p>
        </w:tc>
      </w:tr>
      <w:tr w:rsidR="00A45C58" w14:paraId="4109FA73" w14:textId="77777777" w:rsidTr="001D1D42">
        <w:trPr>
          <w:trHeight w:val="2851"/>
        </w:trPr>
        <w:tc>
          <w:tcPr>
            <w:tcW w:w="2376" w:type="dxa"/>
          </w:tcPr>
          <w:p w14:paraId="2575BBC7" w14:textId="77777777" w:rsidR="00A45C58" w:rsidRPr="00A45C58" w:rsidRDefault="008B0CEC" w:rsidP="00A338D7">
            <w:pPr>
              <w:ind w:right="566"/>
              <w:rPr>
                <w:b/>
                <w:color w:val="1F497D" w:themeColor="text2"/>
              </w:rPr>
            </w:pPr>
            <w:r>
              <w:rPr>
                <w:b/>
                <w:color w:val="1F497D" w:themeColor="text2"/>
              </w:rPr>
              <w:t>Contribution</w:t>
            </w:r>
          </w:p>
        </w:tc>
        <w:tc>
          <w:tcPr>
            <w:tcW w:w="6928" w:type="dxa"/>
            <w:gridSpan w:val="2"/>
          </w:tcPr>
          <w:p w14:paraId="30B18807" w14:textId="3E48B5C2" w:rsidR="00A45C58" w:rsidRPr="00B30B7D" w:rsidRDefault="008B0CEC" w:rsidP="00A338D7">
            <w:pPr>
              <w:ind w:right="566"/>
              <w:rPr>
                <w:b/>
                <w:i/>
                <w:color w:val="808080" w:themeColor="background1" w:themeShade="80"/>
                <w:sz w:val="18"/>
                <w:szCs w:val="18"/>
              </w:rPr>
            </w:pPr>
            <w:r w:rsidRPr="008B0CEC">
              <w:rPr>
                <w:i/>
                <w:color w:val="808080" w:themeColor="background1" w:themeShade="80"/>
                <w:sz w:val="18"/>
                <w:szCs w:val="18"/>
              </w:rPr>
              <w:t>Synopsis of contribution, participation, presentation or other (up to 100 words), including how it may add value to your studies or development.</w:t>
            </w:r>
            <w:r>
              <w:rPr>
                <w:i/>
                <w:color w:val="808080" w:themeColor="background1" w:themeShade="80"/>
                <w:sz w:val="18"/>
                <w:szCs w:val="18"/>
              </w:rPr>
              <w:br/>
            </w:r>
            <w:r w:rsidR="00EB1FAE" w:rsidRPr="00B30B7D">
              <w:rPr>
                <w:b/>
                <w:i/>
                <w:color w:val="808080" w:themeColor="background1" w:themeShade="80"/>
                <w:sz w:val="18"/>
                <w:szCs w:val="18"/>
              </w:rPr>
              <w:t xml:space="preserve">If applicable please provide the abstract of contribution in a separate </w:t>
            </w:r>
            <w:r w:rsidR="00472628" w:rsidRPr="00B30B7D">
              <w:rPr>
                <w:b/>
                <w:i/>
                <w:color w:val="808080" w:themeColor="background1" w:themeShade="80"/>
                <w:sz w:val="18"/>
                <w:szCs w:val="18"/>
              </w:rPr>
              <w:t>attachment</w:t>
            </w:r>
            <w:r w:rsidRPr="00B30B7D">
              <w:rPr>
                <w:b/>
                <w:i/>
                <w:color w:val="808080" w:themeColor="background1" w:themeShade="80"/>
                <w:sz w:val="18"/>
                <w:szCs w:val="18"/>
              </w:rPr>
              <w:t>.</w:t>
            </w:r>
          </w:p>
          <w:p w14:paraId="25BC3A01" w14:textId="77777777" w:rsidR="00282894" w:rsidRPr="006C4561" w:rsidRDefault="00282894" w:rsidP="00595569">
            <w:pPr>
              <w:ind w:right="566"/>
            </w:pPr>
          </w:p>
        </w:tc>
      </w:tr>
      <w:tr w:rsidR="00A45C58" w14:paraId="65C425CD" w14:textId="77777777" w:rsidTr="001D1D42">
        <w:trPr>
          <w:trHeight w:val="956"/>
        </w:trPr>
        <w:tc>
          <w:tcPr>
            <w:tcW w:w="2376" w:type="dxa"/>
            <w:tcBorders>
              <w:bottom w:val="dotted" w:sz="4" w:space="0" w:color="auto"/>
            </w:tcBorders>
          </w:tcPr>
          <w:p w14:paraId="36D9EF8F" w14:textId="77777777" w:rsidR="00A45C58" w:rsidRPr="00A45C58" w:rsidRDefault="008B0CEC" w:rsidP="00A338D7">
            <w:pPr>
              <w:ind w:right="566"/>
              <w:rPr>
                <w:b/>
                <w:color w:val="1F497D" w:themeColor="text2"/>
              </w:rPr>
            </w:pPr>
            <w:r>
              <w:rPr>
                <w:b/>
                <w:color w:val="1F497D" w:themeColor="text2"/>
              </w:rPr>
              <w:t>Relation to Analytical Biosciences</w:t>
            </w:r>
          </w:p>
        </w:tc>
        <w:tc>
          <w:tcPr>
            <w:tcW w:w="6928" w:type="dxa"/>
            <w:gridSpan w:val="2"/>
            <w:tcBorders>
              <w:bottom w:val="dotted" w:sz="4" w:space="0" w:color="auto"/>
            </w:tcBorders>
          </w:tcPr>
          <w:p w14:paraId="61C81C5C" w14:textId="77777777" w:rsidR="00395E9D" w:rsidRPr="00395E9D" w:rsidRDefault="008B0CEC" w:rsidP="00A338D7">
            <w:pPr>
              <w:ind w:right="566"/>
              <w:rPr>
                <w:i/>
                <w:color w:val="808080" w:themeColor="background1" w:themeShade="80"/>
                <w:sz w:val="18"/>
                <w:szCs w:val="18"/>
              </w:rPr>
            </w:pPr>
            <w:r>
              <w:rPr>
                <w:i/>
                <w:color w:val="808080" w:themeColor="background1" w:themeShade="80"/>
                <w:sz w:val="18"/>
                <w:szCs w:val="18"/>
              </w:rPr>
              <w:t>How does this event/contribution relate to the remit of RSC Analytical Biosciences Group? (max. 100 words)</w:t>
            </w:r>
          </w:p>
          <w:p w14:paraId="54F4E656" w14:textId="77777777" w:rsidR="00282894" w:rsidRPr="00395E9D" w:rsidRDefault="00282894" w:rsidP="00A338D7">
            <w:pPr>
              <w:ind w:right="566"/>
              <w:rPr>
                <w:color w:val="808080" w:themeColor="background1" w:themeShade="80"/>
              </w:rPr>
            </w:pPr>
          </w:p>
          <w:p w14:paraId="5235672E" w14:textId="77777777" w:rsidR="00595569" w:rsidRPr="00395E9D" w:rsidRDefault="00595569" w:rsidP="00A338D7">
            <w:pPr>
              <w:ind w:right="566"/>
              <w:rPr>
                <w:color w:val="808080" w:themeColor="background1" w:themeShade="80"/>
              </w:rPr>
            </w:pPr>
          </w:p>
        </w:tc>
      </w:tr>
      <w:tr w:rsidR="00996C6E" w14:paraId="1C19A044" w14:textId="77777777" w:rsidTr="00996C6E">
        <w:trPr>
          <w:trHeight w:val="578"/>
        </w:trPr>
        <w:tc>
          <w:tcPr>
            <w:tcW w:w="2376" w:type="dxa"/>
            <w:tcBorders>
              <w:bottom w:val="dotted" w:sz="4" w:space="0" w:color="auto"/>
            </w:tcBorders>
          </w:tcPr>
          <w:p w14:paraId="48A06FB1" w14:textId="4CDB4DD6" w:rsidR="00996C6E" w:rsidRDefault="00996C6E" w:rsidP="00996C6E">
            <w:pPr>
              <w:ind w:right="-30"/>
              <w:rPr>
                <w:b/>
                <w:color w:val="1F497D" w:themeColor="text2"/>
              </w:rPr>
            </w:pPr>
            <w:r>
              <w:rPr>
                <w:b/>
                <w:color w:val="1F497D" w:themeColor="text2"/>
              </w:rPr>
              <w:t>Amount requested</w:t>
            </w:r>
          </w:p>
        </w:tc>
        <w:tc>
          <w:tcPr>
            <w:tcW w:w="6928" w:type="dxa"/>
            <w:gridSpan w:val="2"/>
            <w:tcBorders>
              <w:bottom w:val="dotted" w:sz="4" w:space="0" w:color="auto"/>
            </w:tcBorders>
          </w:tcPr>
          <w:p w14:paraId="4DE9C439" w14:textId="50AC0ED2" w:rsidR="00996C6E" w:rsidRDefault="003D3467" w:rsidP="00A338D7">
            <w:pPr>
              <w:ind w:right="566"/>
              <w:rPr>
                <w:i/>
                <w:color w:val="808080" w:themeColor="background1" w:themeShade="80"/>
                <w:sz w:val="18"/>
                <w:szCs w:val="18"/>
              </w:rPr>
            </w:pPr>
            <w:r>
              <w:rPr>
                <w:i/>
                <w:color w:val="808080" w:themeColor="background1" w:themeShade="80"/>
                <w:sz w:val="18"/>
                <w:szCs w:val="18"/>
              </w:rPr>
              <w:t>Amount in British pounds</w:t>
            </w:r>
            <w:r w:rsidR="00C1600D">
              <w:rPr>
                <w:i/>
                <w:color w:val="808080" w:themeColor="background1" w:themeShade="80"/>
                <w:sz w:val="18"/>
                <w:szCs w:val="18"/>
              </w:rPr>
              <w:t xml:space="preserve"> (£)</w:t>
            </w:r>
          </w:p>
        </w:tc>
      </w:tr>
      <w:tr w:rsidR="008B0CEC" w14:paraId="49C78937" w14:textId="77777777" w:rsidTr="001D1D42">
        <w:trPr>
          <w:trHeight w:val="255"/>
        </w:trPr>
        <w:tc>
          <w:tcPr>
            <w:tcW w:w="2376" w:type="dxa"/>
            <w:tcBorders>
              <w:left w:val="nil"/>
              <w:right w:val="nil"/>
            </w:tcBorders>
          </w:tcPr>
          <w:p w14:paraId="30EB1E5D" w14:textId="77777777" w:rsidR="008B0CEC" w:rsidRPr="008B0CEC" w:rsidRDefault="008B0CEC" w:rsidP="00A338D7">
            <w:pPr>
              <w:ind w:right="566"/>
              <w:rPr>
                <w:color w:val="808080" w:themeColor="background1" w:themeShade="80"/>
              </w:rPr>
            </w:pPr>
          </w:p>
        </w:tc>
        <w:tc>
          <w:tcPr>
            <w:tcW w:w="6928" w:type="dxa"/>
            <w:gridSpan w:val="2"/>
            <w:tcBorders>
              <w:left w:val="nil"/>
              <w:right w:val="nil"/>
            </w:tcBorders>
          </w:tcPr>
          <w:p w14:paraId="46F8970C" w14:textId="77777777" w:rsidR="008B0CEC" w:rsidRPr="008B0CEC" w:rsidRDefault="008B0CEC" w:rsidP="00A338D7">
            <w:pPr>
              <w:ind w:right="566"/>
              <w:rPr>
                <w:color w:val="808080" w:themeColor="background1" w:themeShade="80"/>
              </w:rPr>
            </w:pPr>
          </w:p>
        </w:tc>
      </w:tr>
      <w:tr w:rsidR="001D1D42" w14:paraId="65F11F4A" w14:textId="77777777" w:rsidTr="001D1D42">
        <w:trPr>
          <w:trHeight w:val="578"/>
        </w:trPr>
        <w:tc>
          <w:tcPr>
            <w:tcW w:w="8647" w:type="dxa"/>
            <w:gridSpan w:val="2"/>
            <w:vAlign w:val="center"/>
          </w:tcPr>
          <w:p w14:paraId="06E7E55D" w14:textId="364E5561" w:rsidR="001D1D42" w:rsidRPr="001D1D42" w:rsidRDefault="001D1D42" w:rsidP="001D1D42">
            <w:pPr>
              <w:ind w:right="566"/>
              <w:rPr>
                <w:i/>
                <w:color w:val="808080" w:themeColor="background1" w:themeShade="80"/>
                <w:sz w:val="18"/>
                <w:szCs w:val="18"/>
              </w:rPr>
            </w:pPr>
            <w:r w:rsidRPr="001D1D42">
              <w:rPr>
                <w:color w:val="1F497D" w:themeColor="text2"/>
              </w:rPr>
              <w:t xml:space="preserve">I </w:t>
            </w:r>
            <w:r w:rsidR="00637B4E">
              <w:rPr>
                <w:color w:val="1F497D" w:themeColor="text2"/>
              </w:rPr>
              <w:t>am</w:t>
            </w:r>
            <w:r w:rsidRPr="001D1D42">
              <w:rPr>
                <w:color w:val="1F497D" w:themeColor="text2"/>
              </w:rPr>
              <w:t xml:space="preserve"> a</w:t>
            </w:r>
            <w:r w:rsidR="00A4499B">
              <w:rPr>
                <w:color w:val="1F497D" w:themeColor="text2"/>
              </w:rPr>
              <w:t xml:space="preserve"> current </w:t>
            </w:r>
            <w:r w:rsidRPr="001D1D42">
              <w:rPr>
                <w:color w:val="1F497D" w:themeColor="text2"/>
              </w:rPr>
              <w:t xml:space="preserve">RSC member </w:t>
            </w:r>
          </w:p>
        </w:tc>
        <w:sdt>
          <w:sdtPr>
            <w:rPr>
              <w:color w:val="808080" w:themeColor="background1" w:themeShade="80"/>
              <w:sz w:val="30"/>
              <w:szCs w:val="30"/>
            </w:rPr>
            <w:id w:val="-1445456591"/>
            <w14:checkbox>
              <w14:checked w14:val="0"/>
              <w14:checkedState w14:val="2612" w14:font="MS Gothic"/>
              <w14:uncheckedState w14:val="2610" w14:font="MS Gothic"/>
            </w14:checkbox>
          </w:sdtPr>
          <w:sdtEndPr/>
          <w:sdtContent>
            <w:tc>
              <w:tcPr>
                <w:tcW w:w="657" w:type="dxa"/>
                <w:vAlign w:val="center"/>
              </w:tcPr>
              <w:p w14:paraId="0956E739" w14:textId="77777777" w:rsidR="001D1D42" w:rsidRPr="001D1D42" w:rsidRDefault="001D1D42" w:rsidP="001D1D42">
                <w:pPr>
                  <w:ind w:right="566"/>
                  <w:jc w:val="center"/>
                  <w:rPr>
                    <w:i/>
                    <w:color w:val="808080" w:themeColor="background1" w:themeShade="80"/>
                    <w:sz w:val="30"/>
                    <w:szCs w:val="30"/>
                  </w:rPr>
                </w:pPr>
                <w:r>
                  <w:rPr>
                    <w:rFonts w:ascii="MS Gothic" w:eastAsia="MS Gothic" w:hAnsi="MS Gothic" w:hint="eastAsia"/>
                    <w:color w:val="808080" w:themeColor="background1" w:themeShade="80"/>
                    <w:sz w:val="30"/>
                    <w:szCs w:val="30"/>
                  </w:rPr>
                  <w:t>☐</w:t>
                </w:r>
              </w:p>
            </w:tc>
          </w:sdtContent>
        </w:sdt>
      </w:tr>
      <w:tr w:rsidR="001D1D42" w14:paraId="425A89E5" w14:textId="77777777" w:rsidTr="001D1D42">
        <w:trPr>
          <w:trHeight w:val="578"/>
        </w:trPr>
        <w:tc>
          <w:tcPr>
            <w:tcW w:w="8647" w:type="dxa"/>
            <w:gridSpan w:val="2"/>
            <w:vAlign w:val="center"/>
          </w:tcPr>
          <w:p w14:paraId="1379BCC9" w14:textId="77777777" w:rsidR="001D1D42" w:rsidRPr="001D1D42" w:rsidRDefault="001D1D42" w:rsidP="001D1D42">
            <w:pPr>
              <w:ind w:right="-394"/>
            </w:pPr>
            <w:r w:rsidRPr="001D1D42">
              <w:rPr>
                <w:color w:val="1F497D" w:themeColor="text2"/>
              </w:rPr>
              <w:t>I am a PhD student, a postdoc within 10 years of PhD completion or a technician/industrialist within 10 years of finishing full-time education</w:t>
            </w:r>
          </w:p>
        </w:tc>
        <w:sdt>
          <w:sdtPr>
            <w:rPr>
              <w:color w:val="808080" w:themeColor="background1" w:themeShade="80"/>
              <w:sz w:val="30"/>
              <w:szCs w:val="30"/>
            </w:rPr>
            <w:id w:val="-116995664"/>
            <w14:checkbox>
              <w14:checked w14:val="0"/>
              <w14:checkedState w14:val="2612" w14:font="MS Gothic"/>
              <w14:uncheckedState w14:val="2610" w14:font="MS Gothic"/>
            </w14:checkbox>
          </w:sdtPr>
          <w:sdtEndPr/>
          <w:sdtContent>
            <w:tc>
              <w:tcPr>
                <w:tcW w:w="657" w:type="dxa"/>
                <w:vAlign w:val="center"/>
              </w:tcPr>
              <w:p w14:paraId="404C18A7" w14:textId="0A2728DE" w:rsidR="001D1D42" w:rsidRPr="001D1D42" w:rsidRDefault="009D038D" w:rsidP="001D1D42">
                <w:pPr>
                  <w:ind w:right="566"/>
                  <w:jc w:val="center"/>
                  <w:rPr>
                    <w:color w:val="808080" w:themeColor="background1" w:themeShade="80"/>
                    <w:sz w:val="30"/>
                    <w:szCs w:val="30"/>
                  </w:rPr>
                </w:pPr>
                <w:r>
                  <w:rPr>
                    <w:rFonts w:ascii="MS Gothic" w:eastAsia="MS Gothic" w:hAnsi="MS Gothic" w:hint="eastAsia"/>
                    <w:color w:val="808080" w:themeColor="background1" w:themeShade="80"/>
                    <w:sz w:val="30"/>
                    <w:szCs w:val="30"/>
                  </w:rPr>
                  <w:t>☐</w:t>
                </w:r>
              </w:p>
            </w:tc>
          </w:sdtContent>
        </w:sdt>
      </w:tr>
      <w:tr w:rsidR="0075142F" w14:paraId="502C0739" w14:textId="77777777" w:rsidTr="001D1D42">
        <w:trPr>
          <w:trHeight w:val="578"/>
        </w:trPr>
        <w:tc>
          <w:tcPr>
            <w:tcW w:w="8647" w:type="dxa"/>
            <w:gridSpan w:val="2"/>
            <w:vAlign w:val="center"/>
          </w:tcPr>
          <w:p w14:paraId="528FE4A9" w14:textId="16B784B8" w:rsidR="0075142F" w:rsidRPr="001D1D42" w:rsidRDefault="0075142F" w:rsidP="001D1D42">
            <w:pPr>
              <w:ind w:right="-394"/>
              <w:rPr>
                <w:color w:val="1F497D" w:themeColor="text2"/>
              </w:rPr>
            </w:pPr>
            <w:r>
              <w:rPr>
                <w:color w:val="1F497D" w:themeColor="text2"/>
              </w:rPr>
              <w:t xml:space="preserve">I confirm that I have not </w:t>
            </w:r>
            <w:r w:rsidR="009D038D" w:rsidRPr="009D038D">
              <w:rPr>
                <w:color w:val="1F497D" w:themeColor="text2"/>
              </w:rPr>
              <w:t>received funding from other RSC sources for the same activity</w:t>
            </w:r>
          </w:p>
        </w:tc>
        <w:sdt>
          <w:sdtPr>
            <w:rPr>
              <w:color w:val="808080" w:themeColor="background1" w:themeShade="80"/>
              <w:sz w:val="30"/>
              <w:szCs w:val="30"/>
            </w:rPr>
            <w:id w:val="-871145497"/>
            <w14:checkbox>
              <w14:checked w14:val="0"/>
              <w14:checkedState w14:val="2612" w14:font="MS Gothic"/>
              <w14:uncheckedState w14:val="2610" w14:font="MS Gothic"/>
            </w14:checkbox>
          </w:sdtPr>
          <w:sdtEndPr/>
          <w:sdtContent>
            <w:tc>
              <w:tcPr>
                <w:tcW w:w="657" w:type="dxa"/>
                <w:vAlign w:val="center"/>
              </w:tcPr>
              <w:p w14:paraId="754416CF" w14:textId="0665429A" w:rsidR="0075142F" w:rsidRDefault="009D038D" w:rsidP="001D1D42">
                <w:pPr>
                  <w:ind w:right="566"/>
                  <w:jc w:val="center"/>
                  <w:rPr>
                    <w:color w:val="808080" w:themeColor="background1" w:themeShade="80"/>
                    <w:sz w:val="30"/>
                    <w:szCs w:val="30"/>
                  </w:rPr>
                </w:pPr>
                <w:r>
                  <w:rPr>
                    <w:rFonts w:ascii="MS Gothic" w:eastAsia="MS Gothic" w:hAnsi="MS Gothic" w:hint="eastAsia"/>
                    <w:color w:val="808080" w:themeColor="background1" w:themeShade="80"/>
                    <w:sz w:val="30"/>
                    <w:szCs w:val="30"/>
                  </w:rPr>
                  <w:t>☐</w:t>
                </w:r>
              </w:p>
            </w:tc>
          </w:sdtContent>
        </w:sdt>
      </w:tr>
    </w:tbl>
    <w:p w14:paraId="24E99C44" w14:textId="77777777" w:rsidR="00282894" w:rsidRDefault="00282894">
      <w:pPr>
        <w:rPr>
          <w:szCs w:val="22"/>
        </w:rPr>
      </w:pPr>
      <w:r>
        <w:rPr>
          <w:szCs w:val="22"/>
        </w:rPr>
        <w:br w:type="page"/>
      </w:r>
    </w:p>
    <w:p w14:paraId="311CAE9A" w14:textId="77777777" w:rsidR="005923F9" w:rsidRPr="00861B25" w:rsidRDefault="00B30F4B" w:rsidP="00A338D7">
      <w:pPr>
        <w:ind w:right="566"/>
        <w:rPr>
          <w:b/>
          <w:smallCaps/>
          <w:color w:val="1F497D" w:themeColor="text2"/>
          <w:sz w:val="24"/>
          <w:szCs w:val="24"/>
        </w:rPr>
      </w:pPr>
      <w:r>
        <w:rPr>
          <w:b/>
          <w:smallCaps/>
          <w:color w:val="1F497D" w:themeColor="text2"/>
          <w:sz w:val="24"/>
          <w:szCs w:val="24"/>
        </w:rPr>
        <w:lastRenderedPageBreak/>
        <w:t>G</w:t>
      </w:r>
      <w:r w:rsidR="00861B25" w:rsidRPr="00861B25">
        <w:rPr>
          <w:b/>
          <w:smallCaps/>
          <w:color w:val="1F497D" w:themeColor="text2"/>
          <w:sz w:val="24"/>
          <w:szCs w:val="24"/>
        </w:rPr>
        <w:t>uidance</w:t>
      </w:r>
    </w:p>
    <w:p w14:paraId="346311E1" w14:textId="77777777" w:rsidR="005923F9" w:rsidRDefault="005923F9" w:rsidP="00A338D7">
      <w:pPr>
        <w:ind w:right="566"/>
        <w:rPr>
          <w:szCs w:val="22"/>
        </w:rPr>
      </w:pPr>
    </w:p>
    <w:p w14:paraId="57B1A699" w14:textId="77777777" w:rsidR="009B0CD7" w:rsidRDefault="009B0CD7" w:rsidP="00A338D7">
      <w:pPr>
        <w:ind w:right="566"/>
        <w:rPr>
          <w:szCs w:val="22"/>
        </w:rPr>
      </w:pPr>
    </w:p>
    <w:p w14:paraId="55512ED2" w14:textId="77777777" w:rsidR="00992468" w:rsidRPr="00992468" w:rsidRDefault="00992468" w:rsidP="00992468">
      <w:pPr>
        <w:spacing w:after="120"/>
        <w:ind w:right="567"/>
        <w:rPr>
          <w:szCs w:val="22"/>
        </w:rPr>
      </w:pPr>
    </w:p>
    <w:p w14:paraId="267E1611" w14:textId="4E9F6CB8" w:rsidR="00992468" w:rsidRDefault="00992468" w:rsidP="006C2D1A">
      <w:pPr>
        <w:pStyle w:val="ListParagraph"/>
        <w:numPr>
          <w:ilvl w:val="0"/>
          <w:numId w:val="1"/>
        </w:numPr>
        <w:spacing w:after="120"/>
        <w:ind w:right="567"/>
        <w:contextualSpacing w:val="0"/>
        <w:rPr>
          <w:szCs w:val="22"/>
        </w:rPr>
      </w:pPr>
      <w:r w:rsidRPr="006C2D1A">
        <w:rPr>
          <w:szCs w:val="22"/>
        </w:rPr>
        <w:t>Grants are available to PhD students, post-doctoral researchers within 10 years of completion of a PhD, members working in industry within 10 years of leaving full time education and technicians within 10 years of leaving full time education. Restrictions exclude time for career breaks, parental leave, etc.</w:t>
      </w:r>
    </w:p>
    <w:p w14:paraId="551AB7AB" w14:textId="4E133C5A" w:rsidR="00BC5C61" w:rsidRPr="00CF244B" w:rsidRDefault="00413212" w:rsidP="006C2D1A">
      <w:pPr>
        <w:pStyle w:val="ListParagraph"/>
        <w:numPr>
          <w:ilvl w:val="0"/>
          <w:numId w:val="1"/>
        </w:numPr>
        <w:spacing w:after="120"/>
        <w:ind w:right="567"/>
        <w:contextualSpacing w:val="0"/>
        <w:rPr>
          <w:szCs w:val="22"/>
        </w:rPr>
      </w:pPr>
      <w:r w:rsidRPr="00CF244B">
        <w:rPr>
          <w:szCs w:val="22"/>
        </w:rPr>
        <w:t xml:space="preserve">Grants are available for </w:t>
      </w:r>
      <w:r w:rsidR="005742FA" w:rsidRPr="00CF244B">
        <w:rPr>
          <w:szCs w:val="22"/>
        </w:rPr>
        <w:t>participation in relevant training events (e.g. summer schools)</w:t>
      </w:r>
      <w:r w:rsidR="00C32454" w:rsidRPr="00CF244B">
        <w:rPr>
          <w:szCs w:val="22"/>
        </w:rPr>
        <w:t>,</w:t>
      </w:r>
      <w:r w:rsidR="00FB5310" w:rsidRPr="00CF244B">
        <w:rPr>
          <w:szCs w:val="22"/>
        </w:rPr>
        <w:t xml:space="preserve"> and</w:t>
      </w:r>
      <w:r w:rsidR="00C32454" w:rsidRPr="00CF244B">
        <w:rPr>
          <w:szCs w:val="22"/>
        </w:rPr>
        <w:t xml:space="preserve"> </w:t>
      </w:r>
      <w:r w:rsidR="00DF5A45" w:rsidRPr="00CF244B">
        <w:rPr>
          <w:szCs w:val="22"/>
        </w:rPr>
        <w:t xml:space="preserve">conferences and meetings where the applicant is </w:t>
      </w:r>
      <w:r w:rsidR="00046EB1" w:rsidRPr="00CF244B">
        <w:rPr>
          <w:szCs w:val="22"/>
        </w:rPr>
        <w:t>presenting</w:t>
      </w:r>
      <w:r w:rsidR="00C32454" w:rsidRPr="00CF244B">
        <w:rPr>
          <w:szCs w:val="22"/>
        </w:rPr>
        <w:t xml:space="preserve"> </w:t>
      </w:r>
      <w:r w:rsidR="00DF5A45" w:rsidRPr="00CF244B">
        <w:rPr>
          <w:szCs w:val="22"/>
        </w:rPr>
        <w:t>their research</w:t>
      </w:r>
      <w:r w:rsidR="00046EB1" w:rsidRPr="00CF244B">
        <w:rPr>
          <w:szCs w:val="22"/>
        </w:rPr>
        <w:t xml:space="preserve"> (e.g. </w:t>
      </w:r>
      <w:r w:rsidR="00217757" w:rsidRPr="00CF244B">
        <w:rPr>
          <w:szCs w:val="22"/>
        </w:rPr>
        <w:t xml:space="preserve">a </w:t>
      </w:r>
      <w:r w:rsidR="00046EB1" w:rsidRPr="00CF244B">
        <w:rPr>
          <w:szCs w:val="22"/>
        </w:rPr>
        <w:t xml:space="preserve">poster, </w:t>
      </w:r>
      <w:r w:rsidR="0085197F" w:rsidRPr="00CF244B">
        <w:rPr>
          <w:szCs w:val="22"/>
        </w:rPr>
        <w:t>talk or equivalent)</w:t>
      </w:r>
      <w:r w:rsidR="00DF5A45" w:rsidRPr="00CF244B">
        <w:rPr>
          <w:szCs w:val="22"/>
        </w:rPr>
        <w:t xml:space="preserve">. </w:t>
      </w:r>
    </w:p>
    <w:p w14:paraId="4E21539B" w14:textId="77777777" w:rsidR="006C2D1A" w:rsidRDefault="006C2D1A" w:rsidP="006C2D1A">
      <w:pPr>
        <w:pStyle w:val="ListParagraph"/>
        <w:numPr>
          <w:ilvl w:val="0"/>
          <w:numId w:val="1"/>
        </w:numPr>
        <w:spacing w:after="120"/>
        <w:ind w:right="567"/>
        <w:contextualSpacing w:val="0"/>
        <w:rPr>
          <w:szCs w:val="22"/>
        </w:rPr>
      </w:pPr>
      <w:r w:rsidRPr="006C2D1A">
        <w:rPr>
          <w:szCs w:val="22"/>
        </w:rPr>
        <w:t>Each member can be awarded one grant per calendar year</w:t>
      </w:r>
      <w:r>
        <w:rPr>
          <w:szCs w:val="22"/>
        </w:rPr>
        <w:t>.</w:t>
      </w:r>
    </w:p>
    <w:p w14:paraId="6F913B72" w14:textId="77777777" w:rsidR="006C2D1A" w:rsidRDefault="006C2D1A" w:rsidP="006C2D1A">
      <w:pPr>
        <w:pStyle w:val="ListParagraph"/>
        <w:numPr>
          <w:ilvl w:val="0"/>
          <w:numId w:val="1"/>
        </w:numPr>
        <w:spacing w:after="120"/>
        <w:ind w:right="567"/>
        <w:contextualSpacing w:val="0"/>
        <w:rPr>
          <w:szCs w:val="22"/>
        </w:rPr>
      </w:pPr>
      <w:r w:rsidRPr="006C2D1A">
        <w:rPr>
          <w:szCs w:val="22"/>
        </w:rPr>
        <w:t>We request that, where relevant, a letter of support from the applicant's supervisor be included as part of the application</w:t>
      </w:r>
      <w:r>
        <w:rPr>
          <w:szCs w:val="22"/>
        </w:rPr>
        <w:t>.</w:t>
      </w:r>
    </w:p>
    <w:p w14:paraId="31A271F6" w14:textId="77777777" w:rsidR="006C2D1A" w:rsidRDefault="006C2D1A" w:rsidP="006C2D1A">
      <w:pPr>
        <w:pStyle w:val="ListParagraph"/>
        <w:numPr>
          <w:ilvl w:val="0"/>
          <w:numId w:val="1"/>
        </w:numPr>
        <w:spacing w:after="120"/>
        <w:ind w:right="567"/>
        <w:contextualSpacing w:val="0"/>
        <w:rPr>
          <w:szCs w:val="22"/>
        </w:rPr>
      </w:pPr>
      <w:r w:rsidRPr="006C2D1A">
        <w:rPr>
          <w:szCs w:val="22"/>
        </w:rPr>
        <w:t>Applicants may only receive one grant from the RSC per activity. If you have already received funding from other RSC sources for the same activity, you must inform us immediately.</w:t>
      </w:r>
    </w:p>
    <w:p w14:paraId="3FFAB36C" w14:textId="2F885476" w:rsidR="009B0CD7" w:rsidRDefault="009B0CD7" w:rsidP="006C2D1A">
      <w:pPr>
        <w:pStyle w:val="ListParagraph"/>
        <w:numPr>
          <w:ilvl w:val="0"/>
          <w:numId w:val="1"/>
        </w:numPr>
        <w:spacing w:after="120"/>
        <w:ind w:right="567"/>
        <w:contextualSpacing w:val="0"/>
        <w:rPr>
          <w:szCs w:val="22"/>
        </w:rPr>
      </w:pPr>
      <w:r>
        <w:rPr>
          <w:szCs w:val="22"/>
        </w:rPr>
        <w:t>P</w:t>
      </w:r>
      <w:r w:rsidRPr="009B0CD7">
        <w:rPr>
          <w:szCs w:val="22"/>
        </w:rPr>
        <w:t xml:space="preserve">lease allow </w:t>
      </w:r>
      <w:r w:rsidR="0095484E">
        <w:rPr>
          <w:szCs w:val="22"/>
        </w:rPr>
        <w:t>twenty</w:t>
      </w:r>
      <w:r w:rsidRPr="009B0CD7">
        <w:rPr>
          <w:szCs w:val="22"/>
        </w:rPr>
        <w:t xml:space="preserve"> working days for processing </w:t>
      </w:r>
      <w:r w:rsidR="006C2D1A">
        <w:rPr>
          <w:szCs w:val="22"/>
        </w:rPr>
        <w:t>of your application</w:t>
      </w:r>
      <w:r w:rsidRPr="009B0CD7">
        <w:rPr>
          <w:szCs w:val="22"/>
        </w:rPr>
        <w:t>.</w:t>
      </w:r>
      <w:r w:rsidR="006C2D1A">
        <w:rPr>
          <w:szCs w:val="22"/>
        </w:rPr>
        <w:t xml:space="preserve"> Y</w:t>
      </w:r>
      <w:r w:rsidR="006C2D1A" w:rsidRPr="006C2D1A">
        <w:rPr>
          <w:szCs w:val="22"/>
        </w:rPr>
        <w:t xml:space="preserve">ou will be informed </w:t>
      </w:r>
      <w:r w:rsidR="006C2D1A">
        <w:rPr>
          <w:szCs w:val="22"/>
        </w:rPr>
        <w:t xml:space="preserve">by email </w:t>
      </w:r>
      <w:r w:rsidR="006C2D1A" w:rsidRPr="006C2D1A">
        <w:rPr>
          <w:szCs w:val="22"/>
        </w:rPr>
        <w:t>whether your application has been successful</w:t>
      </w:r>
      <w:r w:rsidR="006C2D1A">
        <w:rPr>
          <w:szCs w:val="22"/>
        </w:rPr>
        <w:t>.</w:t>
      </w:r>
    </w:p>
    <w:p w14:paraId="0FC213E6" w14:textId="102B6A89" w:rsidR="006C2D1A" w:rsidRDefault="006C2D1A" w:rsidP="006C2D1A">
      <w:pPr>
        <w:pStyle w:val="ListParagraph"/>
        <w:numPr>
          <w:ilvl w:val="0"/>
          <w:numId w:val="1"/>
        </w:numPr>
        <w:spacing w:after="120"/>
        <w:ind w:right="567"/>
        <w:contextualSpacing w:val="0"/>
        <w:rPr>
          <w:szCs w:val="22"/>
        </w:rPr>
      </w:pPr>
      <w:r>
        <w:rPr>
          <w:szCs w:val="22"/>
        </w:rPr>
        <w:t>If your application is approved, i</w:t>
      </w:r>
      <w:r w:rsidRPr="006C2D1A">
        <w:rPr>
          <w:szCs w:val="22"/>
        </w:rPr>
        <w:t xml:space="preserve">t is the policy of the ABG Committee to provide </w:t>
      </w:r>
      <w:r>
        <w:rPr>
          <w:szCs w:val="22"/>
        </w:rPr>
        <w:t>retrospective payment</w:t>
      </w:r>
      <w:r w:rsidRPr="006C2D1A">
        <w:rPr>
          <w:szCs w:val="22"/>
        </w:rPr>
        <w:t xml:space="preserve"> of the expenses you incur</w:t>
      </w:r>
      <w:r>
        <w:rPr>
          <w:szCs w:val="22"/>
        </w:rPr>
        <w:t xml:space="preserve">. </w:t>
      </w:r>
      <w:r w:rsidRPr="006C2D1A">
        <w:rPr>
          <w:szCs w:val="22"/>
        </w:rPr>
        <w:t>The treasurer will make the payment based on the provision of relevant receipts.</w:t>
      </w:r>
      <w:r w:rsidR="00CF244B">
        <w:rPr>
          <w:szCs w:val="22"/>
        </w:rPr>
        <w:t xml:space="preserve"> Payments will be made in British pounds only. </w:t>
      </w:r>
    </w:p>
    <w:p w14:paraId="238213FB" w14:textId="77777777" w:rsidR="006C2D1A" w:rsidRDefault="006C2D1A" w:rsidP="006C2D1A">
      <w:pPr>
        <w:pStyle w:val="ListParagraph"/>
        <w:numPr>
          <w:ilvl w:val="0"/>
          <w:numId w:val="1"/>
        </w:numPr>
        <w:spacing w:after="120"/>
        <w:ind w:right="567"/>
        <w:contextualSpacing w:val="0"/>
        <w:rPr>
          <w:szCs w:val="22"/>
        </w:rPr>
      </w:pPr>
      <w:r w:rsidRPr="006C2D1A">
        <w:rPr>
          <w:szCs w:val="22"/>
        </w:rPr>
        <w:t xml:space="preserve">You must acknowledge the support of the </w:t>
      </w:r>
      <w:r w:rsidRPr="006C2D1A">
        <w:rPr>
          <w:b/>
          <w:szCs w:val="22"/>
        </w:rPr>
        <w:t>Analytical Biosciences Group of the Royal Society of Chemistry</w:t>
      </w:r>
      <w:r w:rsidRPr="006C2D1A">
        <w:rPr>
          <w:szCs w:val="22"/>
        </w:rPr>
        <w:t xml:space="preserve"> on any published material.</w:t>
      </w:r>
    </w:p>
    <w:p w14:paraId="50454B37" w14:textId="77777777" w:rsidR="006C2D1A" w:rsidRDefault="006C2D1A" w:rsidP="006C2D1A">
      <w:pPr>
        <w:pStyle w:val="ListParagraph"/>
        <w:numPr>
          <w:ilvl w:val="0"/>
          <w:numId w:val="1"/>
        </w:numPr>
        <w:spacing w:after="120"/>
        <w:ind w:right="567"/>
        <w:contextualSpacing w:val="0"/>
        <w:rPr>
          <w:szCs w:val="22"/>
        </w:rPr>
      </w:pPr>
      <w:r w:rsidRPr="006C2D1A">
        <w:rPr>
          <w:szCs w:val="22"/>
        </w:rPr>
        <w:t>We request a brief report be submitted after the conference, outlining the benefits to you from participation in the meeting.</w:t>
      </w:r>
    </w:p>
    <w:p w14:paraId="0D635E51" w14:textId="77777777" w:rsidR="00721DC9" w:rsidRDefault="00721DC9" w:rsidP="00721DC9">
      <w:pPr>
        <w:ind w:left="360" w:right="566"/>
        <w:rPr>
          <w:szCs w:val="22"/>
        </w:rPr>
      </w:pPr>
    </w:p>
    <w:p w14:paraId="3825FB07" w14:textId="77777777" w:rsidR="009B0CD7" w:rsidRPr="00721DC9" w:rsidRDefault="00721DC9" w:rsidP="00721DC9">
      <w:pPr>
        <w:ind w:left="360" w:right="566"/>
        <w:rPr>
          <w:szCs w:val="22"/>
        </w:rPr>
      </w:pPr>
      <w:r>
        <w:rPr>
          <w:szCs w:val="22"/>
        </w:rPr>
        <w:t xml:space="preserve">Please contact </w:t>
      </w:r>
      <w:hyperlink r:id="rId9" w:history="1">
        <w:r w:rsidR="006C2D1A" w:rsidRPr="007C0097">
          <w:rPr>
            <w:rStyle w:val="Hyperlink"/>
            <w:szCs w:val="22"/>
          </w:rPr>
          <w:t>n.chmel@warwick.ac.uk</w:t>
        </w:r>
      </w:hyperlink>
      <w:r w:rsidR="006C2D1A">
        <w:rPr>
          <w:szCs w:val="22"/>
        </w:rPr>
        <w:t xml:space="preserve"> i</w:t>
      </w:r>
      <w:r>
        <w:rPr>
          <w:szCs w:val="22"/>
        </w:rPr>
        <w:t>f you have any questions.</w:t>
      </w:r>
    </w:p>
    <w:p w14:paraId="241C1ED3" w14:textId="77777777" w:rsidR="009B0CD7" w:rsidRPr="009B0CD7" w:rsidRDefault="009B0CD7" w:rsidP="009B0CD7">
      <w:pPr>
        <w:ind w:right="566"/>
        <w:rPr>
          <w:szCs w:val="22"/>
        </w:rPr>
      </w:pPr>
    </w:p>
    <w:p w14:paraId="65D751FA" w14:textId="77777777" w:rsidR="005923F9" w:rsidRDefault="005923F9" w:rsidP="00A338D7">
      <w:pPr>
        <w:ind w:right="566"/>
        <w:rPr>
          <w:szCs w:val="22"/>
        </w:rPr>
      </w:pPr>
    </w:p>
    <w:p w14:paraId="1070CF0C" w14:textId="77777777" w:rsidR="005923F9" w:rsidRDefault="005923F9" w:rsidP="00A338D7">
      <w:pPr>
        <w:ind w:right="566"/>
        <w:rPr>
          <w:szCs w:val="22"/>
        </w:rPr>
      </w:pPr>
    </w:p>
    <w:sectPr w:rsidR="005923F9" w:rsidSect="00861B25">
      <w:footerReference w:type="default" r:id="rId10"/>
      <w:headerReference w:type="first" r:id="rId11"/>
      <w:footerReference w:type="first" r:id="rId12"/>
      <w:pgSz w:w="11906" w:h="16838" w:code="9"/>
      <w:pgMar w:top="567" w:right="1274" w:bottom="1135" w:left="851"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BA50" w14:textId="77777777" w:rsidR="00CD4A9A" w:rsidRDefault="00CD4A9A">
      <w:r>
        <w:separator/>
      </w:r>
    </w:p>
  </w:endnote>
  <w:endnote w:type="continuationSeparator" w:id="0">
    <w:p w14:paraId="3D09D600" w14:textId="77777777" w:rsidR="00CD4A9A" w:rsidRDefault="00C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C42A" w14:textId="4C2813EE" w:rsidR="00B87A6D" w:rsidRDefault="00CD4A9A" w:rsidP="005923F9">
    <w:pPr>
      <w:pStyle w:val="Footer"/>
      <w:jc w:val="right"/>
    </w:pPr>
    <w:fldSimple w:instr=" DOCPROPERTY &quot;Reference&quot;  \* MERGEFORMAT ">
      <w:r w:rsidR="00B87A6D">
        <w:t xml:space="preserve"> </w:t>
      </w:r>
    </w:fldSimple>
    <w:r w:rsidR="00B87A6D">
      <w:tab/>
    </w:r>
    <w:r w:rsidR="00B87A6D">
      <w:rPr>
        <w:rStyle w:val="PageNumber"/>
      </w:rPr>
      <w:fldChar w:fldCharType="begin"/>
    </w:r>
    <w:r w:rsidR="00B87A6D">
      <w:rPr>
        <w:rStyle w:val="PageNumber"/>
      </w:rPr>
      <w:instrText xml:space="preserve"> PAGE </w:instrText>
    </w:r>
    <w:r w:rsidR="00B87A6D">
      <w:rPr>
        <w:rStyle w:val="PageNumber"/>
      </w:rPr>
      <w:fldChar w:fldCharType="separate"/>
    </w:r>
    <w:r w:rsidR="000405D3">
      <w:rPr>
        <w:rStyle w:val="PageNumber"/>
        <w:noProof/>
      </w:rPr>
      <w:t>2</w:t>
    </w:r>
    <w:r w:rsidR="00B87A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A0D9" w14:textId="77777777" w:rsidR="00B87A6D" w:rsidRPr="00FA45BA" w:rsidRDefault="00B87A6D">
    <w:pPr>
      <w:pStyle w:val="Footer"/>
      <w:rPr>
        <w:sz w:val="14"/>
        <w:szCs w:val="14"/>
      </w:rPr>
    </w:pPr>
    <w:r>
      <w:rPr>
        <w:sz w:val="14"/>
        <w:szCs w:val="14"/>
      </w:rPr>
      <w:t>R</w:t>
    </w:r>
    <w:r w:rsidRPr="00F62417">
      <w:rPr>
        <w:sz w:val="14"/>
        <w:szCs w:val="14"/>
      </w:rPr>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B0AA" w14:textId="77777777" w:rsidR="00CD4A9A" w:rsidRDefault="00CD4A9A">
      <w:r>
        <w:separator/>
      </w:r>
    </w:p>
  </w:footnote>
  <w:footnote w:type="continuationSeparator" w:id="0">
    <w:p w14:paraId="61B8FD5D" w14:textId="77777777" w:rsidR="00CD4A9A" w:rsidRDefault="00CD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3BCB" w14:textId="0E25645A" w:rsidR="00B87A6D" w:rsidRDefault="000405D3" w:rsidP="000405D3">
    <w:pPr>
      <w:pStyle w:val="Header"/>
      <w:tabs>
        <w:tab w:val="clear" w:pos="8306"/>
      </w:tabs>
      <w:jc w:val="right"/>
    </w:pPr>
    <w:r>
      <w:rPr>
        <w:noProof/>
      </w:rPr>
      <w:drawing>
        <wp:inline distT="0" distB="0" distL="0" distR="0" wp14:anchorId="1ACA3800" wp14:editId="2712BB10">
          <wp:extent cx="2505075" cy="12755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_LOGO_ABG_A4_WEB.jpg"/>
                  <pic:cNvPicPr/>
                </pic:nvPicPr>
                <pic:blipFill>
                  <a:blip r:embed="rId1">
                    <a:extLst>
                      <a:ext uri="{28A0092B-C50C-407E-A947-70E740481C1C}">
                        <a14:useLocalDpi xmlns:a14="http://schemas.microsoft.com/office/drawing/2010/main" val="0"/>
                      </a:ext>
                    </a:extLst>
                  </a:blip>
                  <a:stretch>
                    <a:fillRect/>
                  </a:stretch>
                </pic:blipFill>
                <pic:spPr>
                  <a:xfrm>
                    <a:off x="0" y="0"/>
                    <a:ext cx="2518725" cy="1282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3A43"/>
    <w:multiLevelType w:val="hybridMultilevel"/>
    <w:tmpl w:val="9F9CC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A88"/>
    <w:rsid w:val="000405D3"/>
    <w:rsid w:val="00046EB1"/>
    <w:rsid w:val="00047E0A"/>
    <w:rsid w:val="000D126E"/>
    <w:rsid w:val="00131ADB"/>
    <w:rsid w:val="00182CB5"/>
    <w:rsid w:val="001A5A2A"/>
    <w:rsid w:val="001B58BB"/>
    <w:rsid w:val="001D1D42"/>
    <w:rsid w:val="001E07F7"/>
    <w:rsid w:val="001F179B"/>
    <w:rsid w:val="00217757"/>
    <w:rsid w:val="00224D53"/>
    <w:rsid w:val="00230C58"/>
    <w:rsid w:val="00267033"/>
    <w:rsid w:val="00282894"/>
    <w:rsid w:val="002A1475"/>
    <w:rsid w:val="002B1BAE"/>
    <w:rsid w:val="003170B6"/>
    <w:rsid w:val="00331FDE"/>
    <w:rsid w:val="00341623"/>
    <w:rsid w:val="003437DD"/>
    <w:rsid w:val="00360FAB"/>
    <w:rsid w:val="00363DB6"/>
    <w:rsid w:val="00365329"/>
    <w:rsid w:val="00395E9D"/>
    <w:rsid w:val="003C1A0E"/>
    <w:rsid w:val="003D3467"/>
    <w:rsid w:val="003F2CAC"/>
    <w:rsid w:val="00413212"/>
    <w:rsid w:val="00430358"/>
    <w:rsid w:val="0045130F"/>
    <w:rsid w:val="00452445"/>
    <w:rsid w:val="004632BB"/>
    <w:rsid w:val="00472628"/>
    <w:rsid w:val="00472CDC"/>
    <w:rsid w:val="00472DFD"/>
    <w:rsid w:val="004A5143"/>
    <w:rsid w:val="004B3EC1"/>
    <w:rsid w:val="004D104B"/>
    <w:rsid w:val="004F5EB9"/>
    <w:rsid w:val="00503079"/>
    <w:rsid w:val="005150C6"/>
    <w:rsid w:val="005742FA"/>
    <w:rsid w:val="005825F0"/>
    <w:rsid w:val="005923F9"/>
    <w:rsid w:val="00595569"/>
    <w:rsid w:val="005A3B4D"/>
    <w:rsid w:val="005D3A76"/>
    <w:rsid w:val="005E467C"/>
    <w:rsid w:val="00601FF9"/>
    <w:rsid w:val="00637B4E"/>
    <w:rsid w:val="0065632E"/>
    <w:rsid w:val="006A0ADE"/>
    <w:rsid w:val="006C2D1A"/>
    <w:rsid w:val="006C4561"/>
    <w:rsid w:val="006D12B8"/>
    <w:rsid w:val="00713ED7"/>
    <w:rsid w:val="00721DC9"/>
    <w:rsid w:val="00741AFC"/>
    <w:rsid w:val="0075142F"/>
    <w:rsid w:val="00782375"/>
    <w:rsid w:val="00787A01"/>
    <w:rsid w:val="007D38A6"/>
    <w:rsid w:val="00812292"/>
    <w:rsid w:val="008154A3"/>
    <w:rsid w:val="008339C0"/>
    <w:rsid w:val="0085197F"/>
    <w:rsid w:val="00861B25"/>
    <w:rsid w:val="008864F2"/>
    <w:rsid w:val="0089772C"/>
    <w:rsid w:val="008A086F"/>
    <w:rsid w:val="008B0CEC"/>
    <w:rsid w:val="008B14E7"/>
    <w:rsid w:val="008B19EC"/>
    <w:rsid w:val="008B4FB0"/>
    <w:rsid w:val="008C6594"/>
    <w:rsid w:val="008C7474"/>
    <w:rsid w:val="00913905"/>
    <w:rsid w:val="00921147"/>
    <w:rsid w:val="009338E6"/>
    <w:rsid w:val="00942A1B"/>
    <w:rsid w:val="0095484E"/>
    <w:rsid w:val="00991631"/>
    <w:rsid w:val="00992468"/>
    <w:rsid w:val="00996C6E"/>
    <w:rsid w:val="009B0CD7"/>
    <w:rsid w:val="009B370E"/>
    <w:rsid w:val="009C1A78"/>
    <w:rsid w:val="009D038D"/>
    <w:rsid w:val="009F36EF"/>
    <w:rsid w:val="00A211F9"/>
    <w:rsid w:val="00A338D7"/>
    <w:rsid w:val="00A4499B"/>
    <w:rsid w:val="00A45C58"/>
    <w:rsid w:val="00A4766B"/>
    <w:rsid w:val="00A5722F"/>
    <w:rsid w:val="00A7254A"/>
    <w:rsid w:val="00A73D54"/>
    <w:rsid w:val="00A82D79"/>
    <w:rsid w:val="00AD5167"/>
    <w:rsid w:val="00B30B7D"/>
    <w:rsid w:val="00B30F4B"/>
    <w:rsid w:val="00B32AEC"/>
    <w:rsid w:val="00B62C61"/>
    <w:rsid w:val="00B81FC5"/>
    <w:rsid w:val="00B87A6D"/>
    <w:rsid w:val="00B95F02"/>
    <w:rsid w:val="00BA2621"/>
    <w:rsid w:val="00BC5C61"/>
    <w:rsid w:val="00BE447F"/>
    <w:rsid w:val="00BF26C0"/>
    <w:rsid w:val="00BF35E2"/>
    <w:rsid w:val="00C14DB1"/>
    <w:rsid w:val="00C1600D"/>
    <w:rsid w:val="00C208F3"/>
    <w:rsid w:val="00C266BB"/>
    <w:rsid w:val="00C3209E"/>
    <w:rsid w:val="00C32454"/>
    <w:rsid w:val="00C362FF"/>
    <w:rsid w:val="00C439A3"/>
    <w:rsid w:val="00CB6C6D"/>
    <w:rsid w:val="00CD4A9A"/>
    <w:rsid w:val="00CE7E89"/>
    <w:rsid w:val="00CF244B"/>
    <w:rsid w:val="00D017E0"/>
    <w:rsid w:val="00D54325"/>
    <w:rsid w:val="00D577E2"/>
    <w:rsid w:val="00D64682"/>
    <w:rsid w:val="00D75F5F"/>
    <w:rsid w:val="00DB482C"/>
    <w:rsid w:val="00DE02C7"/>
    <w:rsid w:val="00DF5A45"/>
    <w:rsid w:val="00E06FDE"/>
    <w:rsid w:val="00E15D8D"/>
    <w:rsid w:val="00E17D56"/>
    <w:rsid w:val="00E91B70"/>
    <w:rsid w:val="00EA115F"/>
    <w:rsid w:val="00EA78FA"/>
    <w:rsid w:val="00EB1FAE"/>
    <w:rsid w:val="00F1792B"/>
    <w:rsid w:val="00F21ED1"/>
    <w:rsid w:val="00F435EB"/>
    <w:rsid w:val="00F51192"/>
    <w:rsid w:val="00F668CA"/>
    <w:rsid w:val="00F70577"/>
    <w:rsid w:val="00FA0B39"/>
    <w:rsid w:val="00FA45BA"/>
    <w:rsid w:val="00FB5310"/>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733D68"/>
  <w15:docId w15:val="{42315976-EB1E-42C4-8CDE-E48BF683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link w:val="FooterChar"/>
    <w:uiPriority w:val="99"/>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customStyle="1" w:styleId="FooterChar">
    <w:name w:val="Footer Char"/>
    <w:basedOn w:val="DefaultParagraphFont"/>
    <w:link w:val="Footer"/>
    <w:uiPriority w:val="99"/>
    <w:rsid w:val="00FA45BA"/>
    <w:rPr>
      <w:rFonts w:ascii="Arial" w:hAnsi="Arial"/>
      <w:sz w:val="16"/>
    </w:rPr>
  </w:style>
  <w:style w:type="table" w:styleId="TableGrid">
    <w:name w:val="Table Grid"/>
    <w:basedOn w:val="TableNormal"/>
    <w:uiPriority w:val="59"/>
    <w:rsid w:val="00A45C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CD7"/>
    <w:pPr>
      <w:ind w:left="720"/>
      <w:contextualSpacing/>
    </w:pPr>
  </w:style>
  <w:style w:type="character" w:customStyle="1" w:styleId="UnresolvedMention">
    <w:name w:val="Unresolved Mention"/>
    <w:basedOn w:val="DefaultParagraphFont"/>
    <w:uiPriority w:val="99"/>
    <w:semiHidden/>
    <w:unhideWhenUsed/>
    <w:rsid w:val="00B62C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hmel@warwic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hmel@warwick.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94E8-D89C-4D79-989D-6042CAE7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437</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TGH Master Letter Template</vt:lpstr>
    </vt:vector>
  </TitlesOfParts>
  <Company>Royal Society of Chemistry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 Master Letter Template</dc:title>
  <dc:subject>test</dc:subject>
  <dc:creator>Lynsey  Thorpe</dc:creator>
  <cp:lastModifiedBy>Stephanie Comte</cp:lastModifiedBy>
  <cp:revision>30</cp:revision>
  <cp:lastPrinted>2013-09-13T08:34:00Z</cp:lastPrinted>
  <dcterms:created xsi:type="dcterms:W3CDTF">2018-02-09T13:35:00Z</dcterms:created>
  <dcterms:modified xsi:type="dcterms:W3CDTF">2018-04-13T09:40:00Z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ies>
</file>