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9E669E" w14:textId="77777777" w:rsidR="0067748E" w:rsidRPr="00895CD4" w:rsidRDefault="0067748E" w:rsidP="0067748E">
      <w:pPr>
        <w:pStyle w:val="Title2"/>
        <w:spacing w:before="200" w:after="200" w:line="480" w:lineRule="auto"/>
        <w:jc w:val="center"/>
        <w:rPr>
          <w:b w:val="0"/>
          <w:color w:val="FF0000"/>
          <w:sz w:val="36"/>
          <w:szCs w:val="36"/>
        </w:rPr>
      </w:pPr>
      <w:r w:rsidRPr="00895CD4">
        <w:rPr>
          <w:b w:val="0"/>
          <w:sz w:val="36"/>
          <w:szCs w:val="36"/>
        </w:rPr>
        <w:t>Cross-plane Conductance through a Graphene</w:t>
      </w:r>
      <w:r w:rsidRPr="00895CD4">
        <w:rPr>
          <w:rFonts w:eastAsiaTheme="minorEastAsia"/>
          <w:b w:val="0"/>
          <w:sz w:val="36"/>
          <w:szCs w:val="36"/>
          <w:lang w:eastAsia="zh-CN"/>
        </w:rPr>
        <w:t>/</w:t>
      </w:r>
      <w:r w:rsidRPr="00895CD4">
        <w:rPr>
          <w:b w:val="0"/>
          <w:sz w:val="36"/>
          <w:szCs w:val="36"/>
        </w:rPr>
        <w:t>Molecular Monolayer</w:t>
      </w:r>
      <w:r w:rsidRPr="00895CD4">
        <w:rPr>
          <w:rFonts w:eastAsiaTheme="minorEastAsia"/>
          <w:b w:val="0"/>
          <w:sz w:val="36"/>
          <w:szCs w:val="36"/>
          <w:lang w:eastAsia="zh-CN"/>
        </w:rPr>
        <w:t>/Au</w:t>
      </w:r>
      <w:r w:rsidRPr="00895CD4">
        <w:rPr>
          <w:b w:val="0"/>
          <w:sz w:val="36"/>
          <w:szCs w:val="36"/>
        </w:rPr>
        <w:t xml:space="preserve"> Sandwich</w:t>
      </w:r>
    </w:p>
    <w:p w14:paraId="64D3B049" w14:textId="77777777" w:rsidR="0067748E" w:rsidRPr="00A35E4A" w:rsidRDefault="0067748E" w:rsidP="0067748E">
      <w:pPr>
        <w:pStyle w:val="Tableofcontents"/>
      </w:pPr>
    </w:p>
    <w:p w14:paraId="281EC826" w14:textId="0D6FE14F" w:rsidR="0067748E" w:rsidRDefault="0067748E" w:rsidP="0067748E">
      <w:pPr>
        <w:pStyle w:val="AuthorsFull"/>
        <w:spacing w:before="200" w:after="200" w:line="360" w:lineRule="auto"/>
        <w:jc w:val="both"/>
        <w:rPr>
          <w:vertAlign w:val="superscript"/>
        </w:rPr>
      </w:pPr>
      <w:r>
        <w:t>Bing Li</w:t>
      </w:r>
      <w:r>
        <w:rPr>
          <w:rFonts w:asciiTheme="minorEastAsia" w:eastAsiaTheme="minorEastAsia" w:hAnsiTheme="minorEastAsia" w:hint="eastAsia"/>
          <w:vertAlign w:val="superscript"/>
          <w:lang w:eastAsia="zh-CN"/>
        </w:rPr>
        <w:t xml:space="preserve">1, </w:t>
      </w:r>
      <w:r w:rsidRPr="00E47FF3">
        <w:rPr>
          <w:vertAlign w:val="superscript"/>
        </w:rPr>
        <w:t>†</w:t>
      </w:r>
      <w:r>
        <w:rPr>
          <w:vertAlign w:val="superscript"/>
        </w:rPr>
        <w:t>, *</w:t>
      </w:r>
      <w:r>
        <w:t>, Marjan Famili</w:t>
      </w:r>
      <w:r w:rsidRPr="008A0B60">
        <w:rPr>
          <w:vertAlign w:val="superscript"/>
        </w:rPr>
        <w:t>2,</w:t>
      </w:r>
      <w:r>
        <w:t xml:space="preserve"> </w:t>
      </w:r>
      <w:r w:rsidRPr="00E47FF3">
        <w:rPr>
          <w:vertAlign w:val="superscript"/>
        </w:rPr>
        <w:t>†</w:t>
      </w:r>
      <w:r>
        <w:t>, Evangelina Pensa</w:t>
      </w:r>
      <w:r w:rsidRPr="008A0B60">
        <w:rPr>
          <w:vertAlign w:val="superscript"/>
        </w:rPr>
        <w:t>3</w:t>
      </w:r>
      <w:r>
        <w:t>, Iain Grace</w:t>
      </w:r>
      <w:r w:rsidRPr="008A0B60">
        <w:rPr>
          <w:vertAlign w:val="superscript"/>
        </w:rPr>
        <w:t>2</w:t>
      </w:r>
      <w:r>
        <w:t>, Nicholas J. Long</w:t>
      </w:r>
      <w:r w:rsidRPr="008A0B60">
        <w:rPr>
          <w:vertAlign w:val="superscript"/>
        </w:rPr>
        <w:t>3</w:t>
      </w:r>
      <w:r>
        <w:t>, Colin Lambert</w:t>
      </w:r>
      <w:r w:rsidRPr="008A0B60">
        <w:rPr>
          <w:vertAlign w:val="superscript"/>
        </w:rPr>
        <w:t>2</w:t>
      </w:r>
      <w:r>
        <w:t>, Tim Albrecht</w:t>
      </w:r>
      <w:r w:rsidRPr="008A0B60">
        <w:rPr>
          <w:vertAlign w:val="superscript"/>
        </w:rPr>
        <w:t>3,</w:t>
      </w:r>
      <w:r>
        <w:rPr>
          <w:vertAlign w:val="superscript"/>
        </w:rPr>
        <w:t xml:space="preserve"> </w:t>
      </w:r>
      <w:r w:rsidRPr="00FB0DA0">
        <w:rPr>
          <w:vertAlign w:val="superscript"/>
        </w:rPr>
        <w:t>&amp;</w:t>
      </w:r>
      <w:r>
        <w:t>, Lesley F. Cohen</w:t>
      </w:r>
      <w:r w:rsidRPr="008A0B60">
        <w:rPr>
          <w:vertAlign w:val="superscript"/>
        </w:rPr>
        <w:t>1</w:t>
      </w:r>
    </w:p>
    <w:p w14:paraId="3FF1154C" w14:textId="77777777" w:rsidR="0067748E" w:rsidRPr="00D53441" w:rsidRDefault="0067748E" w:rsidP="0067748E">
      <w:pPr>
        <w:pStyle w:val="AuthorsFull"/>
        <w:spacing w:before="200" w:after="200"/>
        <w:rPr>
          <w:vertAlign w:val="superscript"/>
          <w:lang w:val="en-GB"/>
        </w:rPr>
      </w:pPr>
    </w:p>
    <w:p w14:paraId="1ECAE6FE" w14:textId="77777777" w:rsidR="0067748E" w:rsidRDefault="0067748E" w:rsidP="0067748E">
      <w:pPr>
        <w:pStyle w:val="AuthorsFull"/>
        <w:spacing w:before="200" w:after="200"/>
        <w:rPr>
          <w:vertAlign w:val="superscript"/>
        </w:rPr>
      </w:pPr>
    </w:p>
    <w:p w14:paraId="690C64B4" w14:textId="77777777" w:rsidR="0067748E" w:rsidRPr="00895CD4" w:rsidRDefault="0067748E" w:rsidP="0067748E">
      <w:pPr>
        <w:pStyle w:val="AuthorsFull"/>
        <w:spacing w:before="200" w:after="200" w:line="360" w:lineRule="auto"/>
        <w:rPr>
          <w:i w:val="0"/>
        </w:rPr>
      </w:pPr>
      <w:r w:rsidRPr="00895CD4">
        <w:rPr>
          <w:i w:val="0"/>
          <w:vertAlign w:val="superscript"/>
        </w:rPr>
        <w:t>1</w:t>
      </w:r>
      <w:r w:rsidRPr="00895CD4">
        <w:rPr>
          <w:i w:val="0"/>
        </w:rPr>
        <w:t xml:space="preserve"> The Blackett Laboratory, Imperial College London, South Kensington Campus, London SW7 2AZ, UK</w:t>
      </w:r>
    </w:p>
    <w:p w14:paraId="1B8043B4" w14:textId="77777777" w:rsidR="0067748E" w:rsidRPr="00895CD4" w:rsidRDefault="0067748E" w:rsidP="0067748E">
      <w:pPr>
        <w:pStyle w:val="Addresses"/>
        <w:spacing w:before="200" w:after="200" w:line="360" w:lineRule="auto"/>
      </w:pPr>
      <w:r w:rsidRPr="00895CD4">
        <w:rPr>
          <w:vertAlign w:val="superscript"/>
        </w:rPr>
        <w:t>2</w:t>
      </w:r>
      <w:r w:rsidRPr="00895CD4">
        <w:t xml:space="preserve"> Physics Department, Lancaster University, Lancaster LA1 4YB, UK</w:t>
      </w:r>
    </w:p>
    <w:p w14:paraId="22B222F7" w14:textId="77777777" w:rsidR="0067748E" w:rsidRPr="00895CD4" w:rsidRDefault="0067748E" w:rsidP="0067748E">
      <w:pPr>
        <w:pStyle w:val="Addresses"/>
        <w:spacing w:before="200" w:after="200" w:line="360" w:lineRule="auto"/>
      </w:pPr>
      <w:r w:rsidRPr="00895CD4">
        <w:rPr>
          <w:vertAlign w:val="superscript"/>
        </w:rPr>
        <w:t>3</w:t>
      </w:r>
      <w:r w:rsidRPr="00895CD4">
        <w:t xml:space="preserve"> Department of Chemistry, Imperial College London, South Kensington Campus, London SW7 2AZ, UK</w:t>
      </w:r>
    </w:p>
    <w:p w14:paraId="26F417A7" w14:textId="77777777" w:rsidR="0067748E" w:rsidRDefault="0067748E" w:rsidP="0067748E">
      <w:pPr>
        <w:pStyle w:val="AuthorsFull"/>
        <w:spacing w:before="200" w:after="200"/>
      </w:pPr>
    </w:p>
    <w:p w14:paraId="7D3C24CD" w14:textId="77777777" w:rsidR="0067748E" w:rsidRDefault="0067748E" w:rsidP="0067748E">
      <w:pPr>
        <w:pStyle w:val="AuthorsFull"/>
        <w:spacing w:before="200" w:after="200"/>
      </w:pPr>
    </w:p>
    <w:p w14:paraId="075CC317" w14:textId="77777777" w:rsidR="0067748E" w:rsidRDefault="0067748E" w:rsidP="0067748E">
      <w:pPr>
        <w:pStyle w:val="AuthorsFull"/>
        <w:spacing w:before="200" w:after="200"/>
      </w:pPr>
    </w:p>
    <w:p w14:paraId="0CB4EB27" w14:textId="77777777" w:rsidR="0067748E" w:rsidRDefault="0067748E" w:rsidP="0067748E">
      <w:pPr>
        <w:pStyle w:val="AuthorsFull"/>
        <w:spacing w:before="200" w:after="200"/>
      </w:pPr>
    </w:p>
    <w:p w14:paraId="13ADE793" w14:textId="77777777" w:rsidR="0067748E" w:rsidRDefault="0067748E" w:rsidP="0067748E">
      <w:pPr>
        <w:pStyle w:val="AuthorsFull"/>
        <w:spacing w:before="200" w:after="200"/>
      </w:pPr>
    </w:p>
    <w:p w14:paraId="5071A3E8" w14:textId="401C315B" w:rsidR="0067748E" w:rsidRDefault="0067748E" w:rsidP="0067748E">
      <w:pPr>
        <w:pStyle w:val="AuthorsFull"/>
        <w:spacing w:before="200" w:after="200"/>
      </w:pPr>
    </w:p>
    <w:p w14:paraId="32A9E083" w14:textId="77777777" w:rsidR="0067748E" w:rsidRDefault="0067748E" w:rsidP="0067748E">
      <w:pPr>
        <w:pStyle w:val="AuthorsFull"/>
        <w:spacing w:before="200" w:after="200"/>
      </w:pPr>
    </w:p>
    <w:p w14:paraId="3A16C447" w14:textId="77777777" w:rsidR="0067748E" w:rsidRPr="00A35E4A" w:rsidRDefault="0067748E" w:rsidP="0067748E">
      <w:pPr>
        <w:pStyle w:val="AuthorsFull"/>
        <w:spacing w:before="200" w:after="200"/>
      </w:pPr>
    </w:p>
    <w:p w14:paraId="1674A499" w14:textId="77777777" w:rsidR="0067748E" w:rsidRPr="00C0703A" w:rsidRDefault="0067748E" w:rsidP="0067748E">
      <w:pPr>
        <w:pStyle w:val="Tableofcontents"/>
      </w:pPr>
      <w:r>
        <w:t>†Bing Li and Marjan Famili contributed equally to this work</w:t>
      </w:r>
      <w:r w:rsidRPr="00C0703A">
        <w:rPr>
          <w:rFonts w:eastAsiaTheme="minorEastAsia"/>
          <w:lang w:eastAsia="zh-CN"/>
        </w:rPr>
        <w:t>.</w:t>
      </w:r>
    </w:p>
    <w:p w14:paraId="13DB3C07" w14:textId="77777777" w:rsidR="0067748E" w:rsidRDefault="0067748E" w:rsidP="0067748E">
      <w:pPr>
        <w:pStyle w:val="Addresses"/>
        <w:spacing w:before="200" w:after="200"/>
        <w:jc w:val="both"/>
      </w:pPr>
      <w:r w:rsidRPr="00FB0DA0">
        <w:rPr>
          <w:vertAlign w:val="superscript"/>
        </w:rPr>
        <w:t>&amp;</w:t>
      </w:r>
      <w:r>
        <w:t xml:space="preserve"> Present address: University of Birmingham, School of Chemistry, Edgbaston Campus, Birmingham</w:t>
      </w:r>
      <w:r>
        <w:rPr>
          <w:rFonts w:asciiTheme="minorEastAsia" w:eastAsiaTheme="minorEastAsia" w:hAnsiTheme="minorEastAsia" w:hint="eastAsia"/>
          <w:lang w:eastAsia="zh-CN"/>
        </w:rPr>
        <w:t>,</w:t>
      </w:r>
      <w:r>
        <w:t xml:space="preserve"> B15 2TT, UK.</w:t>
      </w:r>
    </w:p>
    <w:p w14:paraId="799D8302" w14:textId="77777777" w:rsidR="00503A3B" w:rsidRPr="00A100FB" w:rsidRDefault="006F6273" w:rsidP="00A100FB">
      <w:pPr>
        <w:pStyle w:val="Heading1"/>
        <w:spacing w:before="200" w:after="200" w:line="480" w:lineRule="auto"/>
        <w:rPr>
          <w:rFonts w:cs="Times New Roman"/>
          <w:b/>
          <w:sz w:val="24"/>
          <w:szCs w:val="24"/>
        </w:rPr>
      </w:pPr>
      <w:r w:rsidRPr="00A100FB">
        <w:rPr>
          <w:rFonts w:cs="Times New Roman"/>
          <w:b/>
          <w:sz w:val="24"/>
          <w:szCs w:val="24"/>
        </w:rPr>
        <w:lastRenderedPageBreak/>
        <w:t>Experimental Supplementary Information</w:t>
      </w:r>
    </w:p>
    <w:p w14:paraId="2AB7CB5B" w14:textId="77777777" w:rsidR="00503A3B" w:rsidRDefault="006F6273" w:rsidP="00A100FB">
      <w:pPr>
        <w:pStyle w:val="Heading2"/>
        <w:numPr>
          <w:ilvl w:val="0"/>
          <w:numId w:val="1"/>
        </w:numPr>
        <w:spacing w:before="200" w:after="200" w:line="480" w:lineRule="auto"/>
        <w:ind w:left="0" w:firstLine="0"/>
        <w:rPr>
          <w:rFonts w:cs="Times New Roman"/>
        </w:rPr>
      </w:pPr>
      <w:r>
        <w:rPr>
          <w:rFonts w:cs="Times New Roman"/>
        </w:rPr>
        <w:t xml:space="preserve">Analysis of </w:t>
      </w:r>
      <w:r w:rsidR="003E3CA6">
        <w:rPr>
          <w:rFonts w:cs="Times New Roman"/>
        </w:rPr>
        <w:t>BPDT at Single Molecule and Film Level</w:t>
      </w:r>
    </w:p>
    <w:p w14:paraId="68011DA0" w14:textId="3F2DB4EB" w:rsidR="00D02B68" w:rsidRDefault="00FE1F1D" w:rsidP="00A100FB">
      <w:pPr>
        <w:spacing w:before="200" w:after="200" w:line="480" w:lineRule="auto"/>
        <w:jc w:val="both"/>
      </w:pPr>
      <w:r>
        <w:t xml:space="preserve">During I (s) </w:t>
      </w:r>
      <w:r w:rsidR="00A83291">
        <w:t xml:space="preserve">experiments, Pico View was </w:t>
      </w:r>
      <w:r>
        <w:t xml:space="preserve">controlled </w:t>
      </w:r>
      <w:r w:rsidRPr="009E00AD">
        <w:rPr>
          <w:color w:val="000000" w:themeColor="text1"/>
        </w:rPr>
        <w:t>using the software developed by Inkpen et al</w:t>
      </w:r>
      <w:r w:rsidR="00283F4B">
        <w:rPr>
          <w:color w:val="000000" w:themeColor="text1"/>
        </w:rPr>
        <w:t xml:space="preserve"> [1]</w:t>
      </w:r>
      <w:r>
        <w:t>. Data analysis was carried out by the sorting algorithms develop</w:t>
      </w:r>
      <w:r w:rsidR="00DF4F76">
        <w:rPr>
          <w:rFonts w:hint="eastAsia"/>
        </w:rPr>
        <w:t>ed</w:t>
      </w:r>
      <w:r>
        <w:t xml:space="preserve"> by Lemmer et al</w:t>
      </w:r>
      <w:r w:rsidR="00283F4B">
        <w:t xml:space="preserve"> [2]</w:t>
      </w:r>
      <w:r w:rsidR="00C61C30">
        <w:t>. For I (s) experiments, BDPT</w:t>
      </w:r>
      <w:r w:rsidR="003B2A2D">
        <w:t>/</w:t>
      </w:r>
      <w:r w:rsidR="00CB7989">
        <w:t>Au</w:t>
      </w:r>
      <w:r>
        <w:t xml:space="preserve"> (111) samples were obtained as following: Au (111) single crystal (99.999% purity, polished with roughness &lt;0.01 μm and orientation accuracy &lt;0.1°, MaTecK GmbH, Germany) was firstly annealed by H</w:t>
      </w:r>
      <w:r w:rsidRPr="009E00AD">
        <w:rPr>
          <w:vertAlign w:val="subscript"/>
        </w:rPr>
        <w:t>2</w:t>
      </w:r>
      <w:r>
        <w:t xml:space="preserve"> flame and then, immersed in 100 μM BPDT ethanoic solution for 30 s. Then, the sample was removed from solution, rinsed with ethanol and dried under a stream of N</w:t>
      </w:r>
      <w:r w:rsidRPr="009E00AD">
        <w:rPr>
          <w:vertAlign w:val="subscript"/>
        </w:rPr>
        <w:t>2</w:t>
      </w:r>
      <w:r>
        <w:t>. Prior molecular adsorption, the Au (111) substrates were H</w:t>
      </w:r>
      <w:r w:rsidRPr="009E00AD">
        <w:rPr>
          <w:vertAlign w:val="subscript"/>
        </w:rPr>
        <w:t>2</w:t>
      </w:r>
      <w:r>
        <w:t xml:space="preserve"> flame annealed for 2 min and I (s) experiments were carry out on the same conditions used later for the BPDT samples</w:t>
      </w:r>
      <w:r w:rsidR="00546973">
        <w:t xml:space="preserve"> (</w:t>
      </w:r>
      <w:r w:rsidR="002E4750">
        <w:t xml:space="preserve">shown in </w:t>
      </w:r>
      <w:r w:rsidR="002E4750" w:rsidRPr="002E4750">
        <w:rPr>
          <w:b/>
        </w:rPr>
        <w:t>Figure S1</w:t>
      </w:r>
      <w:r w:rsidR="002E4750">
        <w:t>).</w:t>
      </w:r>
    </w:p>
    <w:p w14:paraId="07DFFBE7" w14:textId="0B12C47A" w:rsidR="00546973" w:rsidRDefault="00546973" w:rsidP="00A100FB">
      <w:pPr>
        <w:spacing w:before="200" w:after="200" w:line="480" w:lineRule="auto"/>
        <w:jc w:val="both"/>
      </w:pPr>
      <w:r>
        <w:rPr>
          <w:rFonts w:cs="Times New Roman"/>
          <w:noProof/>
        </w:rPr>
        <w:drawing>
          <wp:inline distT="0" distB="0" distL="0" distR="0" wp14:anchorId="1A360D51" wp14:editId="26A9A87B">
            <wp:extent cx="5552236" cy="1901768"/>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FigS1.png"/>
                    <pic:cNvPicPr/>
                  </pic:nvPicPr>
                  <pic:blipFill rotWithShape="1">
                    <a:blip r:embed="rId8" cstate="print">
                      <a:extLst>
                        <a:ext uri="{28A0092B-C50C-407E-A947-70E740481C1C}">
                          <a14:useLocalDpi xmlns:a14="http://schemas.microsoft.com/office/drawing/2010/main" val="0"/>
                        </a:ext>
                      </a:extLst>
                    </a:blip>
                    <a:srcRect l="3445" t="5935" r="3746" b="8324"/>
                    <a:stretch/>
                  </pic:blipFill>
                  <pic:spPr bwMode="auto">
                    <a:xfrm>
                      <a:off x="0" y="0"/>
                      <a:ext cx="5586627" cy="1913548"/>
                    </a:xfrm>
                    <a:prstGeom prst="rect">
                      <a:avLst/>
                    </a:prstGeom>
                    <a:ln>
                      <a:noFill/>
                    </a:ln>
                    <a:extLst>
                      <a:ext uri="{53640926-AAD7-44D8-BBD7-CCE9431645EC}">
                        <a14:shadowObscured xmlns:a14="http://schemas.microsoft.com/office/drawing/2010/main"/>
                      </a:ext>
                    </a:extLst>
                  </pic:spPr>
                </pic:pic>
              </a:graphicData>
            </a:graphic>
          </wp:inline>
        </w:drawing>
      </w:r>
    </w:p>
    <w:p w14:paraId="6A083663" w14:textId="1BF068FA" w:rsidR="00546973" w:rsidRPr="00546973" w:rsidRDefault="00546973" w:rsidP="00546973">
      <w:pPr>
        <w:pStyle w:val="ListParagraph"/>
        <w:spacing w:before="200" w:after="200" w:line="480" w:lineRule="auto"/>
        <w:ind w:left="0"/>
        <w:contextualSpacing w:val="0"/>
        <w:jc w:val="both"/>
        <w:rPr>
          <w:rFonts w:cs="Times New Roman"/>
          <w:i/>
        </w:rPr>
      </w:pPr>
      <w:r w:rsidRPr="00546973">
        <w:rPr>
          <w:rFonts w:cs="Times New Roman"/>
          <w:i/>
        </w:rPr>
        <w:t>Figure S1. BPDT molecular conductance data from STM measurements. (a) Typical I (s</w:t>
      </w:r>
      <w:r w:rsidR="00C61C30">
        <w:rPr>
          <w:rFonts w:cs="Times New Roman"/>
          <w:i/>
        </w:rPr>
        <w:t xml:space="preserve">) traces correspond to the </w:t>
      </w:r>
      <w:r w:rsidR="00CB7989">
        <w:rPr>
          <w:rFonts w:cs="Times New Roman"/>
          <w:i/>
        </w:rPr>
        <w:t>Au</w:t>
      </w:r>
      <w:r w:rsidR="00C61C30">
        <w:rPr>
          <w:rFonts w:cs="Times New Roman"/>
          <w:i/>
        </w:rPr>
        <w:t>-</w:t>
      </w:r>
      <w:r w:rsidR="00CB7989">
        <w:rPr>
          <w:rFonts w:cs="Times New Roman"/>
          <w:i/>
        </w:rPr>
        <w:t>Au</w:t>
      </w:r>
      <w:r w:rsidR="00C61C30">
        <w:rPr>
          <w:rFonts w:cs="Times New Roman"/>
          <w:i/>
        </w:rPr>
        <w:t xml:space="preserve"> (black) and the </w:t>
      </w:r>
      <w:r w:rsidR="00CB7989">
        <w:rPr>
          <w:rFonts w:cs="Times New Roman"/>
          <w:i/>
        </w:rPr>
        <w:t>Au</w:t>
      </w:r>
      <w:r w:rsidR="003B2A2D">
        <w:rPr>
          <w:rFonts w:cs="Times New Roman"/>
          <w:i/>
        </w:rPr>
        <w:t>/</w:t>
      </w:r>
      <w:r w:rsidR="00C61C30">
        <w:rPr>
          <w:rFonts w:cs="Times New Roman"/>
          <w:i/>
        </w:rPr>
        <w:t>BPDT</w:t>
      </w:r>
      <w:r w:rsidR="003B2A2D">
        <w:rPr>
          <w:rFonts w:cs="Times New Roman"/>
          <w:i/>
        </w:rPr>
        <w:t>/</w:t>
      </w:r>
      <w:r w:rsidR="00CB7989">
        <w:rPr>
          <w:rFonts w:cs="Times New Roman"/>
          <w:i/>
        </w:rPr>
        <w:t>Au</w:t>
      </w:r>
      <w:r w:rsidRPr="00546973">
        <w:rPr>
          <w:rFonts w:cs="Times New Roman"/>
          <w:i/>
        </w:rPr>
        <w:t xml:space="preserve"> junctions (red). They were shifted horizontally for clarity. (b) Current plateaus histogram compiled from traces similar as the ones showing in (a). The peak histogram is centred at 0.91 nA, as noted by the black curve (Gaussian fit, R</w:t>
      </w:r>
      <w:r w:rsidRPr="00546973">
        <w:rPr>
          <w:rFonts w:cs="Times New Roman"/>
          <w:i/>
          <w:vertAlign w:val="superscript"/>
        </w:rPr>
        <w:t>2</w:t>
      </w:r>
      <w:r w:rsidRPr="00546973">
        <w:rPr>
          <w:rFonts w:cs="Times New Roman"/>
          <w:i/>
        </w:rPr>
        <w:t xml:space="preserve"> = 0.94). (c) 2D histogram showing all analysed traces. I (s) traces were acquired at I</w:t>
      </w:r>
      <w:r w:rsidRPr="0012374D">
        <w:rPr>
          <w:rFonts w:cs="Times New Roman"/>
          <w:i/>
          <w:vertAlign w:val="subscript"/>
        </w:rPr>
        <w:t>0</w:t>
      </w:r>
      <w:r w:rsidRPr="00546973">
        <w:rPr>
          <w:rFonts w:cs="Times New Roman"/>
          <w:i/>
        </w:rPr>
        <w:t xml:space="preserve"> and V</w:t>
      </w:r>
      <w:r w:rsidRPr="0012374D">
        <w:rPr>
          <w:rFonts w:cs="Times New Roman"/>
          <w:i/>
          <w:vertAlign w:val="subscript"/>
        </w:rPr>
        <w:t>bias</w:t>
      </w:r>
      <w:r w:rsidRPr="00546973">
        <w:rPr>
          <w:rFonts w:cs="Times New Roman"/>
          <w:i/>
        </w:rPr>
        <w:t xml:space="preserve"> were 32.5 nA and 0.5 V. Color</w:t>
      </w:r>
      <w:r w:rsidR="0012374D">
        <w:rPr>
          <w:rFonts w:cs="Times New Roman"/>
          <w:i/>
        </w:rPr>
        <w:t xml:space="preserve"> </w:t>
      </w:r>
      <w:r w:rsidRPr="00546973">
        <w:rPr>
          <w:rFonts w:cs="Times New Roman"/>
          <w:i/>
        </w:rPr>
        <w:t>map indicates the number of count per data points in each trace (2000).</w:t>
      </w:r>
    </w:p>
    <w:p w14:paraId="0DDA6C7A" w14:textId="2DC1F5B1" w:rsidR="00503A3B" w:rsidRDefault="006F6273" w:rsidP="00DF16A3">
      <w:pPr>
        <w:pStyle w:val="Heading3"/>
        <w:numPr>
          <w:ilvl w:val="1"/>
          <w:numId w:val="7"/>
        </w:numPr>
        <w:spacing w:before="200" w:after="200" w:line="480" w:lineRule="auto"/>
        <w:ind w:left="0" w:firstLine="0"/>
      </w:pPr>
      <w:r>
        <w:lastRenderedPageBreak/>
        <w:t>I (s) Traces Sorting Methodology</w:t>
      </w:r>
    </w:p>
    <w:p w14:paraId="0F8046A3" w14:textId="6B135E90" w:rsidR="00503A3B" w:rsidRDefault="006F6273" w:rsidP="00DF16A3">
      <w:pPr>
        <w:pStyle w:val="ListParagraph"/>
        <w:spacing w:before="200" w:after="200" w:line="480" w:lineRule="auto"/>
        <w:ind w:left="0"/>
        <w:contextualSpacing w:val="0"/>
        <w:jc w:val="both"/>
        <w:rPr>
          <w:rFonts w:cs="Times New Roman"/>
        </w:rPr>
      </w:pPr>
      <w:r>
        <w:rPr>
          <w:rFonts w:cs="Times New Roman"/>
        </w:rPr>
        <w:t>The formation of single molecular conductance junction is a stochastic process; this implies that in a regular experiment just a few I (s) traces will show single conductance events. In order to obtain the molecular conductance</w:t>
      </w:r>
      <w:r w:rsidR="002A1FEE">
        <w:rPr>
          <w:rFonts w:cs="Times New Roman"/>
        </w:rPr>
        <w:t>, we</w:t>
      </w:r>
      <w:r>
        <w:rPr>
          <w:rFonts w:cs="Times New Roman"/>
        </w:rPr>
        <w:t xml:space="preserve"> need to extract the</w:t>
      </w:r>
      <w:r w:rsidR="00EE167E">
        <w:rPr>
          <w:rFonts w:cs="Times New Roman"/>
        </w:rPr>
        <w:t xml:space="preserve"> </w:t>
      </w:r>
      <w:r>
        <w:rPr>
          <w:rFonts w:cs="Times New Roman"/>
        </w:rPr>
        <w:t>I (s) containing molecular events from the rest of the traces no counting single events. To this end, here we use the recently unsupervised method developed by Lemmer</w:t>
      </w:r>
      <w:r w:rsidR="00F96656">
        <w:rPr>
          <w:rFonts w:cs="Times New Roman"/>
        </w:rPr>
        <w:t xml:space="preserve"> [2</w:t>
      </w:r>
      <w:r w:rsidR="00283F4B">
        <w:rPr>
          <w:rFonts w:cs="Times New Roman"/>
        </w:rPr>
        <w:t>]</w:t>
      </w:r>
      <w:r w:rsidR="002A1FEE">
        <w:rPr>
          <w:rFonts w:cs="Times New Roman"/>
        </w:rPr>
        <w:t>. Briefly, the method implies</w:t>
      </w:r>
      <w:r>
        <w:rPr>
          <w:rFonts w:cs="Times New Roman"/>
        </w:rPr>
        <w:t xml:space="preserve"> the following steps:</w:t>
      </w:r>
    </w:p>
    <w:p w14:paraId="4722852D" w14:textId="77777777" w:rsidR="00503A3B" w:rsidRDefault="006F6273" w:rsidP="00A100FB">
      <w:pPr>
        <w:pStyle w:val="ListParagraph"/>
        <w:numPr>
          <w:ilvl w:val="0"/>
          <w:numId w:val="2"/>
        </w:numPr>
        <w:spacing w:before="200" w:after="200" w:line="480" w:lineRule="auto"/>
        <w:ind w:left="0" w:firstLine="0"/>
        <w:contextualSpacing w:val="0"/>
        <w:jc w:val="both"/>
        <w:rPr>
          <w:rFonts w:cs="Times New Roman"/>
        </w:rPr>
      </w:pPr>
      <w:r>
        <w:rPr>
          <w:rFonts w:cs="Times New Roman"/>
        </w:rPr>
        <w:t xml:space="preserve">Experimental I (s) traces are vectorised. </w:t>
      </w:r>
    </w:p>
    <w:p w14:paraId="125BDE66" w14:textId="24B90DB8" w:rsidR="00503A3B" w:rsidRDefault="006F6273" w:rsidP="00A100FB">
      <w:pPr>
        <w:pStyle w:val="ListParagraph"/>
        <w:numPr>
          <w:ilvl w:val="0"/>
          <w:numId w:val="2"/>
        </w:numPr>
        <w:spacing w:before="200" w:after="200" w:line="480" w:lineRule="auto"/>
        <w:ind w:left="0" w:firstLine="0"/>
        <w:contextualSpacing w:val="0"/>
        <w:jc w:val="both"/>
        <w:rPr>
          <w:rFonts w:cs="Times New Roman"/>
        </w:rPr>
      </w:pPr>
      <w:r>
        <w:rPr>
          <w:rFonts w:cs="Times New Roman"/>
        </w:rPr>
        <w:t>A reference vector R is defined. This one is a noise-free exponentially decaying current–distance trace, which is similar to the experimental data without molecular binding events (I</w:t>
      </w:r>
      <w:r>
        <w:rPr>
          <w:rFonts w:cs="Times New Roman"/>
          <w:vertAlign w:val="subscript"/>
        </w:rPr>
        <w:t>0</w:t>
      </w:r>
      <w:r>
        <w:rPr>
          <w:rFonts w:cs="Times New Roman"/>
        </w:rPr>
        <w:t>*exp (β*s); I</w:t>
      </w:r>
      <w:r>
        <w:rPr>
          <w:rFonts w:cs="Times New Roman"/>
          <w:vertAlign w:val="subscript"/>
        </w:rPr>
        <w:t>0</w:t>
      </w:r>
      <w:r>
        <w:rPr>
          <w:rFonts w:cs="Times New Roman"/>
        </w:rPr>
        <w:t xml:space="preserve"> = current set point and β = exponential decay factor). Starting with the all exp</w:t>
      </w:r>
      <w:r w:rsidR="00EE167E">
        <w:rPr>
          <w:rFonts w:cs="Times New Roman"/>
        </w:rPr>
        <w:t>erimental I (s) traces (Fig. S2 (a)</w:t>
      </w:r>
      <w:r>
        <w:rPr>
          <w:rFonts w:cs="Times New Roman"/>
        </w:rPr>
        <w:t>), different reference vectors were tested until find the one, which gives better separation between parameters. In this step, two parameter</w:t>
      </w:r>
      <w:r w:rsidR="002A1FEE">
        <w:rPr>
          <w:rFonts w:cs="Times New Roman"/>
        </w:rPr>
        <w:t>s</w:t>
      </w:r>
      <w:r>
        <w:rPr>
          <w:rFonts w:cs="Times New Roman"/>
        </w:rPr>
        <w:t xml:space="preserve"> were used: the data range to be consider (ranging from 0 to 8 nm) and </w:t>
      </w:r>
      <w:r w:rsidR="002A1FEE">
        <w:rPr>
          <w:rFonts w:cs="Times New Roman"/>
        </w:rPr>
        <w:t xml:space="preserve">the </w:t>
      </w:r>
      <w:r>
        <w:rPr>
          <w:rFonts w:cs="Times New Roman"/>
        </w:rPr>
        <w:t>exponential decay factor (β). The best reference vector was found in the range of 0.08-1.2 nm with I</w:t>
      </w:r>
      <w:r>
        <w:rPr>
          <w:rFonts w:cs="Times New Roman"/>
          <w:vertAlign w:val="subscript"/>
        </w:rPr>
        <w:t>0</w:t>
      </w:r>
      <w:r>
        <w:rPr>
          <w:rFonts w:cs="Times New Roman"/>
        </w:rPr>
        <w:t xml:space="preserve"> = 32.5 nA and β = 10 nm</w:t>
      </w:r>
      <w:r>
        <w:rPr>
          <w:rFonts w:cs="Times New Roman"/>
          <w:vertAlign w:val="superscript"/>
        </w:rPr>
        <w:t>-1</w:t>
      </w:r>
      <w:r>
        <w:rPr>
          <w:rFonts w:cs="Times New Roman"/>
        </w:rPr>
        <w:t>.</w:t>
      </w:r>
    </w:p>
    <w:p w14:paraId="696FBABB" w14:textId="77777777" w:rsidR="00503A3B" w:rsidRDefault="006F6273" w:rsidP="00A100FB">
      <w:pPr>
        <w:pStyle w:val="ListParagraph"/>
        <w:numPr>
          <w:ilvl w:val="0"/>
          <w:numId w:val="2"/>
        </w:numPr>
        <w:spacing w:before="200" w:after="200" w:line="480" w:lineRule="auto"/>
        <w:ind w:left="0" w:firstLine="0"/>
        <w:contextualSpacing w:val="0"/>
        <w:jc w:val="both"/>
        <w:rPr>
          <w:rFonts w:cs="Times New Roman"/>
        </w:rPr>
      </w:pPr>
      <w:r>
        <w:rPr>
          <w:rFonts w:cs="Times New Roman"/>
        </w:rPr>
        <w:t>Three vector properties in relation to the data sets (X) and R are determinate: the length of the difference vector ΔX=|X−R|; the angle θ between X and R and the reduced Hamming distance hr between vectors.</w:t>
      </w:r>
    </w:p>
    <w:p w14:paraId="7E5B834D" w14:textId="6EED5BC3" w:rsidR="00503A3B" w:rsidRDefault="002A1FEE" w:rsidP="00A100FB">
      <w:pPr>
        <w:pStyle w:val="ListParagraph"/>
        <w:numPr>
          <w:ilvl w:val="0"/>
          <w:numId w:val="2"/>
        </w:numPr>
        <w:spacing w:before="200" w:after="200" w:line="480" w:lineRule="auto"/>
        <w:ind w:left="0" w:firstLine="0"/>
        <w:contextualSpacing w:val="0"/>
        <w:jc w:val="both"/>
        <w:rPr>
          <w:rFonts w:cs="Times New Roman"/>
        </w:rPr>
      </w:pPr>
      <w:r>
        <w:rPr>
          <w:rFonts w:cs="Times New Roman"/>
        </w:rPr>
        <w:t>ΔX, θ and</w:t>
      </w:r>
      <w:r w:rsidR="006F6273">
        <w:rPr>
          <w:rFonts w:cs="Times New Roman"/>
        </w:rPr>
        <w:t xml:space="preserve"> hr are represented</w:t>
      </w:r>
      <w:r w:rsidR="00EE167E">
        <w:rPr>
          <w:rFonts w:cs="Times New Roman"/>
        </w:rPr>
        <w:t xml:space="preserve"> in a 3D-cylinder plot (</w:t>
      </w:r>
      <w:r w:rsidR="00A100FB" w:rsidRPr="002E4750">
        <w:rPr>
          <w:rFonts w:cs="Times New Roman"/>
          <w:b/>
        </w:rPr>
        <w:t>Figure</w:t>
      </w:r>
      <w:r w:rsidR="00EE167E" w:rsidRPr="002E4750">
        <w:rPr>
          <w:rFonts w:cs="Times New Roman"/>
          <w:b/>
        </w:rPr>
        <w:t xml:space="preserve"> S2 (a)</w:t>
      </w:r>
      <w:r w:rsidR="006F6273">
        <w:rPr>
          <w:rFonts w:cs="Times New Roman"/>
        </w:rPr>
        <w:t xml:space="preserve">) and ‘fast search and find of </w:t>
      </w:r>
      <w:r w:rsidR="0070073F">
        <w:rPr>
          <w:rFonts w:cs="Times New Roman"/>
        </w:rPr>
        <w:t>density peaks’ algorithm</w:t>
      </w:r>
      <w:r w:rsidR="006F6273">
        <w:rPr>
          <w:rFonts w:cs="Times New Roman"/>
        </w:rPr>
        <w:t xml:space="preserve"> is used to determinate the number of cluster, i.e. group of I</w:t>
      </w:r>
      <w:r w:rsidR="00EE167E">
        <w:rPr>
          <w:rFonts w:cs="Times New Roman"/>
        </w:rPr>
        <w:t xml:space="preserve"> </w:t>
      </w:r>
      <w:r w:rsidR="006F6273">
        <w:rPr>
          <w:rFonts w:cs="Times New Roman"/>
        </w:rPr>
        <w:t>(s) traces w</w:t>
      </w:r>
      <w:r w:rsidR="00EE167E">
        <w:rPr>
          <w:rFonts w:cs="Times New Roman"/>
        </w:rPr>
        <w:t>ith similar properties (</w:t>
      </w:r>
      <w:r w:rsidR="00A100FB" w:rsidRPr="002E4750">
        <w:rPr>
          <w:rFonts w:cs="Times New Roman"/>
          <w:b/>
        </w:rPr>
        <w:t>Figure</w:t>
      </w:r>
      <w:r w:rsidR="00EE167E" w:rsidRPr="002E4750">
        <w:rPr>
          <w:rFonts w:cs="Times New Roman"/>
          <w:b/>
        </w:rPr>
        <w:t xml:space="preserve"> S2 (b)</w:t>
      </w:r>
      <w:r w:rsidR="006F6273">
        <w:rPr>
          <w:rFonts w:cs="Times New Roman"/>
        </w:rPr>
        <w:t>)</w:t>
      </w:r>
      <w:r w:rsidR="00F96656">
        <w:rPr>
          <w:rFonts w:cs="Times New Roman"/>
        </w:rPr>
        <w:t xml:space="preserve"> [3</w:t>
      </w:r>
      <w:r w:rsidR="00283F4B">
        <w:rPr>
          <w:rFonts w:cs="Times New Roman"/>
        </w:rPr>
        <w:t>]</w:t>
      </w:r>
      <w:r w:rsidR="006F6273">
        <w:rPr>
          <w:rFonts w:cs="Times New Roman"/>
        </w:rPr>
        <w:t xml:space="preserve">. The algorithm has its basis in the assumptions that cluster centres are surrounded by neighbours with lower local density and that they are at </w:t>
      </w:r>
      <w:r w:rsidR="006F6273">
        <w:rPr>
          <w:rFonts w:cs="Times New Roman"/>
        </w:rPr>
        <w:lastRenderedPageBreak/>
        <w:t>a relatively large distance from any points with a higher local density. For each data point, two quantities are computed: its local density (ρ) and its distance (δ) from po</w:t>
      </w:r>
      <w:r w:rsidR="00EE167E">
        <w:rPr>
          <w:rFonts w:cs="Times New Roman"/>
        </w:rPr>
        <w:t>ints of higher density (</w:t>
      </w:r>
      <w:r w:rsidR="00A100FB" w:rsidRPr="00A100FB">
        <w:rPr>
          <w:rFonts w:cs="Times New Roman"/>
        </w:rPr>
        <w:t>Figure</w:t>
      </w:r>
      <w:r w:rsidR="00EE167E">
        <w:rPr>
          <w:rFonts w:cs="Times New Roman"/>
        </w:rPr>
        <w:t xml:space="preserve"> S2 (b)</w:t>
      </w:r>
      <w:r w:rsidR="006F6273">
        <w:rPr>
          <w:rFonts w:cs="Times New Roman"/>
        </w:rPr>
        <w:t>, top). These two quantities are plotted givin</w:t>
      </w:r>
      <w:r w:rsidR="00EE167E">
        <w:rPr>
          <w:rFonts w:cs="Times New Roman"/>
        </w:rPr>
        <w:t>g the ‘decision graph’ (</w:t>
      </w:r>
      <w:r w:rsidR="00A100FB" w:rsidRPr="00A100FB">
        <w:rPr>
          <w:rFonts w:cs="Times New Roman"/>
        </w:rPr>
        <w:t>Figure</w:t>
      </w:r>
      <w:r w:rsidR="00EE167E">
        <w:rPr>
          <w:rFonts w:cs="Times New Roman"/>
        </w:rPr>
        <w:t xml:space="preserve"> S2 (b)</w:t>
      </w:r>
      <w:r w:rsidR="006F6273">
        <w:rPr>
          <w:rFonts w:cs="Times New Roman"/>
        </w:rPr>
        <w:t xml:space="preserve"> top). The data points with high ρ and relatively high δ are the cluster centres. After the cluster centres have been found, each remaining point is assigned to the same cluster as its nearest neighbour of higher density.</w:t>
      </w:r>
    </w:p>
    <w:p w14:paraId="17C92C58" w14:textId="2A1D9370" w:rsidR="00503A3B" w:rsidRDefault="006F6273" w:rsidP="00A100FB">
      <w:pPr>
        <w:pStyle w:val="ListParagraph"/>
        <w:spacing w:before="200" w:after="200" w:line="480" w:lineRule="auto"/>
        <w:ind w:left="0"/>
        <w:contextualSpacing w:val="0"/>
        <w:jc w:val="both"/>
        <w:rPr>
          <w:rFonts w:cs="Times New Roman"/>
        </w:rPr>
      </w:pPr>
      <w:r>
        <w:rPr>
          <w:rFonts w:cs="Times New Roman"/>
        </w:rPr>
        <w:t>We start the cluster assignment by selecting the two point with highest δ, which were labelled 1 and 2. After selected them as cluster centre the data point were plotted in a cylin</w:t>
      </w:r>
      <w:r w:rsidR="00EE167E">
        <w:rPr>
          <w:rFonts w:cs="Times New Roman"/>
        </w:rPr>
        <w:t xml:space="preserve">der plot as is shown in </w:t>
      </w:r>
      <w:r w:rsidR="00A100FB" w:rsidRPr="00A100FB">
        <w:rPr>
          <w:rFonts w:cs="Times New Roman"/>
        </w:rPr>
        <w:t>Figure</w:t>
      </w:r>
      <w:r w:rsidR="00EE167E">
        <w:rPr>
          <w:rFonts w:cs="Times New Roman"/>
        </w:rPr>
        <w:t xml:space="preserve"> S2 (b)</w:t>
      </w:r>
      <w:r>
        <w:rPr>
          <w:rFonts w:cs="Times New Roman"/>
        </w:rPr>
        <w:t xml:space="preserve"> left. The clustering process effectively found 2 clusters. However a close inspection on cluster 2, revels that this one is actually composed by two clusters. In order to improve the cluster’ sorting, a third point in the d</w:t>
      </w:r>
      <w:r w:rsidR="00EE167E">
        <w:rPr>
          <w:rFonts w:cs="Times New Roman"/>
        </w:rPr>
        <w:t>ecision plot was taken (</w:t>
      </w:r>
      <w:r w:rsidR="00A100FB" w:rsidRPr="00A100FB">
        <w:rPr>
          <w:rFonts w:cs="Times New Roman"/>
        </w:rPr>
        <w:t>Figure</w:t>
      </w:r>
      <w:r w:rsidR="00EE167E">
        <w:rPr>
          <w:rFonts w:cs="Times New Roman"/>
        </w:rPr>
        <w:t xml:space="preserve"> S2 (b)</w:t>
      </w:r>
      <w:r>
        <w:rPr>
          <w:rFonts w:cs="Times New Roman"/>
        </w:rPr>
        <w:t xml:space="preserve"> right panel).  Now, the three clusters are effectively sorted, as it clear</w:t>
      </w:r>
      <w:r w:rsidR="002A1FEE">
        <w:rPr>
          <w:rFonts w:cs="Times New Roman"/>
        </w:rPr>
        <w:t>s</w:t>
      </w:r>
      <w:r>
        <w:rPr>
          <w:rFonts w:cs="Times New Roman"/>
        </w:rPr>
        <w:t xml:space="preserve"> from comparis</w:t>
      </w:r>
      <w:r w:rsidR="00EE167E">
        <w:rPr>
          <w:rFonts w:cs="Times New Roman"/>
        </w:rPr>
        <w:t xml:space="preserve">on of cylinder plots in </w:t>
      </w:r>
      <w:r w:rsidR="00A100FB" w:rsidRPr="00A100FB">
        <w:rPr>
          <w:rFonts w:cs="Times New Roman"/>
        </w:rPr>
        <w:t>Figure</w:t>
      </w:r>
      <w:r w:rsidR="00EE167E">
        <w:rPr>
          <w:rFonts w:cs="Times New Roman"/>
        </w:rPr>
        <w:t xml:space="preserve"> S2 (b)</w:t>
      </w:r>
      <w:r>
        <w:rPr>
          <w:rFonts w:cs="Times New Roman"/>
        </w:rPr>
        <w:t>. After the above sorting process, three groups of traces we</w:t>
      </w:r>
      <w:r w:rsidR="002A1FEE">
        <w:rPr>
          <w:rFonts w:cs="Times New Roman"/>
        </w:rPr>
        <w:t>re found. Group 1 and 2 contain</w:t>
      </w:r>
      <w:r>
        <w:rPr>
          <w:rFonts w:cs="Times New Roman"/>
        </w:rPr>
        <w:t xml:space="preserve"> plain and noisy exponential decay traces, respectively, while cluster 3, t</w:t>
      </w:r>
      <w:r w:rsidR="00EE167E">
        <w:rPr>
          <w:rFonts w:cs="Times New Roman"/>
        </w:rPr>
        <w:t xml:space="preserve">races with plateaus (see </w:t>
      </w:r>
      <w:r w:rsidR="00A100FB" w:rsidRPr="002E4750">
        <w:rPr>
          <w:rFonts w:cs="Times New Roman"/>
          <w:b/>
        </w:rPr>
        <w:t>Figure</w:t>
      </w:r>
      <w:r w:rsidR="00EE167E" w:rsidRPr="002E4750">
        <w:rPr>
          <w:rFonts w:cs="Times New Roman"/>
          <w:b/>
        </w:rPr>
        <w:t xml:space="preserve"> S3</w:t>
      </w:r>
      <w:r>
        <w:rPr>
          <w:rFonts w:cs="Times New Roman"/>
        </w:rPr>
        <w:t>).</w:t>
      </w:r>
    </w:p>
    <w:p w14:paraId="6D0C6D04" w14:textId="085B233B" w:rsidR="00546973" w:rsidRDefault="00546973" w:rsidP="00546973">
      <w:pPr>
        <w:pStyle w:val="ListParagraph"/>
        <w:spacing w:before="200" w:after="200" w:line="480" w:lineRule="auto"/>
        <w:ind w:left="0"/>
        <w:contextualSpacing w:val="0"/>
        <w:jc w:val="center"/>
        <w:rPr>
          <w:rFonts w:cs="Times New Roman"/>
        </w:rPr>
      </w:pPr>
      <w:r>
        <w:rPr>
          <w:rFonts w:cs="Times New Roman"/>
          <w:noProof/>
        </w:rPr>
        <w:lastRenderedPageBreak/>
        <w:drawing>
          <wp:inline distT="0" distB="0" distL="0" distR="0" wp14:anchorId="3D228CE9" wp14:editId="7184A281">
            <wp:extent cx="4586605" cy="4495800"/>
            <wp:effectExtent l="0" t="0" r="444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88389" cy="4497549"/>
                    </a:xfrm>
                    <a:prstGeom prst="rect">
                      <a:avLst/>
                    </a:prstGeom>
                  </pic:spPr>
                </pic:pic>
              </a:graphicData>
            </a:graphic>
          </wp:inline>
        </w:drawing>
      </w:r>
    </w:p>
    <w:p w14:paraId="15D94F1B" w14:textId="77777777" w:rsidR="00546973" w:rsidRPr="00265DCE" w:rsidRDefault="00546973" w:rsidP="00546973">
      <w:pPr>
        <w:pStyle w:val="ListParagraph"/>
        <w:spacing w:before="200" w:after="200" w:line="480" w:lineRule="auto"/>
        <w:ind w:left="0"/>
        <w:contextualSpacing w:val="0"/>
        <w:jc w:val="both"/>
        <w:rPr>
          <w:rFonts w:cs="Times New Roman"/>
          <w:i/>
        </w:rPr>
      </w:pPr>
      <w:r w:rsidRPr="00265DCE">
        <w:rPr>
          <w:rFonts w:cs="Times New Roman"/>
          <w:i/>
        </w:rPr>
        <w:t>Figure S2. Sorting process of I (s) traces. (a) Log 2D current–distance (i) and 1D current (ii) histograms of all I (s) traces recorded in the experiment. Bottom-right panel shows the 3D-cylinder plot resulting after vectorising the traces (iii). Top-right panel the decision graph used later for clustering the traces. (b) Clustering based on density. Right panel shows the decision graph after select the point 1 and 2 as cluster centres (top) and the resulting data clusters plotted in a 3D and 2D cylinder plot (bottom, left and right, respectively). Panel right shows the same but after point 1, 2 and 3 were selected as cluster centre. By comparison of 2D cylinder plots, is evident that 3 clusters are needed to describe the data.</w:t>
      </w:r>
    </w:p>
    <w:p w14:paraId="2B63455C" w14:textId="6E9DC9F1" w:rsidR="00546973" w:rsidRDefault="00546973" w:rsidP="00546973">
      <w:pPr>
        <w:pStyle w:val="ListParagraph"/>
        <w:spacing w:before="200" w:after="200" w:line="480" w:lineRule="auto"/>
        <w:ind w:left="0"/>
        <w:contextualSpacing w:val="0"/>
        <w:jc w:val="center"/>
        <w:rPr>
          <w:rFonts w:cs="Times New Roman"/>
        </w:rPr>
      </w:pPr>
      <w:r>
        <w:rPr>
          <w:rFonts w:cs="Times New Roman"/>
          <w:noProof/>
        </w:rPr>
        <w:lastRenderedPageBreak/>
        <w:drawing>
          <wp:inline distT="0" distB="0" distL="0" distR="0" wp14:anchorId="535B77C1" wp14:editId="00CBCD3D">
            <wp:extent cx="4962322" cy="533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I-FigS3.png"/>
                    <pic:cNvPicPr/>
                  </pic:nvPicPr>
                  <pic:blipFill rotWithShape="1">
                    <a:blip r:embed="rId10" cstate="print">
                      <a:extLst>
                        <a:ext uri="{28A0092B-C50C-407E-A947-70E740481C1C}">
                          <a14:useLocalDpi xmlns:a14="http://schemas.microsoft.com/office/drawing/2010/main" val="0"/>
                        </a:ext>
                      </a:extLst>
                    </a:blip>
                    <a:srcRect b="1570"/>
                    <a:stretch/>
                  </pic:blipFill>
                  <pic:spPr bwMode="auto">
                    <a:xfrm>
                      <a:off x="0" y="0"/>
                      <a:ext cx="4966507" cy="5338498"/>
                    </a:xfrm>
                    <a:prstGeom prst="rect">
                      <a:avLst/>
                    </a:prstGeom>
                    <a:ln>
                      <a:noFill/>
                    </a:ln>
                    <a:extLst>
                      <a:ext uri="{53640926-AAD7-44D8-BBD7-CCE9431645EC}">
                        <a14:shadowObscured xmlns:a14="http://schemas.microsoft.com/office/drawing/2010/main"/>
                      </a:ext>
                    </a:extLst>
                  </pic:spPr>
                </pic:pic>
              </a:graphicData>
            </a:graphic>
          </wp:inline>
        </w:drawing>
      </w:r>
    </w:p>
    <w:p w14:paraId="365908FB" w14:textId="72DAFFA3" w:rsidR="00546973" w:rsidRPr="00546973" w:rsidRDefault="00546973" w:rsidP="00DF16A3">
      <w:pPr>
        <w:pStyle w:val="ListParagraph"/>
        <w:spacing w:before="200" w:after="200" w:line="480" w:lineRule="auto"/>
        <w:ind w:left="0"/>
        <w:contextualSpacing w:val="0"/>
        <w:jc w:val="both"/>
        <w:rPr>
          <w:rFonts w:cs="Times New Roman"/>
          <w:i/>
        </w:rPr>
      </w:pPr>
      <w:r w:rsidRPr="00265DCE">
        <w:rPr>
          <w:rFonts w:cs="Times New Roman"/>
          <w:i/>
        </w:rPr>
        <w:t>Figure S3. Statistical analysis of each cluster found in b. From left to right: Log 2D current–distance histograms, 1D current histograms, representative I (s) traces of the cluster Data analysis corresponding to I (s) traces recorded using I</w:t>
      </w:r>
      <w:r w:rsidRPr="00265DCE">
        <w:rPr>
          <w:rFonts w:cs="Times New Roman"/>
          <w:i/>
          <w:vertAlign w:val="subscript"/>
        </w:rPr>
        <w:t>0</w:t>
      </w:r>
      <w:r w:rsidRPr="00265DCE">
        <w:rPr>
          <w:rFonts w:cs="Times New Roman"/>
          <w:i/>
        </w:rPr>
        <w:t>= 32.5 nA and V</w:t>
      </w:r>
      <w:r w:rsidRPr="00265DCE">
        <w:rPr>
          <w:rFonts w:cs="Times New Roman"/>
          <w:i/>
          <w:vertAlign w:val="subscript"/>
        </w:rPr>
        <w:t>bias</w:t>
      </w:r>
      <w:r w:rsidRPr="00265DCE">
        <w:rPr>
          <w:rFonts w:cs="Times New Roman"/>
          <w:i/>
        </w:rPr>
        <w:t xml:space="preserve"> = 0.5 V.</w:t>
      </w:r>
    </w:p>
    <w:p w14:paraId="1BB6D9C1" w14:textId="7ECDA329" w:rsidR="003E3CA6" w:rsidRPr="003E3CA6" w:rsidRDefault="003E3CA6" w:rsidP="00DF16A3">
      <w:pPr>
        <w:pStyle w:val="Heading3"/>
        <w:numPr>
          <w:ilvl w:val="1"/>
          <w:numId w:val="7"/>
        </w:numPr>
        <w:spacing w:before="200" w:after="200" w:line="480" w:lineRule="auto"/>
        <w:ind w:left="0" w:firstLine="0"/>
      </w:pPr>
      <w:r>
        <w:t xml:space="preserve">CV </w:t>
      </w:r>
      <w:r w:rsidRPr="003E3CA6">
        <w:t>Characterisation of BPDT Film</w:t>
      </w:r>
    </w:p>
    <w:p w14:paraId="50CC73EA" w14:textId="532165D8" w:rsidR="003E3CA6" w:rsidRDefault="003E3CA6" w:rsidP="00DF16A3">
      <w:pPr>
        <w:spacing w:before="200" w:after="200" w:line="480" w:lineRule="auto"/>
        <w:jc w:val="both"/>
        <w:rPr>
          <w:rFonts w:cs="Times New Roman"/>
        </w:rPr>
      </w:pPr>
      <w:r>
        <w:rPr>
          <w:rFonts w:cs="Times New Roman"/>
        </w:rPr>
        <w:t xml:space="preserve">The charge density (q) involved in the reductive peak desorption was obtained by integration of the reduction peak (orange shadowed area in </w:t>
      </w:r>
      <w:r w:rsidR="00A100FB" w:rsidRPr="002E4750">
        <w:rPr>
          <w:rFonts w:cs="Times New Roman"/>
          <w:b/>
        </w:rPr>
        <w:t>Figure</w:t>
      </w:r>
      <w:r w:rsidRPr="002E4750">
        <w:rPr>
          <w:rFonts w:cs="Times New Roman"/>
          <w:b/>
        </w:rPr>
        <w:t xml:space="preserve"> S4</w:t>
      </w:r>
      <w:r>
        <w:rPr>
          <w:rFonts w:cs="Times New Roman"/>
        </w:rPr>
        <w:t>). The real</w:t>
      </w:r>
      <w:r w:rsidR="002A1FEE">
        <w:rPr>
          <w:rFonts w:cs="Times New Roman"/>
        </w:rPr>
        <w:t xml:space="preserve"> electrode area was determined</w:t>
      </w:r>
      <w:r>
        <w:rPr>
          <w:rFonts w:cs="Times New Roman"/>
        </w:rPr>
        <w:t xml:space="preserve"> through the gold oxide reduction peak after complete electrodesorption of the thiol (grey shadowed area in </w:t>
      </w:r>
      <w:r w:rsidR="00A100FB" w:rsidRPr="00A100FB">
        <w:rPr>
          <w:rFonts w:cs="Times New Roman"/>
        </w:rPr>
        <w:t>Figure</w:t>
      </w:r>
      <w:r>
        <w:rPr>
          <w:rFonts w:cs="Times New Roman"/>
        </w:rPr>
        <w:t xml:space="preserve"> S4).</w:t>
      </w:r>
    </w:p>
    <w:p w14:paraId="4E87B7B1" w14:textId="0C4EE8BF" w:rsidR="003E3CA6" w:rsidRDefault="003E3CA6" w:rsidP="00A100FB">
      <w:pPr>
        <w:spacing w:before="200" w:after="200" w:line="480" w:lineRule="auto"/>
        <w:jc w:val="both"/>
        <w:rPr>
          <w:rFonts w:cs="Times New Roman"/>
        </w:rPr>
      </w:pPr>
      <w:r>
        <w:rPr>
          <w:rFonts w:cs="Times New Roman"/>
        </w:rPr>
        <w:lastRenderedPageBreak/>
        <w:t>Reductive electrodesorption curves for thiolated-SAMs on Au (111) are characterised for a sharp cathodic peak associate to RS-Au + e- → RS- (RS: thiolated analyte). For BPDT-covered Au (111) surface, desorption takes place at current peak located at −1.09 ± 0.01 V and involves a charge density of  62 ± 2 μC cm</w:t>
      </w:r>
      <w:r>
        <w:rPr>
          <w:rFonts w:cs="Times New Roman"/>
          <w:vertAlign w:val="superscript"/>
        </w:rPr>
        <w:t>-2</w:t>
      </w:r>
      <w:r>
        <w:rPr>
          <w:rFonts w:cs="Times New Roman"/>
        </w:rPr>
        <w:t>. These values were obtained from five independent samples.</w:t>
      </w:r>
    </w:p>
    <w:p w14:paraId="4A4395C4" w14:textId="399C36DA" w:rsidR="00605E6C" w:rsidRDefault="00EE75BA" w:rsidP="00A100FB">
      <w:pPr>
        <w:spacing w:before="200" w:after="200" w:line="480" w:lineRule="auto"/>
        <w:jc w:val="both"/>
        <w:rPr>
          <w:rFonts w:cs="Times New Roman"/>
        </w:rPr>
      </w:pPr>
      <w:r w:rsidRPr="0067748E">
        <w:rPr>
          <w:rFonts w:cs="Times New Roman"/>
        </w:rPr>
        <w:t>In order to characterise the effect to SAM on gold caused by the removal of photoresist, electrodesorption curves were taken before and after the photoresist is removed. As it shown in Figure S4 (b), electroreduction peak features remain the same after the whole process (i. e. current peak is located at −1.07 ± 0.06 V and its charge density is 67 ± 2 μC cm</w:t>
      </w:r>
      <w:r w:rsidRPr="0067748E">
        <w:rPr>
          <w:rFonts w:cs="Times New Roman"/>
          <w:vertAlign w:val="superscript"/>
        </w:rPr>
        <w:t>-2</w:t>
      </w:r>
      <w:r w:rsidRPr="0067748E">
        <w:rPr>
          <w:rFonts w:cs="Times New Roman"/>
        </w:rPr>
        <w:t>). Furthermore, the CVs in the double layer region (the window potential where the SAM is stable and non</w:t>
      </w:r>
      <w:r w:rsidRPr="0067748E">
        <w:rPr>
          <w:rFonts w:cs="Times New Roman" w:hint="eastAsia"/>
        </w:rPr>
        <w:t>-</w:t>
      </w:r>
      <w:r w:rsidRPr="0067748E">
        <w:rPr>
          <w:rFonts w:cs="Times New Roman"/>
        </w:rPr>
        <w:t>faradaic reaction takes place) are also similar in intensity (inset in Figure S4 (b)), indicating that the chemical structure of the monolayer remains intact.</w:t>
      </w:r>
    </w:p>
    <w:p w14:paraId="527A631F" w14:textId="2B5B870D" w:rsidR="00546973" w:rsidRDefault="0091622F" w:rsidP="00546973">
      <w:pPr>
        <w:spacing w:before="200" w:after="200" w:line="480" w:lineRule="auto"/>
        <w:jc w:val="center"/>
        <w:rPr>
          <w:rFonts w:cs="Times New Roman"/>
        </w:rPr>
      </w:pPr>
      <w:r w:rsidRPr="0091622F">
        <w:rPr>
          <w:rFonts w:cs="Times New Roman"/>
          <w:noProof/>
        </w:rPr>
        <w:drawing>
          <wp:inline distT="0" distB="0" distL="0" distR="0" wp14:anchorId="10C06579" wp14:editId="65B0A1C5">
            <wp:extent cx="5672763" cy="2574951"/>
            <wp:effectExtent l="0" t="0" r="4445" b="0"/>
            <wp:docPr id="16" name="Picture 16" descr="C:\Users\bli2\Desktop\2D Materials\Revised Manuscript\Figure 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li2\Desktop\2D Materials\Revised Manuscript\Figure S4.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10051" r="21238" b="4664"/>
                    <a:stretch/>
                  </pic:blipFill>
                  <pic:spPr bwMode="auto">
                    <a:xfrm>
                      <a:off x="0" y="0"/>
                      <a:ext cx="5704874" cy="2589527"/>
                    </a:xfrm>
                    <a:prstGeom prst="rect">
                      <a:avLst/>
                    </a:prstGeom>
                    <a:noFill/>
                    <a:ln>
                      <a:noFill/>
                    </a:ln>
                    <a:extLst>
                      <a:ext uri="{53640926-AAD7-44D8-BBD7-CCE9431645EC}">
                        <a14:shadowObscured xmlns:a14="http://schemas.microsoft.com/office/drawing/2010/main"/>
                      </a:ext>
                    </a:extLst>
                  </pic:spPr>
                </pic:pic>
              </a:graphicData>
            </a:graphic>
          </wp:inline>
        </w:drawing>
      </w:r>
    </w:p>
    <w:p w14:paraId="3C397BF2" w14:textId="05157705" w:rsidR="00546973" w:rsidRPr="00265DCE" w:rsidRDefault="00546973" w:rsidP="00546973">
      <w:pPr>
        <w:spacing w:before="200" w:after="200" w:line="480" w:lineRule="auto"/>
        <w:jc w:val="both"/>
        <w:rPr>
          <w:rFonts w:cs="Times New Roman"/>
          <w:i/>
        </w:rPr>
      </w:pPr>
      <w:r w:rsidRPr="00265DCE">
        <w:rPr>
          <w:rFonts w:cs="Times New Roman"/>
          <w:i/>
        </w:rPr>
        <w:t xml:space="preserve">Figure S4. </w:t>
      </w:r>
      <w:r w:rsidR="00405FDC">
        <w:rPr>
          <w:rFonts w:cs="Times New Roman"/>
          <w:i/>
        </w:rPr>
        <w:t xml:space="preserve">(a) </w:t>
      </w:r>
      <w:r w:rsidRPr="00265DCE">
        <w:rPr>
          <w:rFonts w:cs="Times New Roman"/>
          <w:i/>
        </w:rPr>
        <w:t>Current density vs E profiles for (full black line) the reductive desorption of BPDT SAMs from Au (111) and (dotted grey line) Au (111) substrate. Shadowed areas correspond to the integration area employed for charge peak calculation.</w:t>
      </w:r>
      <w:r w:rsidR="00605E6C">
        <w:rPr>
          <w:rFonts w:cs="Times New Roman"/>
          <w:i/>
        </w:rPr>
        <w:t xml:space="preserve"> </w:t>
      </w:r>
      <w:r w:rsidR="00605E6C" w:rsidRPr="00605E6C">
        <w:rPr>
          <w:rFonts w:cs="Times New Roman"/>
          <w:i/>
        </w:rPr>
        <w:t>(b) Electrodesorption curves of BPDT SAMs on Au</w:t>
      </w:r>
      <w:r w:rsidR="00605E6C">
        <w:rPr>
          <w:rFonts w:cs="Times New Roman"/>
          <w:i/>
        </w:rPr>
        <w:t xml:space="preserve"> </w:t>
      </w:r>
      <w:r w:rsidR="00605E6C" w:rsidRPr="00605E6C">
        <w:rPr>
          <w:rFonts w:cs="Times New Roman"/>
          <w:i/>
        </w:rPr>
        <w:t xml:space="preserve">(111) before and </w:t>
      </w:r>
      <w:r w:rsidR="00605E6C">
        <w:rPr>
          <w:rFonts w:cs="Times New Roman"/>
          <w:i/>
        </w:rPr>
        <w:t>after the removal of</w:t>
      </w:r>
      <w:r w:rsidR="00605E6C" w:rsidRPr="00605E6C">
        <w:rPr>
          <w:rFonts w:cs="Times New Roman"/>
          <w:i/>
        </w:rPr>
        <w:t xml:space="preserve"> photoresist layer. Inset shows the double layer region for both samples.</w:t>
      </w:r>
    </w:p>
    <w:p w14:paraId="479ED96B" w14:textId="77777777" w:rsidR="00503A3B" w:rsidRDefault="006F6273" w:rsidP="00A100FB">
      <w:pPr>
        <w:pStyle w:val="Heading2"/>
        <w:numPr>
          <w:ilvl w:val="0"/>
          <w:numId w:val="1"/>
        </w:numPr>
        <w:spacing w:before="200" w:after="200" w:line="480" w:lineRule="auto"/>
        <w:ind w:left="0" w:firstLine="0"/>
        <w:rPr>
          <w:rFonts w:cs="Times New Roman"/>
        </w:rPr>
      </w:pPr>
      <w:r>
        <w:rPr>
          <w:rFonts w:cs="Times New Roman"/>
        </w:rPr>
        <w:lastRenderedPageBreak/>
        <w:t>Fabrication Procedures of Vertical Transport Devices</w:t>
      </w:r>
    </w:p>
    <w:p w14:paraId="3407A8BA" w14:textId="210B226D" w:rsidR="00503A3B" w:rsidRDefault="00A100FB" w:rsidP="00A100FB">
      <w:pPr>
        <w:pStyle w:val="ListParagraph"/>
        <w:spacing w:before="200" w:after="200" w:line="480" w:lineRule="auto"/>
        <w:ind w:left="0"/>
        <w:contextualSpacing w:val="0"/>
        <w:jc w:val="both"/>
        <w:rPr>
          <w:rFonts w:cs="Times New Roman"/>
        </w:rPr>
      </w:pPr>
      <w:r w:rsidRPr="002E4750">
        <w:rPr>
          <w:rFonts w:cs="Times New Roman"/>
          <w:b/>
        </w:rPr>
        <w:t>Figure</w:t>
      </w:r>
      <w:r w:rsidR="003E3CA6" w:rsidRPr="002E4750">
        <w:rPr>
          <w:rFonts w:cs="Times New Roman"/>
          <w:b/>
        </w:rPr>
        <w:t xml:space="preserve"> S5</w:t>
      </w:r>
      <w:r w:rsidR="006F6273">
        <w:rPr>
          <w:rFonts w:cs="Times New Roman"/>
        </w:rPr>
        <w:t xml:space="preserve"> presents the detailed fab</w:t>
      </w:r>
      <w:r w:rsidR="00C61C30">
        <w:rPr>
          <w:rFonts w:cs="Times New Roman"/>
        </w:rPr>
        <w:t>rication procedures of graphene</w:t>
      </w:r>
      <w:r w:rsidR="003B2A2D">
        <w:rPr>
          <w:rFonts w:cs="Times New Roman"/>
        </w:rPr>
        <w:t>/</w:t>
      </w:r>
      <w:r w:rsidR="00C61C30">
        <w:rPr>
          <w:rFonts w:cs="Times New Roman"/>
        </w:rPr>
        <w:t>BPDT</w:t>
      </w:r>
      <w:r w:rsidR="003B2A2D">
        <w:rPr>
          <w:rFonts w:cs="Times New Roman"/>
        </w:rPr>
        <w:t>/</w:t>
      </w:r>
      <w:r w:rsidR="00CB7989">
        <w:rPr>
          <w:rFonts w:cs="Times New Roman"/>
        </w:rPr>
        <w:t>Au</w:t>
      </w:r>
      <w:r w:rsidR="006F6273">
        <w:rPr>
          <w:rFonts w:cs="Times New Roman"/>
        </w:rPr>
        <w:t xml:space="preserve"> device. The Cr (2 nm)/Au (60 nm) was chosen as the electronic contacts and thermally evaporated onto SiO2 substrate via photoresist mask, as shown in </w:t>
      </w:r>
      <w:r w:rsidRPr="00A100FB">
        <w:rPr>
          <w:rFonts w:cs="Times New Roman"/>
        </w:rPr>
        <w:t>Figure</w:t>
      </w:r>
      <w:r w:rsidR="006F6273">
        <w:rPr>
          <w:rFonts w:cs="Times New Roman"/>
        </w:rPr>
        <w:t xml:space="preserve"> S</w:t>
      </w:r>
      <w:r w:rsidR="003E3CA6">
        <w:rPr>
          <w:rFonts w:cs="Times New Roman"/>
        </w:rPr>
        <w:t>5</w:t>
      </w:r>
      <w:r w:rsidR="006F6273">
        <w:rPr>
          <w:rFonts w:cs="Times New Roman"/>
        </w:rPr>
        <w:t xml:space="preserve"> (1). After the lift-off process, the substrate with patterned electrodes was immersed into 1 mM BPDT ethanol solution to immobilize the BPDT molecules onto</w:t>
      </w:r>
      <w:r w:rsidR="00C61C30">
        <w:rPr>
          <w:rFonts w:cs="Times New Roman"/>
        </w:rPr>
        <w:t xml:space="preserve"> gold</w:t>
      </w:r>
      <w:r w:rsidR="003E3CA6">
        <w:rPr>
          <w:rFonts w:cs="Times New Roman"/>
        </w:rPr>
        <w:t xml:space="preserve"> surface, as shown in </w:t>
      </w:r>
      <w:r w:rsidRPr="00A100FB">
        <w:rPr>
          <w:rFonts w:cs="Times New Roman"/>
        </w:rPr>
        <w:t>Figure</w:t>
      </w:r>
      <w:r w:rsidR="003E3CA6">
        <w:rPr>
          <w:rFonts w:cs="Times New Roman"/>
        </w:rPr>
        <w:t xml:space="preserve"> S5</w:t>
      </w:r>
      <w:r w:rsidR="006F6273">
        <w:rPr>
          <w:rFonts w:cs="Times New Roman"/>
        </w:rPr>
        <w:t xml:space="preserve"> (2). The BPDT molecules at the junction area were protected by a layer of photoresist 1813 through another lithograph step (</w:t>
      </w:r>
      <w:r w:rsidRPr="00A100FB">
        <w:rPr>
          <w:rFonts w:cs="Times New Roman"/>
        </w:rPr>
        <w:t>Figure</w:t>
      </w:r>
      <w:r w:rsidR="003E3CA6">
        <w:rPr>
          <w:rFonts w:cs="Times New Roman"/>
        </w:rPr>
        <w:t xml:space="preserve"> S5</w:t>
      </w:r>
      <w:r w:rsidR="006F6273">
        <w:rPr>
          <w:rFonts w:cs="Times New Roman"/>
        </w:rPr>
        <w:t xml:space="preserve"> (3)) and the rest BPDT molecules at the contacting area were etche</w:t>
      </w:r>
      <w:r w:rsidR="003E3CA6">
        <w:rPr>
          <w:rFonts w:cs="Times New Roman"/>
        </w:rPr>
        <w:t>d away by oxygen plasma (</w:t>
      </w:r>
      <w:r w:rsidRPr="00A100FB">
        <w:rPr>
          <w:rFonts w:cs="Times New Roman"/>
        </w:rPr>
        <w:t>Figure</w:t>
      </w:r>
      <w:r w:rsidR="003E3CA6">
        <w:rPr>
          <w:rFonts w:cs="Times New Roman"/>
        </w:rPr>
        <w:t xml:space="preserve"> S5</w:t>
      </w:r>
      <w:r w:rsidR="00200A3D">
        <w:rPr>
          <w:rFonts w:cs="Times New Roman"/>
        </w:rPr>
        <w:t xml:space="preserve"> (4)). </w:t>
      </w:r>
      <w:r w:rsidR="00200A3D" w:rsidRPr="000F6FAE">
        <w:rPr>
          <w:rFonts w:cs="Times New Roman"/>
        </w:rPr>
        <w:t xml:space="preserve">The protective photoresist </w:t>
      </w:r>
      <w:r w:rsidR="00805EBA" w:rsidRPr="000F6FAE">
        <w:rPr>
          <w:rFonts w:cs="Times New Roman"/>
        </w:rPr>
        <w:t>on BPDT was</w:t>
      </w:r>
      <w:r w:rsidR="00200A3D" w:rsidRPr="000F6FAE">
        <w:rPr>
          <w:rFonts w:cs="Times New Roman"/>
        </w:rPr>
        <w:t xml:space="preserve"> removed by </w:t>
      </w:r>
      <w:r w:rsidR="00B34C8C" w:rsidRPr="000F6FAE">
        <w:rPr>
          <w:rFonts w:cs="Times New Roman"/>
        </w:rPr>
        <w:t>immersing</w:t>
      </w:r>
      <w:r w:rsidR="00200A3D" w:rsidRPr="000F6FAE">
        <w:rPr>
          <w:rFonts w:cs="Times New Roman"/>
        </w:rPr>
        <w:t xml:space="preserve"> the substrate into photo</w:t>
      </w:r>
      <w:r w:rsidR="00805EBA" w:rsidRPr="000F6FAE">
        <w:rPr>
          <w:rFonts w:cs="Times New Roman"/>
        </w:rPr>
        <w:t>resist remover 1165 for 30 mins. The residue o</w:t>
      </w:r>
      <w:r w:rsidR="00405FDC" w:rsidRPr="000F6FAE">
        <w:rPr>
          <w:rFonts w:cs="Times New Roman"/>
        </w:rPr>
        <w:t>f photoresist remover was washed</w:t>
      </w:r>
      <w:r w:rsidR="00805EBA" w:rsidRPr="000F6FAE">
        <w:rPr>
          <w:rFonts w:cs="Times New Roman"/>
        </w:rPr>
        <w:t xml:space="preserve"> away by </w:t>
      </w:r>
      <w:r w:rsidR="00405FDC" w:rsidRPr="000F6FAE">
        <w:rPr>
          <w:rFonts w:cs="Times New Roman"/>
        </w:rPr>
        <w:t xml:space="preserve">5 mins </w:t>
      </w:r>
      <w:r w:rsidR="00805EBA" w:rsidRPr="000F6FAE">
        <w:rPr>
          <w:rFonts w:cs="Times New Roman"/>
        </w:rPr>
        <w:t>DI water</w:t>
      </w:r>
      <w:r w:rsidR="00405FDC" w:rsidRPr="000F6FAE">
        <w:rPr>
          <w:rFonts w:cs="Times New Roman"/>
        </w:rPr>
        <w:t xml:space="preserve"> rinsing</w:t>
      </w:r>
      <w:r w:rsidR="00805EBA" w:rsidRPr="000F6FAE">
        <w:rPr>
          <w:rFonts w:cs="Times New Roman"/>
        </w:rPr>
        <w:t xml:space="preserve">. </w:t>
      </w:r>
      <w:r w:rsidR="006F6273">
        <w:rPr>
          <w:rFonts w:cs="Times New Roman"/>
        </w:rPr>
        <w:t>CVD graphene was transferred following the wet transfer procedures</w:t>
      </w:r>
      <w:r w:rsidR="00F96656">
        <w:rPr>
          <w:rFonts w:cs="Times New Roman"/>
        </w:rPr>
        <w:t xml:space="preserve"> [4</w:t>
      </w:r>
      <w:r w:rsidR="00283F4B">
        <w:rPr>
          <w:rFonts w:cs="Times New Roman"/>
        </w:rPr>
        <w:t>]</w:t>
      </w:r>
      <w:r w:rsidR="003E3CA6">
        <w:rPr>
          <w:rFonts w:cs="Times New Roman"/>
        </w:rPr>
        <w:t xml:space="preserve">, as shown in </w:t>
      </w:r>
      <w:r w:rsidRPr="00A100FB">
        <w:rPr>
          <w:rFonts w:cs="Times New Roman"/>
        </w:rPr>
        <w:t>Figure</w:t>
      </w:r>
      <w:r w:rsidR="003E3CA6">
        <w:rPr>
          <w:rFonts w:cs="Times New Roman"/>
        </w:rPr>
        <w:t xml:space="preserve"> S5</w:t>
      </w:r>
      <w:r w:rsidR="006F6273">
        <w:rPr>
          <w:rFonts w:cs="Times New Roman"/>
        </w:rPr>
        <w:t xml:space="preserve"> (6). The top layer of CVD graphene on Cu foil was spin-coated by a 200 nm PMMA layer and the bottom graphene layer was removed using oxygen plasma treatment at 100 W for 2 mins. The supporting Cu foil is etched away by immersing the sample in 15g/L ammonium persulfate solution, followed by a thorough rinse in DI water. The floating graphene/PMMA was carefully picked up by a SiO</w:t>
      </w:r>
      <w:r w:rsidR="006F6273">
        <w:rPr>
          <w:rFonts w:cs="Times New Roman"/>
          <w:vertAlign w:val="subscript"/>
        </w:rPr>
        <w:t>2</w:t>
      </w:r>
      <w:r w:rsidR="006F6273">
        <w:rPr>
          <w:rFonts w:cs="Times New Roman"/>
        </w:rPr>
        <w:t xml:space="preserve"> substrate with patterned </w:t>
      </w:r>
      <w:r w:rsidR="00C61C30">
        <w:rPr>
          <w:rFonts w:cs="Times New Roman"/>
        </w:rPr>
        <w:t xml:space="preserve">gold </w:t>
      </w:r>
      <w:r w:rsidR="006F6273">
        <w:rPr>
          <w:rFonts w:cs="Times New Roman"/>
        </w:rPr>
        <w:t>electrodes on top and post-baked at 60°C to promote a stronger graphene/substrate interaction. The post-baking temperature here differs from standard one (180 - 220 °C) to protect SAM layer from oxidation. PMMA layer was then removed by immersing the sample into warm acetone at 60°C for 30 min.</w:t>
      </w:r>
    </w:p>
    <w:p w14:paraId="43347DAC" w14:textId="4EB22881" w:rsidR="00A62F5C" w:rsidRPr="001421D4" w:rsidRDefault="00A62F5C" w:rsidP="00A100FB">
      <w:pPr>
        <w:pStyle w:val="ListParagraph"/>
        <w:spacing w:before="200" w:after="200" w:line="480" w:lineRule="auto"/>
        <w:ind w:left="0"/>
        <w:contextualSpacing w:val="0"/>
        <w:jc w:val="both"/>
        <w:rPr>
          <w:rFonts w:cs="Times New Roman"/>
          <w:color w:val="000000" w:themeColor="text1"/>
        </w:rPr>
      </w:pPr>
      <w:r w:rsidRPr="001421D4">
        <w:rPr>
          <w:rFonts w:cs="Times New Roman"/>
          <w:color w:val="000000" w:themeColor="text1"/>
        </w:rPr>
        <w:t>The fabrication yields of devices with different channel sizes are summarised in Figure S5 (b).</w:t>
      </w:r>
      <w:r w:rsidR="002D0587" w:rsidRPr="001421D4">
        <w:rPr>
          <w:rFonts w:cs="Times New Roman"/>
          <w:color w:val="000000" w:themeColor="text1"/>
        </w:rPr>
        <w:t xml:space="preserve"> Originally, the device numbers of each channel size are 32 (red histograms). After the fabrication of graphene top electrodes, the device numbers </w:t>
      </w:r>
      <w:r w:rsidR="00AA13EB" w:rsidRPr="001421D4">
        <w:rPr>
          <w:rFonts w:cs="Times New Roman"/>
          <w:color w:val="000000" w:themeColor="text1"/>
        </w:rPr>
        <w:t>decrease</w:t>
      </w:r>
      <w:r w:rsidR="002D0587" w:rsidRPr="001421D4">
        <w:rPr>
          <w:rFonts w:cs="Times New Roman"/>
          <w:color w:val="000000" w:themeColor="text1"/>
        </w:rPr>
        <w:t xml:space="preserve"> (blue histograms) due to the </w:t>
      </w:r>
      <w:r w:rsidR="00397650" w:rsidRPr="001421D4">
        <w:rPr>
          <w:rFonts w:cs="Times New Roman"/>
          <w:color w:val="000000" w:themeColor="text1"/>
        </w:rPr>
        <w:t>fragile nature of graphene and the surface complexity of BPDT modified electrodes.</w:t>
      </w:r>
      <w:r w:rsidR="00EA6DAA" w:rsidRPr="001421D4">
        <w:rPr>
          <w:rFonts w:cs="Times New Roman"/>
          <w:color w:val="000000" w:themeColor="text1"/>
        </w:rPr>
        <w:t xml:space="preserve"> </w:t>
      </w:r>
      <w:r w:rsidR="009B632D" w:rsidRPr="001421D4">
        <w:rPr>
          <w:rFonts w:cs="Times New Roman"/>
          <w:color w:val="000000" w:themeColor="text1"/>
        </w:rPr>
        <w:t xml:space="preserve">Among them, a number of devices are short-circuited, as the graphene forms contact with Au </w:t>
      </w:r>
      <w:r w:rsidR="00AA13EB" w:rsidRPr="001421D4">
        <w:rPr>
          <w:rFonts w:cs="Times New Roman"/>
          <w:color w:val="000000" w:themeColor="text1"/>
        </w:rPr>
        <w:lastRenderedPageBreak/>
        <w:t xml:space="preserve">via the pin holes of SAM layer, leading to a further reduced number of working devices (yellow histograms). </w:t>
      </w:r>
      <w:r w:rsidR="0085597A" w:rsidRPr="001421D4">
        <w:rPr>
          <w:rFonts w:cs="Times New Roman"/>
          <w:color w:val="000000" w:themeColor="text1"/>
        </w:rPr>
        <w:t xml:space="preserve">The smaller devices are more likely to fail during the fabrication. </w:t>
      </w:r>
      <w:r w:rsidR="00AA13EB" w:rsidRPr="001421D4">
        <w:rPr>
          <w:rFonts w:cs="Times New Roman"/>
          <w:color w:val="000000" w:themeColor="text1"/>
        </w:rPr>
        <w:t>The corresponding current density of working devices at 0</w:t>
      </w:r>
      <w:r w:rsidR="007A00DB" w:rsidRPr="001421D4">
        <w:rPr>
          <w:rFonts w:cs="Times New Roman"/>
          <w:color w:val="000000" w:themeColor="text1"/>
        </w:rPr>
        <w:t xml:space="preserve">.05 V are summarised in Figure </w:t>
      </w:r>
      <w:r w:rsidR="00AA13EB" w:rsidRPr="001421D4">
        <w:rPr>
          <w:rFonts w:cs="Times New Roman"/>
          <w:color w:val="000000" w:themeColor="text1"/>
        </w:rPr>
        <w:t>S</w:t>
      </w:r>
      <w:r w:rsidR="007A00DB" w:rsidRPr="001421D4">
        <w:rPr>
          <w:rFonts w:cs="Times New Roman"/>
          <w:color w:val="000000" w:themeColor="text1"/>
        </w:rPr>
        <w:t>5</w:t>
      </w:r>
      <w:r w:rsidR="00AA13EB" w:rsidRPr="001421D4">
        <w:rPr>
          <w:rFonts w:cs="Times New Roman"/>
          <w:color w:val="000000" w:themeColor="text1"/>
        </w:rPr>
        <w:t xml:space="preserve"> (c).</w:t>
      </w:r>
    </w:p>
    <w:p w14:paraId="0970BB6B" w14:textId="77777777" w:rsidR="003B0A25" w:rsidRDefault="003B0A25" w:rsidP="003B0A25">
      <w:pPr>
        <w:pStyle w:val="ListParagraph"/>
        <w:spacing w:before="200" w:after="200" w:line="480" w:lineRule="auto"/>
        <w:ind w:left="0"/>
        <w:contextualSpacing w:val="0"/>
        <w:rPr>
          <w:rFonts w:cs="Times New Roman"/>
        </w:rPr>
      </w:pPr>
      <w:r w:rsidRPr="00C85402">
        <w:rPr>
          <w:rFonts w:cs="Times New Roman"/>
          <w:noProof/>
          <w:color w:val="FF0000"/>
        </w:rPr>
        <mc:AlternateContent>
          <mc:Choice Requires="wpc">
            <w:drawing>
              <wp:inline distT="0" distB="0" distL="0" distR="0" wp14:anchorId="614943E6" wp14:editId="1A6786FD">
                <wp:extent cx="5801360" cy="6094308"/>
                <wp:effectExtent l="0" t="0" r="8890" b="0"/>
                <wp:docPr id="20"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 name="Group 2"/>
                        <wpg:cNvGrpSpPr/>
                        <wpg:grpSpPr>
                          <a:xfrm>
                            <a:off x="0" y="0"/>
                            <a:ext cx="5745480" cy="3670300"/>
                            <a:chOff x="0" y="0"/>
                            <a:chExt cx="8618680" cy="5159944"/>
                          </a:xfrm>
                        </wpg:grpSpPr>
                        <wps:wsp>
                          <wps:cNvPr id="23" name="Content Placeholder 2"/>
                          <wps:cNvSpPr txBox="1"/>
                          <wps:spPr>
                            <a:xfrm>
                              <a:off x="150053" y="113675"/>
                              <a:ext cx="2890663" cy="2330425"/>
                            </a:xfrm>
                            <a:prstGeom prst="rect">
                              <a:avLst/>
                            </a:prstGeom>
                          </wps:spPr>
                          <wps:txbx>
                            <w:txbxContent>
                              <w:p w14:paraId="225EB276" w14:textId="77777777" w:rsidR="003B0A25" w:rsidRDefault="003B0A25" w:rsidP="003B0A25">
                                <w:pPr>
                                  <w:pStyle w:val="NormalWeb"/>
                                  <w:spacing w:before="0" w:beforeAutospacing="0" w:after="0" w:afterAutospacing="0"/>
                                </w:pPr>
                                <w:r>
                                  <w:rPr>
                                    <w:color w:val="000000" w:themeColor="text1"/>
                                    <w:kern w:val="24"/>
                                    <w:lang w:val="en-US"/>
                                  </w:rPr>
                                  <w:t>(1) Au layer deposition.</w:t>
                                </w:r>
                              </w:p>
                            </w:txbxContent>
                          </wps:txbx>
                          <wps:bodyPr vert="horz" lIns="91440" tIns="45720" rIns="91440" bIns="45720" rtlCol="0">
                            <a:normAutofit/>
                          </wps:bodyPr>
                        </wps:wsp>
                        <wps:wsp>
                          <wps:cNvPr id="24" name="TextBox 11"/>
                          <wps:cNvSpPr txBox="1"/>
                          <wps:spPr>
                            <a:xfrm>
                              <a:off x="3256614" y="17"/>
                              <a:ext cx="2447903" cy="1560269"/>
                            </a:xfrm>
                            <a:prstGeom prst="rect">
                              <a:avLst/>
                            </a:prstGeom>
                            <a:noFill/>
                          </wps:spPr>
                          <wps:txbx>
                            <w:txbxContent>
                              <w:p w14:paraId="25F12E70" w14:textId="77777777" w:rsidR="003B0A25" w:rsidRDefault="003B0A25" w:rsidP="003B0A25">
                                <w:pPr>
                                  <w:pStyle w:val="NormalWeb"/>
                                  <w:spacing w:before="0" w:beforeAutospacing="0" w:after="0" w:afterAutospacing="0"/>
                                </w:pPr>
                                <w:r>
                                  <w:rPr>
                                    <w:color w:val="000000" w:themeColor="text1"/>
                                    <w:kern w:val="24"/>
                                    <w:lang w:val="en-US"/>
                                  </w:rPr>
                                  <w:t>(2) SAM immobilization.</w:t>
                                </w:r>
                              </w:p>
                              <w:p w14:paraId="308F42CC" w14:textId="77777777" w:rsidR="003B0A25" w:rsidRDefault="003B0A25" w:rsidP="003B0A25">
                                <w:pPr>
                                  <w:pStyle w:val="NormalWeb"/>
                                  <w:spacing w:before="0" w:beforeAutospacing="0" w:after="0" w:afterAutospacing="0"/>
                                </w:pPr>
                                <w:r>
                                  <w:rPr>
                                    <w:color w:val="000000" w:themeColor="text1"/>
                                    <w:kern w:val="24"/>
                                    <w:lang w:val="en-US"/>
                                  </w:rPr>
                                  <w:t xml:space="preserve">The Au layer will be fully covered by SAM. </w:t>
                                </w:r>
                              </w:p>
                            </w:txbxContent>
                          </wps:txbx>
                          <wps:bodyPr wrap="square" rtlCol="0">
                            <a:noAutofit/>
                          </wps:bodyPr>
                        </wps:wsp>
                        <wps:wsp>
                          <wps:cNvPr id="26" name="TextBox 14"/>
                          <wps:cNvSpPr txBox="1"/>
                          <wps:spPr>
                            <a:xfrm>
                              <a:off x="126092" y="2647905"/>
                              <a:ext cx="2447903" cy="1277700"/>
                            </a:xfrm>
                            <a:prstGeom prst="rect">
                              <a:avLst/>
                            </a:prstGeom>
                            <a:noFill/>
                          </wps:spPr>
                          <wps:txbx>
                            <w:txbxContent>
                              <w:p w14:paraId="0EB1C595" w14:textId="77777777" w:rsidR="003B0A25" w:rsidRDefault="003B0A25" w:rsidP="003B0A25">
                                <w:pPr>
                                  <w:pStyle w:val="NormalWeb"/>
                                  <w:spacing w:before="0" w:beforeAutospacing="0" w:after="0" w:afterAutospacing="0"/>
                                </w:pPr>
                                <w:r>
                                  <w:rPr>
                                    <w:color w:val="000000" w:themeColor="text1"/>
                                    <w:kern w:val="24"/>
                                    <w:lang w:val="en-US"/>
                                  </w:rPr>
                                  <w:t>(4) Use oxygen plasma etch away the SAM on “contacting area”.</w:t>
                                </w:r>
                              </w:p>
                            </w:txbxContent>
                          </wps:txbx>
                          <wps:bodyPr wrap="square" rtlCol="0">
                            <a:noAutofit/>
                          </wps:bodyPr>
                        </wps:wsp>
                        <wps:wsp>
                          <wps:cNvPr id="37" name="TextBox 15"/>
                          <wps:cNvSpPr txBox="1"/>
                          <wps:spPr>
                            <a:xfrm>
                              <a:off x="6084085" y="2465612"/>
                              <a:ext cx="2447903" cy="1560269"/>
                            </a:xfrm>
                            <a:prstGeom prst="rect">
                              <a:avLst/>
                            </a:prstGeom>
                            <a:noFill/>
                          </wps:spPr>
                          <wps:txbx>
                            <w:txbxContent>
                              <w:p w14:paraId="54F59370" w14:textId="77777777" w:rsidR="003B0A25" w:rsidRDefault="003B0A25" w:rsidP="003B0A25">
                                <w:pPr>
                                  <w:pStyle w:val="NormalWeb"/>
                                  <w:spacing w:before="0" w:beforeAutospacing="0" w:after="0" w:afterAutospacing="0"/>
                                </w:pPr>
                                <w:r>
                                  <w:rPr>
                                    <w:color w:val="000000" w:themeColor="text1"/>
                                    <w:kern w:val="24"/>
                                  </w:rPr>
                                  <w:t>(</w:t>
                                </w:r>
                                <w:r>
                                  <w:rPr>
                                    <w:color w:val="000000" w:themeColor="text1"/>
                                    <w:kern w:val="24"/>
                                    <w:lang w:val="en-US"/>
                                  </w:rPr>
                                  <w:t>6) Wet transfer graphene onto this sub, one more lithograph to pattern the channel.</w:t>
                                </w:r>
                              </w:p>
                            </w:txbxContent>
                          </wps:txbx>
                          <wps:bodyPr wrap="square" rtlCol="0">
                            <a:noAutofit/>
                          </wps:bodyPr>
                        </wps:wsp>
                        <pic:pic xmlns:pic="http://schemas.openxmlformats.org/drawingml/2006/picture">
                          <pic:nvPicPr>
                            <pic:cNvPr id="38" name="Picture 8"/>
                            <pic:cNvPicPr>
                              <a:picLocks noChangeAspect="1"/>
                            </pic:cNvPicPr>
                          </pic:nvPicPr>
                          <pic:blipFill>
                            <a:blip r:embed="rId12"/>
                            <a:stretch>
                              <a:fillRect/>
                            </a:stretch>
                          </pic:blipFill>
                          <pic:spPr>
                            <a:xfrm>
                              <a:off x="216025" y="537863"/>
                              <a:ext cx="2665723" cy="1422166"/>
                            </a:xfrm>
                            <a:prstGeom prst="rect">
                              <a:avLst/>
                            </a:prstGeom>
                          </pic:spPr>
                        </pic:pic>
                        <pic:pic xmlns:pic="http://schemas.openxmlformats.org/drawingml/2006/picture">
                          <pic:nvPicPr>
                            <pic:cNvPr id="44" name="Picture 9"/>
                            <pic:cNvPicPr>
                              <a:picLocks noChangeAspect="1"/>
                            </pic:cNvPicPr>
                          </pic:nvPicPr>
                          <pic:blipFill>
                            <a:blip r:embed="rId13"/>
                            <a:stretch>
                              <a:fillRect/>
                            </a:stretch>
                          </pic:blipFill>
                          <pic:spPr>
                            <a:xfrm>
                              <a:off x="3020899" y="1104962"/>
                              <a:ext cx="2628344" cy="1356333"/>
                            </a:xfrm>
                            <a:prstGeom prst="rect">
                              <a:avLst/>
                            </a:prstGeom>
                          </pic:spPr>
                        </pic:pic>
                        <pic:pic xmlns:pic="http://schemas.openxmlformats.org/drawingml/2006/picture">
                          <pic:nvPicPr>
                            <pic:cNvPr id="45" name="Picture 10"/>
                            <pic:cNvPicPr>
                              <a:picLocks noChangeAspect="1"/>
                            </pic:cNvPicPr>
                          </pic:nvPicPr>
                          <pic:blipFill>
                            <a:blip r:embed="rId14"/>
                            <a:stretch>
                              <a:fillRect/>
                            </a:stretch>
                          </pic:blipFill>
                          <pic:spPr>
                            <a:xfrm>
                              <a:off x="5918380" y="749329"/>
                              <a:ext cx="2700300" cy="1434329"/>
                            </a:xfrm>
                            <a:prstGeom prst="rect">
                              <a:avLst/>
                            </a:prstGeom>
                          </pic:spPr>
                        </pic:pic>
                        <pic:pic xmlns:pic="http://schemas.openxmlformats.org/drawingml/2006/picture">
                          <pic:nvPicPr>
                            <pic:cNvPr id="46" name="Picture 11"/>
                            <pic:cNvPicPr>
                              <a:picLocks noChangeAspect="1"/>
                            </pic:cNvPicPr>
                          </pic:nvPicPr>
                          <pic:blipFill>
                            <a:blip r:embed="rId15"/>
                            <a:stretch>
                              <a:fillRect/>
                            </a:stretch>
                          </pic:blipFill>
                          <pic:spPr>
                            <a:xfrm>
                              <a:off x="0" y="3794989"/>
                              <a:ext cx="2765594" cy="1364955"/>
                            </a:xfrm>
                            <a:prstGeom prst="rect">
                              <a:avLst/>
                            </a:prstGeom>
                          </pic:spPr>
                        </pic:pic>
                        <wps:wsp>
                          <wps:cNvPr id="47" name="TextBox 27"/>
                          <wps:cNvSpPr txBox="1"/>
                          <wps:spPr>
                            <a:xfrm>
                              <a:off x="3121256" y="2904883"/>
                              <a:ext cx="2846544" cy="712564"/>
                            </a:xfrm>
                            <a:prstGeom prst="rect">
                              <a:avLst/>
                            </a:prstGeom>
                            <a:noFill/>
                          </wps:spPr>
                          <wps:txbx>
                            <w:txbxContent>
                              <w:p w14:paraId="6C2603E8" w14:textId="77777777" w:rsidR="003B0A25" w:rsidRDefault="003B0A25" w:rsidP="003B0A25">
                                <w:pPr>
                                  <w:pStyle w:val="NormalWeb"/>
                                  <w:spacing w:before="0" w:beforeAutospacing="0" w:after="0" w:afterAutospacing="0"/>
                                </w:pPr>
                                <w:r>
                                  <w:rPr>
                                    <w:color w:val="000000" w:themeColor="text1"/>
                                    <w:kern w:val="24"/>
                                    <w:lang w:val="en-US"/>
                                  </w:rPr>
                                  <w:t>(5) Removal of photoresist.</w:t>
                                </w:r>
                              </w:p>
                            </w:txbxContent>
                          </wps:txbx>
                          <wps:bodyPr wrap="square" rtlCol="0">
                            <a:noAutofit/>
                          </wps:bodyPr>
                        </wps:wsp>
                        <pic:pic xmlns:pic="http://schemas.openxmlformats.org/drawingml/2006/picture">
                          <pic:nvPicPr>
                            <pic:cNvPr id="87" name="Picture 13"/>
                            <pic:cNvPicPr>
                              <a:picLocks noChangeAspect="1"/>
                            </pic:cNvPicPr>
                          </pic:nvPicPr>
                          <pic:blipFill>
                            <a:blip r:embed="rId16"/>
                            <a:stretch>
                              <a:fillRect/>
                            </a:stretch>
                          </pic:blipFill>
                          <pic:spPr>
                            <a:xfrm>
                              <a:off x="2871510" y="3229688"/>
                              <a:ext cx="2806320" cy="1385943"/>
                            </a:xfrm>
                            <a:prstGeom prst="rect">
                              <a:avLst/>
                            </a:prstGeom>
                          </pic:spPr>
                        </pic:pic>
                        <pic:pic xmlns:pic="http://schemas.openxmlformats.org/drawingml/2006/picture">
                          <pic:nvPicPr>
                            <pic:cNvPr id="88" name="Picture 14"/>
                            <pic:cNvPicPr>
                              <a:picLocks noChangeAspect="1"/>
                            </pic:cNvPicPr>
                          </pic:nvPicPr>
                          <pic:blipFill>
                            <a:blip r:embed="rId17"/>
                            <a:stretch>
                              <a:fillRect/>
                            </a:stretch>
                          </pic:blipFill>
                          <pic:spPr>
                            <a:xfrm>
                              <a:off x="5755050" y="3711605"/>
                              <a:ext cx="2636231" cy="1289288"/>
                            </a:xfrm>
                            <a:prstGeom prst="rect">
                              <a:avLst/>
                            </a:prstGeom>
                          </pic:spPr>
                        </pic:pic>
                        <wps:wsp>
                          <wps:cNvPr id="89" name="Straight Arrow Connector 15"/>
                          <wps:cNvCnPr/>
                          <wps:spPr>
                            <a:xfrm>
                              <a:off x="6715057" y="796256"/>
                              <a:ext cx="521746" cy="605495"/>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0" name="Straight Arrow Connector 16"/>
                          <wps:cNvCnPr/>
                          <wps:spPr>
                            <a:xfrm>
                              <a:off x="892544" y="507311"/>
                              <a:ext cx="540059" cy="755629"/>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1" name="Straight Arrow Connector 17"/>
                          <wps:cNvCnPr/>
                          <wps:spPr>
                            <a:xfrm>
                              <a:off x="3756747" y="1141621"/>
                              <a:ext cx="524258" cy="587882"/>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2" name="Straight Arrow Connector 18"/>
                          <wps:cNvCnPr/>
                          <wps:spPr>
                            <a:xfrm>
                              <a:off x="720080" y="3574765"/>
                              <a:ext cx="103475" cy="781484"/>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3" name="Straight Arrow Connector 19"/>
                          <wps:cNvCnPr/>
                          <wps:spPr>
                            <a:xfrm>
                              <a:off x="6520566" y="3587951"/>
                              <a:ext cx="261111" cy="626238"/>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 name="TextBox 12"/>
                          <wps:cNvSpPr txBox="1"/>
                          <wps:spPr>
                            <a:xfrm>
                              <a:off x="5848799" y="0"/>
                              <a:ext cx="2447903" cy="995133"/>
                            </a:xfrm>
                            <a:prstGeom prst="rect">
                              <a:avLst/>
                            </a:prstGeom>
                            <a:noFill/>
                          </wps:spPr>
                          <wps:txbx>
                            <w:txbxContent>
                              <w:p w14:paraId="03026A39" w14:textId="77777777" w:rsidR="003B0A25" w:rsidRDefault="003B0A25" w:rsidP="003B0A25">
                                <w:pPr>
                                  <w:pStyle w:val="NormalWeb"/>
                                  <w:spacing w:before="0" w:beforeAutospacing="0" w:after="0" w:afterAutospacing="0"/>
                                </w:pPr>
                                <w:r>
                                  <w:rPr>
                                    <w:color w:val="000000" w:themeColor="text1"/>
                                    <w:kern w:val="24"/>
                                    <w:lang w:val="en-US"/>
                                  </w:rPr>
                                  <w:t>(3) Protect SAM at “cross area” using photoresist.</w:t>
                                </w:r>
                              </w:p>
                            </w:txbxContent>
                          </wps:txbx>
                          <wps:bodyPr wrap="square" rtlCol="0">
                            <a:noAutofit/>
                          </wps:bodyPr>
                        </wps:wsp>
                      </wpg:wgp>
                      <wps:wsp>
                        <wps:cNvPr id="48" name="TextBox 27"/>
                        <wps:cNvSpPr txBox="1"/>
                        <wps:spPr>
                          <a:xfrm>
                            <a:off x="0" y="14"/>
                            <a:ext cx="306889" cy="301224"/>
                          </a:xfrm>
                          <a:prstGeom prst="rect">
                            <a:avLst/>
                          </a:prstGeom>
                          <a:noFill/>
                        </wps:spPr>
                        <wps:txbx>
                          <w:txbxContent>
                            <w:p w14:paraId="2CE3908D" w14:textId="62AC4D31" w:rsidR="004C72C0" w:rsidRPr="004C72C0" w:rsidRDefault="004C72C0" w:rsidP="004C72C0">
                              <w:pPr>
                                <w:pStyle w:val="NormalWeb"/>
                                <w:spacing w:before="0" w:beforeAutospacing="0" w:after="0" w:afterAutospacing="0"/>
                                <w:rPr>
                                  <w:sz w:val="32"/>
                                  <w:szCs w:val="32"/>
                                </w:rPr>
                              </w:pPr>
                              <w:r w:rsidRPr="004C72C0">
                                <w:rPr>
                                  <w:rFonts w:eastAsia="SimSun"/>
                                  <w:color w:val="000000"/>
                                  <w:kern w:val="24"/>
                                  <w:sz w:val="32"/>
                                  <w:szCs w:val="32"/>
                                  <w:lang w:val="en-US"/>
                                </w:rPr>
                                <w:t>a</w:t>
                              </w:r>
                            </w:p>
                          </w:txbxContent>
                        </wps:txbx>
                        <wps:bodyPr wrap="square" lIns="0" tIns="0" rtlCol="0">
                          <a:noAutofit/>
                        </wps:bodyPr>
                      </wps:wsp>
                      <wps:wsp>
                        <wps:cNvPr id="49" name="TextBox 27"/>
                        <wps:cNvSpPr txBox="1"/>
                        <wps:spPr>
                          <a:xfrm>
                            <a:off x="31230" y="3721104"/>
                            <a:ext cx="306705" cy="300990"/>
                          </a:xfrm>
                          <a:prstGeom prst="rect">
                            <a:avLst/>
                          </a:prstGeom>
                          <a:noFill/>
                        </wps:spPr>
                        <wps:txbx>
                          <w:txbxContent>
                            <w:p w14:paraId="31D2B317" w14:textId="3CA87E8A" w:rsidR="004C72C0" w:rsidRDefault="004C72C0" w:rsidP="004C72C0">
                              <w:pPr>
                                <w:pStyle w:val="NormalWeb"/>
                                <w:spacing w:before="0" w:beforeAutospacing="0" w:after="0" w:afterAutospacing="0"/>
                              </w:pPr>
                              <w:r>
                                <w:rPr>
                                  <w:rFonts w:eastAsia="SimSun"/>
                                  <w:color w:val="000000"/>
                                  <w:kern w:val="24"/>
                                  <w:sz w:val="32"/>
                                  <w:szCs w:val="32"/>
                                  <w:lang w:val="en-US"/>
                                </w:rPr>
                                <w:t>b</w:t>
                              </w:r>
                            </w:p>
                          </w:txbxContent>
                        </wps:txbx>
                        <wps:bodyPr wrap="square" lIns="0" tIns="0" rtlCol="0">
                          <a:noAutofit/>
                        </wps:bodyPr>
                      </wps:wsp>
                      <wps:wsp>
                        <wps:cNvPr id="59" name="TextBox 27"/>
                        <wps:cNvSpPr txBox="1"/>
                        <wps:spPr>
                          <a:xfrm>
                            <a:off x="2844663" y="3663696"/>
                            <a:ext cx="306705" cy="300355"/>
                          </a:xfrm>
                          <a:prstGeom prst="rect">
                            <a:avLst/>
                          </a:prstGeom>
                          <a:noFill/>
                        </wps:spPr>
                        <wps:txbx>
                          <w:txbxContent>
                            <w:p w14:paraId="2E2B0EE8" w14:textId="53A4669D" w:rsidR="00440748" w:rsidRDefault="00440748" w:rsidP="00440748">
                              <w:pPr>
                                <w:pStyle w:val="NormalWeb"/>
                                <w:spacing w:before="0" w:beforeAutospacing="0" w:after="0" w:afterAutospacing="0"/>
                              </w:pPr>
                              <w:r>
                                <w:rPr>
                                  <w:rFonts w:eastAsia="SimSun"/>
                                  <w:color w:val="000000"/>
                                  <w:kern w:val="24"/>
                                  <w:sz w:val="32"/>
                                  <w:szCs w:val="32"/>
                                  <w:lang w:val="en-US"/>
                                </w:rPr>
                                <w:t>c</w:t>
                              </w:r>
                            </w:p>
                          </w:txbxContent>
                        </wps:txbx>
                        <wps:bodyPr wrap="square" lIns="0" tIns="0" rtlCol="0">
                          <a:noAutofit/>
                        </wps:bodyPr>
                      </wps:wsp>
                      <pic:pic xmlns:pic="http://schemas.openxmlformats.org/drawingml/2006/picture">
                        <pic:nvPicPr>
                          <pic:cNvPr id="60" name="Picture 60"/>
                          <pic:cNvPicPr/>
                        </pic:nvPicPr>
                        <pic:blipFill rotWithShape="1">
                          <a:blip r:embed="rId18"/>
                          <a:srcRect l="5710" t="5635" r="5605" b="5871"/>
                          <a:stretch/>
                        </pic:blipFill>
                        <pic:spPr>
                          <a:xfrm>
                            <a:off x="2904490" y="3766672"/>
                            <a:ext cx="2896870" cy="2263879"/>
                          </a:xfrm>
                          <a:prstGeom prst="rect">
                            <a:avLst/>
                          </a:prstGeom>
                        </pic:spPr>
                      </pic:pic>
                      <pic:pic xmlns:pic="http://schemas.openxmlformats.org/drawingml/2006/picture">
                        <pic:nvPicPr>
                          <pic:cNvPr id="54" name="Picture 54"/>
                          <pic:cNvPicPr/>
                        </pic:nvPicPr>
                        <pic:blipFill rotWithShape="1">
                          <a:blip r:embed="rId19"/>
                          <a:srcRect l="6960" t="10288" r="13665" b="3683"/>
                          <a:stretch/>
                        </pic:blipFill>
                        <pic:spPr>
                          <a:xfrm>
                            <a:off x="17316" y="3827608"/>
                            <a:ext cx="2703830" cy="2202815"/>
                          </a:xfrm>
                          <a:prstGeom prst="rect">
                            <a:avLst/>
                          </a:prstGeom>
                        </pic:spPr>
                      </pic:pic>
                    </wpc:wpc>
                  </a:graphicData>
                </a:graphic>
              </wp:inline>
            </w:drawing>
          </mc:Choice>
          <mc:Fallback>
            <w:pict>
              <v:group w14:anchorId="614943E6" id="Canvas 1" o:spid="_x0000_s1026" editas="canvas" style="width:456.8pt;height:479.85pt;mso-position-horizontal-relative:char;mso-position-vertical-relative:line" coordsize="58013,6094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013;height:60940;visibility:visible;mso-wrap-style:square">
                  <v:fill o:detectmouseclick="t"/>
                  <v:path o:connecttype="none"/>
                </v:shape>
                <v:group id="Group 2" o:spid="_x0000_s1028" style="position:absolute;width:57454;height:36703" coordsize="86186,515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type id="_x0000_t202" coordsize="21600,21600" o:spt="202" path="m,l,21600r21600,l21600,xe">
                    <v:stroke joinstyle="miter"/>
                    <v:path gradientshapeok="t" o:connecttype="rect"/>
                  </v:shapetype>
                  <v:shape id="Content Placeholder 2" o:spid="_x0000_s1029" type="#_x0000_t202" style="position:absolute;left:1500;top:1136;width:28907;height:23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225EB276" w14:textId="77777777" w:rsidR="003B0A25" w:rsidRDefault="003B0A25" w:rsidP="003B0A25">
                          <w:pPr>
                            <w:pStyle w:val="NormalWeb"/>
                            <w:spacing w:before="0" w:beforeAutospacing="0" w:after="0" w:afterAutospacing="0"/>
                          </w:pPr>
                          <w:r>
                            <w:rPr>
                              <w:color w:val="000000" w:themeColor="text1"/>
                              <w:kern w:val="24"/>
                              <w:lang w:val="en-US"/>
                            </w:rPr>
                            <w:t>(1) Au layer deposition.</w:t>
                          </w:r>
                        </w:p>
                      </w:txbxContent>
                    </v:textbox>
                  </v:shape>
                  <v:shape id="TextBox 11" o:spid="_x0000_s1030" type="#_x0000_t202" style="position:absolute;left:32566;width:24479;height:15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25F12E70" w14:textId="77777777" w:rsidR="003B0A25" w:rsidRDefault="003B0A25" w:rsidP="003B0A25">
                          <w:pPr>
                            <w:pStyle w:val="NormalWeb"/>
                            <w:spacing w:before="0" w:beforeAutospacing="0" w:after="0" w:afterAutospacing="0"/>
                          </w:pPr>
                          <w:r>
                            <w:rPr>
                              <w:color w:val="000000" w:themeColor="text1"/>
                              <w:kern w:val="24"/>
                              <w:lang w:val="en-US"/>
                            </w:rPr>
                            <w:t>(2) SAM immobilization.</w:t>
                          </w:r>
                        </w:p>
                        <w:p w14:paraId="308F42CC" w14:textId="77777777" w:rsidR="003B0A25" w:rsidRDefault="003B0A25" w:rsidP="003B0A25">
                          <w:pPr>
                            <w:pStyle w:val="NormalWeb"/>
                            <w:spacing w:before="0" w:beforeAutospacing="0" w:after="0" w:afterAutospacing="0"/>
                          </w:pPr>
                          <w:r>
                            <w:rPr>
                              <w:color w:val="000000" w:themeColor="text1"/>
                              <w:kern w:val="24"/>
                              <w:lang w:val="en-US"/>
                            </w:rPr>
                            <w:t xml:space="preserve">The Au layer will be fully covered by SAM. </w:t>
                          </w:r>
                        </w:p>
                      </w:txbxContent>
                    </v:textbox>
                  </v:shape>
                  <v:shape id="TextBox 14" o:spid="_x0000_s1031" type="#_x0000_t202" style="position:absolute;left:1260;top:26479;width:24479;height:12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0EB1C595" w14:textId="77777777" w:rsidR="003B0A25" w:rsidRDefault="003B0A25" w:rsidP="003B0A25">
                          <w:pPr>
                            <w:pStyle w:val="NormalWeb"/>
                            <w:spacing w:before="0" w:beforeAutospacing="0" w:after="0" w:afterAutospacing="0"/>
                          </w:pPr>
                          <w:r>
                            <w:rPr>
                              <w:color w:val="000000" w:themeColor="text1"/>
                              <w:kern w:val="24"/>
                              <w:lang w:val="en-US"/>
                            </w:rPr>
                            <w:t>(4) Use oxygen plasma etch away the SAM on “contacting area”.</w:t>
                          </w:r>
                        </w:p>
                      </w:txbxContent>
                    </v:textbox>
                  </v:shape>
                  <v:shape id="TextBox 15" o:spid="_x0000_s1032" type="#_x0000_t202" style="position:absolute;left:60840;top:24656;width:24479;height:15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54F59370" w14:textId="77777777" w:rsidR="003B0A25" w:rsidRDefault="003B0A25" w:rsidP="003B0A25">
                          <w:pPr>
                            <w:pStyle w:val="NormalWeb"/>
                            <w:spacing w:before="0" w:beforeAutospacing="0" w:after="0" w:afterAutospacing="0"/>
                          </w:pPr>
                          <w:r>
                            <w:rPr>
                              <w:color w:val="000000" w:themeColor="text1"/>
                              <w:kern w:val="24"/>
                            </w:rPr>
                            <w:t>(</w:t>
                          </w:r>
                          <w:r>
                            <w:rPr>
                              <w:color w:val="000000" w:themeColor="text1"/>
                              <w:kern w:val="24"/>
                              <w:lang w:val="en-US"/>
                            </w:rPr>
                            <w:t>6) Wet transfer graphene onto this sub, one more lithograph to pattern the channel.</w:t>
                          </w:r>
                        </w:p>
                      </w:txbxContent>
                    </v:textbox>
                  </v:shape>
                  <v:shape id="Picture 8" o:spid="_x0000_s1033" type="#_x0000_t75" style="position:absolute;left:2160;top:5378;width:26657;height:142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">
                    <v:imagedata r:id="rId20" o:title=""/>
                    <v:path arrowok="t"/>
                  </v:shape>
                  <v:shape id="Picture 9" o:spid="_x0000_s1034" type="#_x0000_t75" style="position:absolute;left:30208;top:11049;width:26284;height:135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">
                    <v:imagedata r:id="rId21" o:title=""/>
                    <v:path arrowok="t"/>
                  </v:shape>
                  <v:shape id="Picture 10" o:spid="_x0000_s1035" type="#_x0000_t75" style="position:absolute;left:59183;top:7493;width:27003;height:143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">
                    <v:imagedata r:id="rId22" o:title=""/>
                    <v:path arrowok="t"/>
                  </v:shape>
                  <v:shape id="Picture 11" o:spid="_x0000_s1036" type="#_x0000_t75" style="position:absolute;top:37949;width:27655;height:136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">
                    <v:imagedata r:id="rId23" o:title=""/>
                    <v:path arrowok="t"/>
                  </v:shape>
                  <v:shape id="TextBox 27" o:spid="_x0000_s1037" type="#_x0000_t202" style="position:absolute;left:31212;top:29048;width:28466;height:71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" filled="f" stroked="f">
                    <v:textbox>
                      <w:txbxContent>
                        <w:p w14:paraId="6C2603E8" w14:textId="77777777" w:rsidR="003B0A25" w:rsidRDefault="003B0A25" w:rsidP="003B0A25">
                          <w:pPr>
                            <w:pStyle w:val="NormalWeb"/>
                            <w:spacing w:before="0" w:beforeAutospacing="0" w:after="0" w:afterAutospacing="0"/>
                          </w:pPr>
                          <w:r>
                            <w:rPr>
                              <w:color w:val="000000" w:themeColor="text1"/>
                              <w:kern w:val="24"/>
                              <w:lang w:val="en-US"/>
                            </w:rPr>
                            <w:t>(5) Removal of photoresist.</w:t>
                          </w:r>
                        </w:p>
                      </w:txbxContent>
                    </v:textbox>
                  </v:shape>
                  <v:shape id="Picture 13" o:spid="_x0000_s1038" type="#_x0000_t75" style="position:absolute;left:28715;top:32296;width:28063;height:13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">
                    <v:imagedata r:id="rId24" o:title=""/>
                    <v:path arrowok="t"/>
                  </v:shape>
                  <v:shape id="Picture 14" o:spid="_x0000_s1039" type="#_x0000_t75" style="position:absolute;left:57550;top:37116;width:26362;height:128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">
                    <v:imagedata r:id="rId25" o:title=""/>
                    <v:path arrowok="t"/>
                  </v:shape>
                  <v:shapetype id="_x0000_t32" coordsize="21600,21600" o:spt="32" o:oned="t" path="m,l21600,21600e" filled="f">
                    <v:path arrowok="t" fillok="f" o:connecttype="none"/>
                    <o:lock v:ext="edit" shapetype="t"/>
                  </v:shapetype>
                  <v:shape id="Straight Arrow Connector 15" o:spid="_x0000_s1040" type="#_x0000_t32" style="position:absolute;left:67150;top:7962;width:5218;height:60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" strokecolor="black [3213]" strokeweight="2.25pt">
                    <v:stroke endarrow="block" joinstyle="miter"/>
                  </v:shape>
                  <v:shape id="Straight Arrow Connector 16" o:spid="_x0000_s1041" type="#_x0000_t32" style="position:absolute;left:8925;top:5073;width:5401;height:75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" strokecolor="black [3213]" strokeweight="2.25pt">
                    <v:stroke endarrow="block" joinstyle="miter"/>
                  </v:shape>
                  <v:shape id="Straight Arrow Connector 17" o:spid="_x0000_s1042" type="#_x0000_t32" style="position:absolute;left:37567;top:11416;width:5243;height:5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" strokecolor="black [3213]" strokeweight="2.25pt">
                    <v:stroke endarrow="block" joinstyle="miter"/>
                  </v:shape>
                  <v:shape id="Straight Arrow Connector 18" o:spid="_x0000_s1043" type="#_x0000_t32" style="position:absolute;left:7200;top:35747;width:1035;height:78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" strokecolor="black [3213]" strokeweight="2.25pt">
                    <v:stroke endarrow="block" joinstyle="miter"/>
                  </v:shape>
                  <v:shape id="Straight Arrow Connector 19" o:spid="_x0000_s1044" type="#_x0000_t32" style="position:absolute;left:65205;top:35879;width:2611;height:626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" strokecolor="black [3213]" strokeweight="2.25pt">
                    <v:stroke endarrow="block" joinstyle="miter"/>
                  </v:shape>
                  <v:shape id="TextBox 12" o:spid="_x0000_s1045" type="#_x0000_t202" style="position:absolute;left:58487;width:24480;height:9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14:paraId="03026A39" w14:textId="77777777" w:rsidR="003B0A25" w:rsidRDefault="003B0A25" w:rsidP="003B0A25">
                          <w:pPr>
                            <w:pStyle w:val="NormalWeb"/>
                            <w:spacing w:before="0" w:beforeAutospacing="0" w:after="0" w:afterAutospacing="0"/>
                          </w:pPr>
                          <w:r>
                            <w:rPr>
                              <w:color w:val="000000" w:themeColor="text1"/>
                              <w:kern w:val="24"/>
                              <w:lang w:val="en-US"/>
                            </w:rPr>
                            <w:t>(3) Protect SAM at “cross area” using photoresist.</w:t>
                          </w:r>
                        </w:p>
                      </w:txbxContent>
                    </v:textbox>
                  </v:shape>
                </v:group>
                <v:shape id="TextBox 27" o:spid="_x0000_s1046" type="#_x0000_t202" style="position:absolute;width:3068;height:30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" filled="f" stroked="f">
                  <v:textbox inset="0,0">
                    <w:txbxContent>
                      <w:p w14:paraId="2CE3908D" w14:textId="62AC4D31" w:rsidR="004C72C0" w:rsidRPr="004C72C0" w:rsidRDefault="004C72C0" w:rsidP="004C72C0">
                        <w:pPr>
                          <w:pStyle w:val="NormalWeb"/>
                          <w:spacing w:before="0" w:beforeAutospacing="0" w:after="0" w:afterAutospacing="0"/>
                          <w:rPr>
                            <w:sz w:val="32"/>
                            <w:szCs w:val="32"/>
                          </w:rPr>
                        </w:pPr>
                        <w:r w:rsidRPr="004C72C0">
                          <w:rPr>
                            <w:rFonts w:eastAsia="SimSun"/>
                            <w:color w:val="000000"/>
                            <w:kern w:val="24"/>
                            <w:sz w:val="32"/>
                            <w:szCs w:val="32"/>
                            <w:lang w:val="en-US"/>
                          </w:rPr>
                          <w:t>a</w:t>
                        </w:r>
                      </w:p>
                    </w:txbxContent>
                  </v:textbox>
                </v:shape>
                <v:shape id="TextBox 27" o:spid="_x0000_s1047" type="#_x0000_t202" style="position:absolute;left:312;top:37211;width:3067;height:30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" filled="f" stroked="f">
                  <v:textbox inset="0,0">
                    <w:txbxContent>
                      <w:p w14:paraId="31D2B317" w14:textId="3CA87E8A" w:rsidR="004C72C0" w:rsidRDefault="004C72C0" w:rsidP="004C72C0">
                        <w:pPr>
                          <w:pStyle w:val="NormalWeb"/>
                          <w:spacing w:before="0" w:beforeAutospacing="0" w:after="0" w:afterAutospacing="0"/>
                        </w:pPr>
                        <w:r>
                          <w:rPr>
                            <w:rFonts w:eastAsia="SimSun"/>
                            <w:color w:val="000000"/>
                            <w:kern w:val="24"/>
                            <w:sz w:val="32"/>
                            <w:szCs w:val="32"/>
                            <w:lang w:val="en-US"/>
                          </w:rPr>
                          <w:t>b</w:t>
                        </w:r>
                      </w:p>
                    </w:txbxContent>
                  </v:textbox>
                </v:shape>
                <v:shape id="TextBox 27" o:spid="_x0000_s1048" type="#_x0000_t202" style="position:absolute;left:28446;top:36636;width:3067;height:3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" filled="f" stroked="f">
                  <v:textbox inset="0,0">
                    <w:txbxContent>
                      <w:p w14:paraId="2E2B0EE8" w14:textId="53A4669D" w:rsidR="00440748" w:rsidRDefault="00440748" w:rsidP="00440748">
                        <w:pPr>
                          <w:pStyle w:val="NormalWeb"/>
                          <w:spacing w:before="0" w:beforeAutospacing="0" w:after="0" w:afterAutospacing="0"/>
                        </w:pPr>
                        <w:r>
                          <w:rPr>
                            <w:rFonts w:eastAsia="SimSun"/>
                            <w:color w:val="000000"/>
                            <w:kern w:val="24"/>
                            <w:sz w:val="32"/>
                            <w:szCs w:val="32"/>
                            <w:lang w:val="en-US"/>
                          </w:rPr>
                          <w:t>c</w:t>
                        </w:r>
                      </w:p>
                    </w:txbxContent>
                  </v:textbox>
                </v:shape>
                <v:shape id="Picture 60" o:spid="_x0000_s1049" type="#_x0000_t75" style="position:absolute;left:29044;top:37666;width:28969;height:226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">
                  <v:imagedata r:id="rId26" o:title="" croptop="3693f" cropbottom="3848f" cropleft="3742f" cropright="3673f"/>
                </v:shape>
                <v:shape id="Picture 54" o:spid="_x0000_s1050" type="#_x0000_t75" style="position:absolute;left:173;top:38276;width:27038;height:220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">
                  <v:imagedata r:id="rId27" o:title="" croptop="6742f" cropbottom="2414f" cropleft="4561f" cropright="8955f"/>
                </v:shape>
                <w10:anchorlock/>
              </v:group>
            </w:pict>
          </mc:Fallback>
        </mc:AlternateContent>
      </w:r>
    </w:p>
    <w:p w14:paraId="55AA0E36" w14:textId="1DEE1FC9" w:rsidR="00001B12" w:rsidRPr="001421D4" w:rsidRDefault="003B0A25" w:rsidP="00201FBE">
      <w:pPr>
        <w:pStyle w:val="ListParagraph"/>
        <w:spacing w:before="200" w:after="200" w:line="480" w:lineRule="auto"/>
        <w:ind w:left="0"/>
        <w:contextualSpacing w:val="0"/>
        <w:rPr>
          <w:rFonts w:cs="Times New Roman"/>
          <w:i/>
          <w:color w:val="000000" w:themeColor="text1"/>
        </w:rPr>
      </w:pPr>
      <w:r w:rsidRPr="001421D4">
        <w:rPr>
          <w:rFonts w:cs="Times New Roman"/>
          <w:i/>
          <w:color w:val="000000" w:themeColor="text1"/>
        </w:rPr>
        <w:t xml:space="preserve">Figure S5. Detailed schematic illustration of device fabrication </w:t>
      </w:r>
      <w:r w:rsidR="00194331" w:rsidRPr="001421D4">
        <w:rPr>
          <w:rFonts w:cs="Times New Roman"/>
          <w:i/>
          <w:color w:val="000000" w:themeColor="text1"/>
        </w:rPr>
        <w:t>procedures and the statistical analysis of graphene/SAM/Au junctions.</w:t>
      </w:r>
      <w:r w:rsidR="00517B68" w:rsidRPr="001421D4">
        <w:rPr>
          <w:rFonts w:cs="Times New Roman"/>
          <w:i/>
          <w:color w:val="000000" w:themeColor="text1"/>
        </w:rPr>
        <w:t xml:space="preserve"> (a) Device fabrication proce</w:t>
      </w:r>
      <w:r w:rsidR="00440748" w:rsidRPr="001421D4">
        <w:rPr>
          <w:rFonts w:cs="Times New Roman"/>
          <w:i/>
          <w:color w:val="000000" w:themeColor="text1"/>
        </w:rPr>
        <w:t>dures. (b) Histogram of</w:t>
      </w:r>
      <w:r w:rsidR="00517B68" w:rsidRPr="001421D4">
        <w:rPr>
          <w:rFonts w:cs="Times New Roman"/>
          <w:i/>
          <w:color w:val="000000" w:themeColor="text1"/>
        </w:rPr>
        <w:t xml:space="preserve"> fabrication yields for different junctions.</w:t>
      </w:r>
      <w:r w:rsidR="00440748" w:rsidRPr="001421D4">
        <w:rPr>
          <w:rFonts w:cs="Times New Roman"/>
          <w:i/>
          <w:color w:val="000000" w:themeColor="text1"/>
        </w:rPr>
        <w:t xml:space="preserve"> (c) Statistics of current density measured from final working devices.</w:t>
      </w:r>
    </w:p>
    <w:p w14:paraId="41C42651" w14:textId="77777777" w:rsidR="00001B12" w:rsidRPr="00001B12" w:rsidRDefault="00001B12" w:rsidP="00001B12"/>
    <w:p w14:paraId="24E0ACA8" w14:textId="77777777" w:rsidR="00503A3B" w:rsidRDefault="006F6273" w:rsidP="00A100FB">
      <w:pPr>
        <w:pStyle w:val="Heading1"/>
        <w:spacing w:before="200" w:after="200" w:line="480" w:lineRule="auto"/>
        <w:rPr>
          <w:rFonts w:cs="Times New Roman"/>
          <w:b/>
        </w:rPr>
      </w:pPr>
      <w:r>
        <w:rPr>
          <w:rFonts w:cs="Times New Roman"/>
          <w:b/>
        </w:rPr>
        <w:t>Theoretical Supplementary Information</w:t>
      </w:r>
    </w:p>
    <w:p w14:paraId="5A4C6EA3" w14:textId="77777777" w:rsidR="00A05582" w:rsidRDefault="00A05582" w:rsidP="00A100FB">
      <w:pPr>
        <w:pStyle w:val="Heading2"/>
        <w:numPr>
          <w:ilvl w:val="0"/>
          <w:numId w:val="1"/>
        </w:numPr>
        <w:spacing w:before="200" w:after="200" w:line="480" w:lineRule="auto"/>
        <w:ind w:left="0" w:firstLine="0"/>
        <w:rPr>
          <w:rFonts w:cs="Times New Roman"/>
        </w:rPr>
      </w:pPr>
      <w:r>
        <w:rPr>
          <w:rFonts w:cs="Times New Roman"/>
        </w:rPr>
        <w:t>Theoretical Calculations</w:t>
      </w:r>
    </w:p>
    <w:p w14:paraId="413D599A" w14:textId="4DE6A2C0" w:rsidR="00503A3B" w:rsidRPr="00DF16A3" w:rsidRDefault="00DF16A3" w:rsidP="00DF16A3">
      <w:pPr>
        <w:pStyle w:val="Heading3"/>
        <w:spacing w:before="200" w:after="200" w:line="480" w:lineRule="auto"/>
        <w:rPr>
          <w:rFonts w:cs="Times New Roman"/>
        </w:rPr>
      </w:pPr>
      <w:r>
        <w:t>3.1</w:t>
      </w:r>
      <w:r>
        <w:tab/>
      </w:r>
      <w:r w:rsidR="006F6273" w:rsidRPr="00A05582">
        <w:t xml:space="preserve">The </w:t>
      </w:r>
      <w:r w:rsidR="006F6273" w:rsidRPr="00DF16A3">
        <w:rPr>
          <w:rFonts w:cs="Times New Roman"/>
        </w:rPr>
        <w:t xml:space="preserve">asymmetry and dip in </w:t>
      </w:r>
      <m:oMath>
        <m:f>
          <m:fPr>
            <m:ctrlPr>
              <w:rPr>
                <w:rFonts w:ascii="Cambria Math" w:hAnsi="Cambria Math" w:cs="Times New Roman"/>
              </w:rPr>
            </m:ctrlPr>
          </m:fPr>
          <m:num>
            <m:r>
              <m:rPr>
                <m:sty m:val="b"/>
              </m:rPr>
              <w:rPr>
                <w:rFonts w:ascii="Cambria Math" w:hAnsi="Cambria Math" w:cs="Times New Roman"/>
              </w:rPr>
              <m:t>dI</m:t>
            </m:r>
          </m:num>
          <m:den>
            <m:r>
              <m:rPr>
                <m:sty m:val="b"/>
              </m:rPr>
              <w:rPr>
                <w:rFonts w:ascii="Cambria Math" w:hAnsi="Cambria Math" w:cs="Times New Roman"/>
              </w:rPr>
              <m:t>dV</m:t>
            </m:r>
          </m:den>
        </m:f>
      </m:oMath>
      <w:r w:rsidR="006F6273" w:rsidRPr="00DF16A3">
        <w:rPr>
          <w:rFonts w:cs="Times New Roman"/>
        </w:rPr>
        <w:t xml:space="preserve"> curve</w:t>
      </w:r>
    </w:p>
    <w:p w14:paraId="69A3427B" w14:textId="5AFB7DA9" w:rsidR="00503A3B" w:rsidRDefault="006F6273" w:rsidP="00DF16A3">
      <w:pPr>
        <w:spacing w:before="200" w:after="200" w:line="480" w:lineRule="auto"/>
        <w:jc w:val="both"/>
        <w:rPr>
          <w:rFonts w:cs="Times New Roman"/>
          <w:iCs/>
          <w:color w:val="000000" w:themeColor="text1"/>
          <w:kern w:val="24"/>
        </w:rPr>
      </w:pPr>
      <w:r w:rsidRPr="00DF16A3">
        <w:rPr>
          <w:rFonts w:cs="Times New Roman"/>
          <w:iCs/>
          <w:color w:val="000000" w:themeColor="text1"/>
          <w:kern w:val="24"/>
        </w:rPr>
        <w:t xml:space="preserve">In the </w:t>
      </w:r>
      <m:oMath>
        <m:f>
          <m:fPr>
            <m:ctrlPr>
              <w:rPr>
                <w:rFonts w:ascii="Cambria Math" w:hAnsi="Cambria Math" w:cs="Times New Roman"/>
                <w:i/>
                <w:iCs/>
                <w:color w:val="000000" w:themeColor="text1"/>
                <w:kern w:val="24"/>
              </w:rPr>
            </m:ctrlPr>
          </m:fPr>
          <m:num>
            <m:r>
              <w:rPr>
                <w:rFonts w:ascii="Cambria Math" w:hAnsi="Cambria Math" w:cs="Times New Roman"/>
                <w:color w:val="000000" w:themeColor="text1"/>
                <w:kern w:val="24"/>
              </w:rPr>
              <m:t>dI</m:t>
            </m:r>
          </m:num>
          <m:den>
            <m:r>
              <w:rPr>
                <w:rFonts w:ascii="Cambria Math" w:hAnsi="Cambria Math" w:cs="Times New Roman"/>
                <w:color w:val="000000" w:themeColor="text1"/>
                <w:kern w:val="24"/>
              </w:rPr>
              <m:t>dV</m:t>
            </m:r>
          </m:den>
        </m:f>
      </m:oMath>
      <w:r w:rsidRPr="00DF16A3">
        <w:rPr>
          <w:rFonts w:cs="Times New Roman"/>
          <w:iCs/>
          <w:color w:val="000000" w:themeColor="text1"/>
          <w:kern w:val="24"/>
        </w:rPr>
        <w:t xml:space="preserve"> curve and the position</w:t>
      </w:r>
      <w:r>
        <w:rPr>
          <w:rFonts w:cs="Times New Roman"/>
          <w:iCs/>
          <w:color w:val="000000" w:themeColor="text1"/>
          <w:kern w:val="24"/>
        </w:rPr>
        <w:t xml:space="preserve"> of the Lorentzian relative to the Dirac point would create the A-symmetry in the </w:t>
      </w:r>
      <m:oMath>
        <m:f>
          <m:fPr>
            <m:ctrlPr>
              <w:rPr>
                <w:rFonts w:ascii="Cambria Math" w:hAnsi="Cambria Math" w:cs="Times New Roman"/>
                <w:i/>
                <w:iCs/>
                <w:color w:val="000000" w:themeColor="text1"/>
                <w:kern w:val="24"/>
              </w:rPr>
            </m:ctrlPr>
          </m:fPr>
          <m:num>
            <m:r>
              <w:rPr>
                <w:rFonts w:ascii="Cambria Math" w:hAnsi="Cambria Math" w:cs="Times New Roman"/>
                <w:color w:val="000000" w:themeColor="text1"/>
                <w:kern w:val="24"/>
              </w:rPr>
              <m:t>dI</m:t>
            </m:r>
          </m:num>
          <m:den>
            <m:r>
              <w:rPr>
                <w:rFonts w:ascii="Cambria Math" w:hAnsi="Cambria Math" w:cs="Times New Roman"/>
                <w:color w:val="000000" w:themeColor="text1"/>
                <w:kern w:val="24"/>
              </w:rPr>
              <m:t>dV</m:t>
            </m:r>
          </m:den>
        </m:f>
      </m:oMath>
      <w:r w:rsidR="00201FBE">
        <w:rPr>
          <w:rFonts w:cs="Times New Roman"/>
          <w:iCs/>
          <w:color w:val="000000" w:themeColor="text1"/>
          <w:kern w:val="24"/>
        </w:rPr>
        <w:t>, Figure S6</w:t>
      </w:r>
      <w:r w:rsidR="00265DCE">
        <w:rPr>
          <w:rFonts w:cs="Times New Roman"/>
          <w:iCs/>
          <w:color w:val="000000" w:themeColor="text1"/>
          <w:kern w:val="24"/>
        </w:rPr>
        <w:t xml:space="preserve"> shows examples of transmission functions at three different drain voltages.</w:t>
      </w:r>
    </w:p>
    <w:tbl>
      <w:tblPr>
        <w:tblStyle w:val="TableGrid"/>
        <w:tblW w:w="90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06"/>
        <w:gridCol w:w="4506"/>
      </w:tblGrid>
      <w:tr w:rsidR="00503A3B" w14:paraId="5D0450B7" w14:textId="77777777" w:rsidTr="00CF6756">
        <w:trPr>
          <w:trHeight w:val="274"/>
        </w:trPr>
        <w:tc>
          <w:tcPr>
            <w:tcW w:w="4506" w:type="dxa"/>
          </w:tcPr>
          <w:p w14:paraId="373A6B36" w14:textId="77777777" w:rsidR="00503A3B" w:rsidRDefault="006F6273" w:rsidP="00A100FB">
            <w:pPr>
              <w:spacing w:before="200" w:after="200" w:line="480" w:lineRule="auto"/>
              <w:rPr>
                <w:rFonts w:cs="Times New Roman"/>
                <w:iCs/>
                <w:color w:val="000000" w:themeColor="text1"/>
                <w:kern w:val="24"/>
                <w:szCs w:val="24"/>
              </w:rPr>
            </w:pPr>
            <m:oMathPara>
              <m:oMath>
                <m:r>
                  <w:rPr>
                    <w:rFonts w:ascii="Cambria Math" w:hAnsi="Cambria Math" w:cs="Times New Roman"/>
                    <w:color w:val="000000" w:themeColor="text1"/>
                    <w:kern w:val="24"/>
                    <w:szCs w:val="24"/>
                  </w:rPr>
                  <m:t>I</m:t>
                </m:r>
                <m:d>
                  <m:dPr>
                    <m:ctrlPr>
                      <w:rPr>
                        <w:rFonts w:ascii="Cambria Math" w:hAnsi="Cambria Math" w:cs="Times New Roman"/>
                        <w:i/>
                        <w:iCs/>
                        <w:color w:val="000000" w:themeColor="text1"/>
                        <w:kern w:val="24"/>
                        <w:szCs w:val="24"/>
                      </w:rPr>
                    </m:ctrlPr>
                  </m:dPr>
                  <m:e>
                    <m:sSub>
                      <m:sSubPr>
                        <m:ctrlPr>
                          <w:rPr>
                            <w:rFonts w:ascii="Cambria Math" w:hAnsi="Cambria Math" w:cs="Times New Roman"/>
                            <w:i/>
                            <w:iCs/>
                            <w:color w:val="000000" w:themeColor="text1"/>
                            <w:kern w:val="24"/>
                            <w:szCs w:val="24"/>
                          </w:rPr>
                        </m:ctrlPr>
                      </m:sSubPr>
                      <m:e>
                        <m:r>
                          <w:rPr>
                            <w:rFonts w:ascii="Cambria Math" w:hAnsi="Cambria Math" w:cs="Times New Roman"/>
                            <w:color w:val="000000" w:themeColor="text1"/>
                            <w:kern w:val="24"/>
                            <w:szCs w:val="24"/>
                          </w:rPr>
                          <m:t>V</m:t>
                        </m:r>
                      </m:e>
                      <m:sub>
                        <m:r>
                          <w:rPr>
                            <w:rFonts w:ascii="Cambria Math" w:hAnsi="Cambria Math" w:cs="Times New Roman"/>
                            <w:color w:val="000000" w:themeColor="text1"/>
                            <w:kern w:val="24"/>
                            <w:szCs w:val="24"/>
                          </w:rPr>
                          <m:t>g</m:t>
                        </m:r>
                      </m:sub>
                    </m:sSub>
                    <m:r>
                      <w:rPr>
                        <w:rFonts w:ascii="Cambria Math" w:hAnsi="Cambria Math" w:cs="Times New Roman"/>
                        <w:color w:val="000000" w:themeColor="text1"/>
                        <w:kern w:val="24"/>
                        <w:szCs w:val="24"/>
                      </w:rPr>
                      <m:t>,</m:t>
                    </m:r>
                    <m:sSub>
                      <m:sSubPr>
                        <m:ctrlPr>
                          <w:rPr>
                            <w:rFonts w:ascii="Cambria Math" w:hAnsi="Cambria Math" w:cs="Times New Roman"/>
                            <w:i/>
                            <w:iCs/>
                            <w:color w:val="000000" w:themeColor="text1"/>
                            <w:kern w:val="24"/>
                            <w:szCs w:val="24"/>
                          </w:rPr>
                        </m:ctrlPr>
                      </m:sSubPr>
                      <m:e>
                        <m:r>
                          <w:rPr>
                            <w:rFonts w:ascii="Cambria Math" w:hAnsi="Cambria Math" w:cs="Times New Roman"/>
                            <w:color w:val="000000" w:themeColor="text1"/>
                            <w:kern w:val="24"/>
                            <w:szCs w:val="24"/>
                          </w:rPr>
                          <m:t>V</m:t>
                        </m:r>
                      </m:e>
                      <m:sub>
                        <m:r>
                          <w:rPr>
                            <w:rFonts w:ascii="Cambria Math" w:hAnsi="Cambria Math" w:cs="Times New Roman"/>
                            <w:color w:val="000000" w:themeColor="text1"/>
                            <w:kern w:val="24"/>
                            <w:szCs w:val="24"/>
                          </w:rPr>
                          <m:t>D</m:t>
                        </m:r>
                      </m:sub>
                    </m:sSub>
                  </m:e>
                </m:d>
                <m:r>
                  <w:rPr>
                    <w:rFonts w:ascii="Cambria Math" w:hAnsi="Cambria Math" w:cs="Times New Roman"/>
                    <w:color w:val="000000" w:themeColor="text1"/>
                    <w:kern w:val="24"/>
                    <w:szCs w:val="24"/>
                  </w:rPr>
                  <m:t>=</m:t>
                </m:r>
                <m:nary>
                  <m:naryPr>
                    <m:ctrlPr>
                      <w:rPr>
                        <w:rFonts w:ascii="Cambria Math" w:hAnsi="Cambria Math" w:cs="Times New Roman"/>
                        <w:i/>
                        <w:iCs/>
                        <w:color w:val="000000" w:themeColor="text1"/>
                        <w:kern w:val="24"/>
                        <w:szCs w:val="24"/>
                      </w:rPr>
                    </m:ctrlPr>
                  </m:naryPr>
                  <m:sub>
                    <m:sSubSup>
                      <m:sSubSupPr>
                        <m:ctrlPr>
                          <w:rPr>
                            <w:rFonts w:ascii="Cambria Math" w:hAnsi="Cambria Math" w:cs="Times New Roman"/>
                            <w:i/>
                            <w:color w:val="000000" w:themeColor="text1"/>
                            <w:kern w:val="24"/>
                            <w:szCs w:val="24"/>
                          </w:rPr>
                        </m:ctrlPr>
                      </m:sSubSupPr>
                      <m:e>
                        <m:r>
                          <w:rPr>
                            <w:rFonts w:ascii="Cambria Math" w:hAnsi="Cambria Math" w:cs="Times New Roman"/>
                            <w:color w:val="000000" w:themeColor="text1"/>
                            <w:kern w:val="24"/>
                            <w:szCs w:val="24"/>
                          </w:rPr>
                          <m:t>E</m:t>
                        </m:r>
                      </m:e>
                      <m:sub>
                        <m:r>
                          <w:rPr>
                            <w:rFonts w:ascii="Cambria Math" w:hAnsi="Cambria Math" w:cs="Times New Roman"/>
                            <w:color w:val="000000" w:themeColor="text1"/>
                            <w:kern w:val="24"/>
                            <w:szCs w:val="24"/>
                          </w:rPr>
                          <m:t>F</m:t>
                        </m:r>
                      </m:sub>
                      <m:sup>
                        <m:r>
                          <w:rPr>
                            <w:rFonts w:ascii="Cambria Math" w:hAnsi="Cambria Math" w:cs="Times New Roman"/>
                            <w:color w:val="000000" w:themeColor="text1"/>
                            <w:kern w:val="24"/>
                            <w:szCs w:val="24"/>
                          </w:rPr>
                          <m:t>Gold</m:t>
                        </m:r>
                      </m:sup>
                    </m:sSubSup>
                  </m:sub>
                  <m:sup>
                    <m:sSubSup>
                      <m:sSubSupPr>
                        <m:ctrlPr>
                          <w:rPr>
                            <w:rFonts w:ascii="Cambria Math" w:hAnsi="Cambria Math" w:cs="Times New Roman"/>
                            <w:i/>
                            <w:color w:val="000000" w:themeColor="text1"/>
                            <w:kern w:val="24"/>
                            <w:szCs w:val="24"/>
                          </w:rPr>
                        </m:ctrlPr>
                      </m:sSubSupPr>
                      <m:e>
                        <m:r>
                          <w:rPr>
                            <w:rFonts w:ascii="Cambria Math" w:hAnsi="Cambria Math" w:cs="Times New Roman"/>
                            <w:color w:val="000000" w:themeColor="text1"/>
                            <w:kern w:val="24"/>
                            <w:szCs w:val="24"/>
                          </w:rPr>
                          <m:t>E</m:t>
                        </m:r>
                      </m:e>
                      <m:sub>
                        <m:r>
                          <w:rPr>
                            <w:rFonts w:ascii="Cambria Math" w:hAnsi="Cambria Math" w:cs="Times New Roman"/>
                            <w:color w:val="000000" w:themeColor="text1"/>
                            <w:kern w:val="24"/>
                            <w:szCs w:val="24"/>
                          </w:rPr>
                          <m:t>F</m:t>
                        </m:r>
                      </m:sub>
                      <m:sup>
                        <m:r>
                          <w:rPr>
                            <w:rFonts w:ascii="Cambria Math" w:hAnsi="Cambria Math" w:cs="Times New Roman"/>
                            <w:color w:val="000000" w:themeColor="text1"/>
                            <w:kern w:val="24"/>
                            <w:szCs w:val="24"/>
                          </w:rPr>
                          <m:t>Gold</m:t>
                        </m:r>
                      </m:sup>
                    </m:sSubSup>
                    <m:r>
                      <w:rPr>
                        <w:rFonts w:ascii="Cambria Math" w:hAnsi="Cambria Math" w:cs="Times New Roman"/>
                        <w:color w:val="000000" w:themeColor="text1"/>
                        <w:kern w:val="24"/>
                        <w:szCs w:val="24"/>
                      </w:rPr>
                      <m:t>-</m:t>
                    </m:r>
                    <m:d>
                      <m:dPr>
                        <m:begChr m:val="|"/>
                        <m:endChr m:val="|"/>
                        <m:ctrlPr>
                          <w:rPr>
                            <w:rFonts w:ascii="Cambria Math" w:hAnsi="Cambria Math" w:cs="Times New Roman"/>
                            <w:i/>
                            <w:iCs/>
                            <w:color w:val="000000" w:themeColor="text1"/>
                            <w:kern w:val="24"/>
                            <w:szCs w:val="24"/>
                          </w:rPr>
                        </m:ctrlPr>
                      </m:dPr>
                      <m:e>
                        <m:r>
                          <w:rPr>
                            <w:rFonts w:ascii="Cambria Math" w:hAnsi="Cambria Math" w:cs="Times New Roman"/>
                            <w:color w:val="000000" w:themeColor="text1"/>
                            <w:kern w:val="24"/>
                            <w:szCs w:val="24"/>
                          </w:rPr>
                          <m:t>e</m:t>
                        </m:r>
                      </m:e>
                    </m:d>
                    <m:sSub>
                      <m:sSubPr>
                        <m:ctrlPr>
                          <w:rPr>
                            <w:rFonts w:ascii="Cambria Math" w:hAnsi="Cambria Math" w:cs="Times New Roman"/>
                            <w:i/>
                            <w:iCs/>
                            <w:color w:val="000000" w:themeColor="text1"/>
                            <w:kern w:val="24"/>
                            <w:szCs w:val="24"/>
                          </w:rPr>
                        </m:ctrlPr>
                      </m:sSubPr>
                      <m:e>
                        <m:r>
                          <w:rPr>
                            <w:rFonts w:ascii="Cambria Math" w:hAnsi="Cambria Math" w:cs="Times New Roman"/>
                            <w:color w:val="000000" w:themeColor="text1"/>
                            <w:kern w:val="24"/>
                            <w:szCs w:val="24"/>
                          </w:rPr>
                          <m:t>V</m:t>
                        </m:r>
                      </m:e>
                      <m:sub>
                        <m:r>
                          <w:rPr>
                            <w:rFonts w:ascii="Cambria Math" w:hAnsi="Cambria Math" w:cs="Times New Roman"/>
                            <w:color w:val="000000" w:themeColor="text1"/>
                            <w:kern w:val="24"/>
                            <w:szCs w:val="24"/>
                          </w:rPr>
                          <m:t>D</m:t>
                        </m:r>
                      </m:sub>
                    </m:sSub>
                  </m:sup>
                  <m:e>
                    <m:r>
                      <w:rPr>
                        <w:rFonts w:ascii="Cambria Math" w:hAnsi="Cambria Math" w:cs="Times New Roman"/>
                        <w:color w:val="000000" w:themeColor="text1"/>
                        <w:kern w:val="24"/>
                        <w:szCs w:val="24"/>
                      </w:rPr>
                      <m:t>T(E,</m:t>
                    </m:r>
                    <m:sSub>
                      <m:sSubPr>
                        <m:ctrlPr>
                          <w:rPr>
                            <w:rFonts w:ascii="Cambria Math" w:hAnsi="Cambria Math" w:cs="Times New Roman"/>
                            <w:i/>
                            <w:iCs/>
                            <w:color w:val="000000" w:themeColor="text1"/>
                            <w:kern w:val="24"/>
                            <w:szCs w:val="24"/>
                          </w:rPr>
                        </m:ctrlPr>
                      </m:sSubPr>
                      <m:e>
                        <m:r>
                          <w:rPr>
                            <w:rFonts w:ascii="Cambria Math" w:hAnsi="Cambria Math" w:cs="Times New Roman"/>
                            <w:color w:val="000000" w:themeColor="text1"/>
                            <w:kern w:val="24"/>
                            <w:szCs w:val="24"/>
                          </w:rPr>
                          <m:t>V</m:t>
                        </m:r>
                      </m:e>
                      <m:sub>
                        <m:r>
                          <w:rPr>
                            <w:rFonts w:ascii="Cambria Math" w:hAnsi="Cambria Math" w:cs="Times New Roman"/>
                            <w:color w:val="000000" w:themeColor="text1"/>
                            <w:kern w:val="24"/>
                            <w:szCs w:val="24"/>
                          </w:rPr>
                          <m:t>g</m:t>
                        </m:r>
                      </m:sub>
                    </m:sSub>
                    <m:r>
                      <w:rPr>
                        <w:rFonts w:ascii="Cambria Math" w:hAnsi="Cambria Math" w:cs="Times New Roman"/>
                        <w:color w:val="000000" w:themeColor="text1"/>
                        <w:kern w:val="24"/>
                        <w:szCs w:val="24"/>
                      </w:rPr>
                      <m:t>,</m:t>
                    </m:r>
                    <m:sSub>
                      <m:sSubPr>
                        <m:ctrlPr>
                          <w:rPr>
                            <w:rFonts w:ascii="Cambria Math" w:hAnsi="Cambria Math" w:cs="Times New Roman"/>
                            <w:i/>
                            <w:iCs/>
                            <w:color w:val="000000" w:themeColor="text1"/>
                            <w:kern w:val="24"/>
                            <w:szCs w:val="24"/>
                          </w:rPr>
                        </m:ctrlPr>
                      </m:sSubPr>
                      <m:e>
                        <m:r>
                          <w:rPr>
                            <w:rFonts w:ascii="Cambria Math" w:hAnsi="Cambria Math" w:cs="Times New Roman"/>
                            <w:color w:val="000000" w:themeColor="text1"/>
                            <w:kern w:val="24"/>
                            <w:szCs w:val="24"/>
                          </w:rPr>
                          <m:t>V</m:t>
                        </m:r>
                      </m:e>
                      <m:sub>
                        <m:r>
                          <w:rPr>
                            <w:rFonts w:ascii="Cambria Math" w:hAnsi="Cambria Math" w:cs="Times New Roman"/>
                            <w:color w:val="000000" w:themeColor="text1"/>
                            <w:kern w:val="24"/>
                            <w:szCs w:val="24"/>
                          </w:rPr>
                          <m:t>D</m:t>
                        </m:r>
                      </m:sub>
                    </m:sSub>
                    <m:r>
                      <w:rPr>
                        <w:rFonts w:ascii="Cambria Math" w:hAnsi="Cambria Math" w:cs="Times New Roman"/>
                        <w:color w:val="000000" w:themeColor="text1"/>
                        <w:kern w:val="24"/>
                        <w:szCs w:val="24"/>
                      </w:rPr>
                      <m:t>)</m:t>
                    </m:r>
                  </m:e>
                </m:nary>
                <m:r>
                  <w:rPr>
                    <w:rFonts w:ascii="Cambria Math" w:hAnsi="Cambria Math" w:cs="Times New Roman"/>
                    <w:color w:val="000000" w:themeColor="text1"/>
                    <w:kern w:val="24"/>
                    <w:szCs w:val="24"/>
                  </w:rPr>
                  <m:t xml:space="preserve"> dE </m:t>
                </m:r>
              </m:oMath>
            </m:oMathPara>
          </w:p>
        </w:tc>
        <w:tc>
          <w:tcPr>
            <w:tcW w:w="4506" w:type="dxa"/>
          </w:tcPr>
          <w:p w14:paraId="572FBA20" w14:textId="2299D69F" w:rsidR="00503A3B" w:rsidRDefault="005D1773" w:rsidP="00A100FB">
            <w:pPr>
              <w:spacing w:before="200" w:after="200" w:line="480" w:lineRule="auto"/>
              <w:jc w:val="right"/>
              <w:rPr>
                <w:rFonts w:cs="Times New Roman"/>
                <w:iCs/>
                <w:color w:val="000000" w:themeColor="text1"/>
                <w:kern w:val="24"/>
                <w:szCs w:val="24"/>
              </w:rPr>
            </w:pPr>
            <w:r>
              <w:rPr>
                <w:rFonts w:cs="Times New Roman"/>
                <w:iCs/>
                <w:color w:val="000000" w:themeColor="text1"/>
                <w:kern w:val="24"/>
                <w:szCs w:val="24"/>
              </w:rPr>
              <w:t>(S1</w:t>
            </w:r>
            <w:r w:rsidR="006F6273">
              <w:rPr>
                <w:rFonts w:cs="Times New Roman"/>
                <w:iCs/>
                <w:color w:val="000000" w:themeColor="text1"/>
                <w:kern w:val="24"/>
                <w:szCs w:val="24"/>
              </w:rPr>
              <w:t>)</w:t>
            </w:r>
          </w:p>
        </w:tc>
      </w:tr>
    </w:tbl>
    <w:p w14:paraId="19158B01" w14:textId="0C873D20" w:rsidR="00CF6756" w:rsidRDefault="007D1B9E" w:rsidP="00CF6756">
      <w:pPr>
        <w:spacing w:before="200" w:after="200" w:line="480" w:lineRule="auto"/>
        <w:rPr>
          <w:rFonts w:cs="Times New Roman"/>
        </w:rPr>
      </w:pPr>
      <w:r>
        <w:rPr>
          <w:rFonts w:cs="Times New Roman"/>
          <w:noProof/>
        </w:rPr>
        <mc:AlternateContent>
          <mc:Choice Requires="wpc">
            <w:drawing>
              <wp:inline distT="0" distB="0" distL="0" distR="0" wp14:anchorId="64B0B3B4" wp14:editId="58F9F0FA">
                <wp:extent cx="5708650" cy="1579791"/>
                <wp:effectExtent l="0" t="0" r="6350" b="1905"/>
                <wp:docPr id="1"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3" name="Picture 43" descr="C:\Users\bli2\Desktop\S6.jpg"/>
                          <pic:cNvPicPr/>
                        </pic:nvPicPr>
                        <pic:blipFill rotWithShape="1">
                          <a:blip r:embed="rId28">
                            <a:extLst>
                              <a:ext uri="{28A0092B-C50C-407E-A947-70E740481C1C}">
                                <a14:useLocalDpi xmlns:a14="http://schemas.microsoft.com/office/drawing/2010/main" val="0"/>
                              </a:ext>
                            </a:extLst>
                          </a:blip>
                          <a:srcRect l="1392" r="1943"/>
                          <a:stretch/>
                        </pic:blipFill>
                        <pic:spPr bwMode="auto">
                          <a:xfrm>
                            <a:off x="4" y="0"/>
                            <a:ext cx="5706089" cy="1543792"/>
                          </a:xfrm>
                          <a:prstGeom prst="rect">
                            <a:avLst/>
                          </a:prstGeom>
                          <a:noFill/>
                          <a:ln>
                            <a:noFill/>
                          </a:ln>
                        </pic:spPr>
                      </pic:pic>
                    </wpc:wpc>
                  </a:graphicData>
                </a:graphic>
              </wp:inline>
            </w:drawing>
          </mc:Choice>
          <mc:Fallback>
            <w:pict>
              <v:group w14:anchorId="5DD836A7" id="Canvas 1" o:spid="_x0000_s1026" editas="canvas" style="width:449.5pt;height:124.4pt;mso-position-horizontal-relative:char;mso-position-vertical-relative:line" coordsize="57086,157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086;height:15792;visibility:visible;mso-wrap-style:square">
                  <v:fill o:detectmouseclick="t"/>
                  <v:path o:connecttype="none"/>
                </v:shape>
                <v:shape id="Picture 43" o:spid="_x0000_s1028" type="#_x0000_t75" style="position:absolute;width:57060;height:15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">
                  <v:imagedata r:id="rId33" o:title="S6" cropleft="912f" cropright="1273f"/>
                </v:shape>
                <w10:anchorlock/>
              </v:group>
            </w:pict>
          </mc:Fallback>
        </mc:AlternateContent>
      </w:r>
    </w:p>
    <w:p w14:paraId="32A257F8" w14:textId="7C61E4E8" w:rsidR="00CF6756" w:rsidRPr="00CF6756" w:rsidRDefault="00201FBE" w:rsidP="00A100FB">
      <w:pPr>
        <w:spacing w:before="200" w:after="200" w:line="480" w:lineRule="auto"/>
        <w:rPr>
          <w:rFonts w:cs="Times New Roman"/>
          <w:i/>
          <w:iCs/>
          <w:color w:val="000000" w:themeColor="text1"/>
          <w:kern w:val="24"/>
        </w:rPr>
      </w:pPr>
      <w:r>
        <w:rPr>
          <w:rFonts w:cs="Times New Roman"/>
          <w:i/>
          <w:iCs/>
          <w:color w:val="000000" w:themeColor="text1"/>
          <w:kern w:val="24"/>
        </w:rPr>
        <w:t>Figure S6</w:t>
      </w:r>
      <w:r w:rsidR="00CF6756" w:rsidRPr="00265DCE">
        <w:rPr>
          <w:rFonts w:cs="Times New Roman"/>
          <w:i/>
          <w:iCs/>
          <w:color w:val="000000" w:themeColor="text1"/>
          <w:kern w:val="24"/>
        </w:rPr>
        <w:t xml:space="preserve">: The current at a given source and gate voltage is obtained by integrating the transmission curve </w:t>
      </w:r>
      <m:oMath>
        <m:r>
          <w:rPr>
            <w:rFonts w:ascii="Cambria Math" w:hAnsi="Cambria Math" w:cs="Times New Roman"/>
            <w:color w:val="000000" w:themeColor="text1"/>
            <w:kern w:val="24"/>
          </w:rPr>
          <m:t xml:space="preserve">T </m:t>
        </m:r>
        <m:d>
          <m:dPr>
            <m:ctrlPr>
              <w:rPr>
                <w:rFonts w:ascii="Cambria Math" w:hAnsi="Cambria Math" w:cs="Times New Roman"/>
                <w:i/>
                <w:color w:val="000000" w:themeColor="text1"/>
                <w:kern w:val="24"/>
              </w:rPr>
            </m:ctrlPr>
          </m:dPr>
          <m:e>
            <m:r>
              <w:rPr>
                <w:rFonts w:ascii="Cambria Math" w:hAnsi="Cambria Math" w:cs="Times New Roman"/>
                <w:color w:val="000000" w:themeColor="text1"/>
                <w:kern w:val="24"/>
              </w:rPr>
              <m:t>E,</m:t>
            </m:r>
            <m:sSub>
              <m:sSubPr>
                <m:ctrlPr>
                  <w:rPr>
                    <w:rFonts w:ascii="Cambria Math" w:hAnsi="Cambria Math" w:cs="Times New Roman"/>
                    <w:i/>
                    <w:iCs/>
                    <w:color w:val="000000" w:themeColor="text1"/>
                    <w:kern w:val="24"/>
                  </w:rPr>
                </m:ctrlPr>
              </m:sSubPr>
              <m:e>
                <m:r>
                  <w:rPr>
                    <w:rFonts w:ascii="Cambria Math" w:hAnsi="Cambria Math" w:cs="Times New Roman"/>
                    <w:color w:val="000000" w:themeColor="text1"/>
                    <w:kern w:val="24"/>
                  </w:rPr>
                  <m:t>V</m:t>
                </m:r>
              </m:e>
              <m:sub>
                <m:r>
                  <w:rPr>
                    <w:rFonts w:ascii="Cambria Math" w:hAnsi="Cambria Math" w:cs="Times New Roman"/>
                    <w:color w:val="000000" w:themeColor="text1"/>
                    <w:kern w:val="24"/>
                  </w:rPr>
                  <m:t>g</m:t>
                </m:r>
              </m:sub>
            </m:sSub>
            <m:r>
              <w:rPr>
                <w:rFonts w:ascii="Cambria Math" w:hAnsi="Cambria Math" w:cs="Times New Roman"/>
                <w:color w:val="000000" w:themeColor="text1"/>
                <w:kern w:val="24"/>
              </w:rPr>
              <m:t>,</m:t>
            </m:r>
            <m:sSub>
              <m:sSubPr>
                <m:ctrlPr>
                  <w:rPr>
                    <w:rFonts w:ascii="Cambria Math" w:hAnsi="Cambria Math" w:cs="Times New Roman"/>
                    <w:i/>
                    <w:iCs/>
                    <w:color w:val="000000" w:themeColor="text1"/>
                    <w:kern w:val="24"/>
                  </w:rPr>
                </m:ctrlPr>
              </m:sSubPr>
              <m:e>
                <m:r>
                  <w:rPr>
                    <w:rFonts w:ascii="Cambria Math" w:hAnsi="Cambria Math" w:cs="Times New Roman"/>
                    <w:color w:val="000000" w:themeColor="text1"/>
                    <w:kern w:val="24"/>
                  </w:rPr>
                  <m:t>V</m:t>
                </m:r>
              </m:e>
              <m:sub>
                <m:r>
                  <w:rPr>
                    <w:rFonts w:ascii="Cambria Math" w:hAnsi="Cambria Math" w:cs="Times New Roman"/>
                    <w:color w:val="000000" w:themeColor="text1"/>
                    <w:kern w:val="24"/>
                  </w:rPr>
                  <m:t>D</m:t>
                </m:r>
              </m:sub>
            </m:sSub>
          </m:e>
        </m:d>
      </m:oMath>
      <w:r w:rsidR="00CF6756" w:rsidRPr="00265DCE">
        <w:rPr>
          <w:rFonts w:cs="Times New Roman"/>
          <w:i/>
          <w:color w:val="000000" w:themeColor="text1"/>
          <w:kern w:val="24"/>
        </w:rPr>
        <w:t xml:space="preserve"> over</w:t>
      </w:r>
      <w:r w:rsidR="00CF6756" w:rsidRPr="00265DCE">
        <w:rPr>
          <w:rFonts w:cs="Times New Roman"/>
          <w:i/>
          <w:iCs/>
          <w:color w:val="000000" w:themeColor="text1"/>
          <w:kern w:val="24"/>
        </w:rPr>
        <w:t xml:space="preserve"> energies between </w:t>
      </w:r>
      <m:oMath>
        <m:sSubSup>
          <m:sSubSupPr>
            <m:ctrlPr>
              <w:rPr>
                <w:rFonts w:ascii="Cambria Math" w:hAnsi="Cambria Math" w:cs="Times New Roman"/>
                <w:i/>
                <w:iCs/>
                <w:color w:val="000000" w:themeColor="text1"/>
                <w:kern w:val="24"/>
              </w:rPr>
            </m:ctrlPr>
          </m:sSubSupPr>
          <m:e>
            <m:r>
              <w:rPr>
                <w:rFonts w:ascii="Cambria Math" w:hAnsi="Cambria Math" w:cs="Times New Roman"/>
                <w:color w:val="000000" w:themeColor="text1"/>
                <w:kern w:val="24"/>
              </w:rPr>
              <m:t>E</m:t>
            </m:r>
          </m:e>
          <m:sub>
            <m:r>
              <w:rPr>
                <w:rFonts w:ascii="Cambria Math" w:hAnsi="Cambria Math" w:cs="Times New Roman"/>
                <w:color w:val="000000" w:themeColor="text1"/>
                <w:kern w:val="24"/>
              </w:rPr>
              <m:t>F</m:t>
            </m:r>
          </m:sub>
          <m:sup>
            <m:r>
              <w:rPr>
                <w:rFonts w:ascii="Cambria Math" w:hAnsi="Cambria Math" w:cs="Times New Roman"/>
                <w:color w:val="000000" w:themeColor="text1"/>
                <w:kern w:val="24"/>
              </w:rPr>
              <m:t>Gold</m:t>
            </m:r>
          </m:sup>
        </m:sSubSup>
      </m:oMath>
      <w:r w:rsidR="00CF6756" w:rsidRPr="00265DCE">
        <w:rPr>
          <w:rFonts w:cs="Times New Roman"/>
          <w:i/>
          <w:iCs/>
          <w:color w:val="000000" w:themeColor="text1"/>
          <w:kern w:val="24"/>
        </w:rPr>
        <w:t xml:space="preserve"> to </w:t>
      </w:r>
      <m:oMath>
        <m:sSubSup>
          <m:sSubSupPr>
            <m:ctrlPr>
              <w:rPr>
                <w:rFonts w:ascii="Cambria Math" w:hAnsi="Cambria Math" w:cs="Times New Roman"/>
                <w:i/>
                <w:iCs/>
                <w:color w:val="000000" w:themeColor="text1"/>
                <w:kern w:val="24"/>
              </w:rPr>
            </m:ctrlPr>
          </m:sSubSupPr>
          <m:e>
            <m:r>
              <w:rPr>
                <w:rFonts w:ascii="Cambria Math" w:hAnsi="Cambria Math" w:cs="Times New Roman"/>
                <w:color w:val="000000" w:themeColor="text1"/>
                <w:kern w:val="24"/>
              </w:rPr>
              <m:t>E</m:t>
            </m:r>
          </m:e>
          <m:sub>
            <m:r>
              <w:rPr>
                <w:rFonts w:ascii="Cambria Math" w:hAnsi="Cambria Math" w:cs="Times New Roman"/>
                <w:color w:val="000000" w:themeColor="text1"/>
                <w:kern w:val="24"/>
              </w:rPr>
              <m:t>F</m:t>
            </m:r>
          </m:sub>
          <m:sup>
            <m:r>
              <w:rPr>
                <w:rFonts w:ascii="Cambria Math" w:hAnsi="Cambria Math" w:cs="Times New Roman"/>
                <w:color w:val="000000" w:themeColor="text1"/>
                <w:kern w:val="24"/>
              </w:rPr>
              <m:t>Gold</m:t>
            </m:r>
          </m:sup>
        </m:sSubSup>
        <m:r>
          <w:rPr>
            <w:rFonts w:ascii="Cambria Math" w:hAnsi="Cambria Math" w:cs="Times New Roman"/>
            <w:color w:val="000000" w:themeColor="text1"/>
            <w:kern w:val="24"/>
          </w:rPr>
          <m:t>–e|</m:t>
        </m:r>
        <m:sSub>
          <m:sSubPr>
            <m:ctrlPr>
              <w:rPr>
                <w:rFonts w:ascii="Cambria Math" w:hAnsi="Cambria Math" w:cs="Times New Roman"/>
                <w:i/>
                <w:iCs/>
                <w:color w:val="000000" w:themeColor="text1"/>
                <w:kern w:val="24"/>
              </w:rPr>
            </m:ctrlPr>
          </m:sSubPr>
          <m:e>
            <m:r>
              <w:rPr>
                <w:rFonts w:ascii="Cambria Math" w:hAnsi="Cambria Math" w:cs="Times New Roman"/>
                <w:color w:val="000000" w:themeColor="text1"/>
                <w:kern w:val="24"/>
              </w:rPr>
              <m:t>V</m:t>
            </m:r>
          </m:e>
          <m:sub>
            <m:r>
              <w:rPr>
                <w:rFonts w:ascii="Cambria Math" w:hAnsi="Cambria Math" w:cs="Times New Roman"/>
                <w:color w:val="000000" w:themeColor="text1"/>
                <w:kern w:val="24"/>
              </w:rPr>
              <m:t>D</m:t>
            </m:r>
          </m:sub>
        </m:sSub>
        <m:r>
          <w:rPr>
            <w:rFonts w:ascii="Cambria Math" w:hAnsi="Cambria Math" w:cs="Times New Roman"/>
            <w:color w:val="000000" w:themeColor="text1"/>
            <w:kern w:val="24"/>
          </w:rPr>
          <m:t>|</m:t>
        </m:r>
      </m:oMath>
      <w:r w:rsidR="00CF6756" w:rsidRPr="00265DCE">
        <w:rPr>
          <w:rFonts w:cs="Times New Roman"/>
          <w:i/>
          <w:iCs/>
          <w:color w:val="000000" w:themeColor="text1"/>
          <w:kern w:val="24"/>
        </w:rPr>
        <w:t xml:space="preserve">. </w:t>
      </w:r>
    </w:p>
    <w:p w14:paraId="4F31FB33" w14:textId="6AFE9BB8" w:rsidR="00503A3B" w:rsidRPr="00A05582" w:rsidRDefault="00DF16A3" w:rsidP="00DF16A3">
      <w:pPr>
        <w:pStyle w:val="Heading3"/>
        <w:spacing w:before="200" w:after="200" w:line="480" w:lineRule="auto"/>
      </w:pPr>
      <w:r>
        <w:t xml:space="preserve">3.2 </w:t>
      </w:r>
      <w:r>
        <w:tab/>
      </w:r>
      <w:r w:rsidR="006F6273" w:rsidRPr="00A05582">
        <w:t>DFT Method</w:t>
      </w:r>
    </w:p>
    <w:p w14:paraId="4B7EC5A5" w14:textId="1D64CA0E" w:rsidR="00503A3B" w:rsidRDefault="006F6273" w:rsidP="00DF16A3">
      <w:pPr>
        <w:pStyle w:val="NormalWeb"/>
        <w:spacing w:before="200" w:beforeAutospacing="0" w:after="200" w:afterAutospacing="0" w:line="480" w:lineRule="auto"/>
        <w:jc w:val="both"/>
        <w:rPr>
          <w:szCs w:val="22"/>
        </w:rPr>
      </w:pPr>
      <w:r w:rsidRPr="00063C9A">
        <w:rPr>
          <w:szCs w:val="22"/>
        </w:rPr>
        <w:t>To gain insight into the transport properties of graphene</w:t>
      </w:r>
      <w:r w:rsidR="003B2A2D">
        <w:rPr>
          <w:szCs w:val="22"/>
        </w:rPr>
        <w:t>/</w:t>
      </w:r>
      <w:r w:rsidRPr="00063C9A">
        <w:rPr>
          <w:szCs w:val="22"/>
        </w:rPr>
        <w:t>molecule</w:t>
      </w:r>
      <w:r w:rsidR="003B2A2D">
        <w:rPr>
          <w:szCs w:val="22"/>
        </w:rPr>
        <w:t>/</w:t>
      </w:r>
      <w:r w:rsidR="00CB7989">
        <w:rPr>
          <w:szCs w:val="22"/>
        </w:rPr>
        <w:t>Au</w:t>
      </w:r>
      <w:r w:rsidRPr="00063C9A">
        <w:rPr>
          <w:szCs w:val="22"/>
        </w:rPr>
        <w:t xml:space="preserve"> junctions</w:t>
      </w:r>
      <w:r w:rsidR="005F798E">
        <w:rPr>
          <w:szCs w:val="22"/>
        </w:rPr>
        <w:t>,</w:t>
      </w:r>
      <w:r>
        <w:rPr>
          <w:szCs w:val="22"/>
        </w:rPr>
        <w:t xml:space="preserve"> </w:t>
      </w:r>
      <w:r w:rsidRPr="00063C9A">
        <w:rPr>
          <w:szCs w:val="22"/>
        </w:rPr>
        <w:t>the geometry of the isolated molecule</w:t>
      </w:r>
      <w:r w:rsidR="0070073F">
        <w:rPr>
          <w:szCs w:val="22"/>
        </w:rPr>
        <w:t xml:space="preserve"> was optimised using the SIESTA</w:t>
      </w:r>
      <w:r w:rsidRPr="00063C9A">
        <w:rPr>
          <w:szCs w:val="22"/>
        </w:rPr>
        <w:t xml:space="preserve"> implementation of density functional theory (DFT)</w:t>
      </w:r>
      <w:r w:rsidR="00F96656">
        <w:rPr>
          <w:szCs w:val="22"/>
        </w:rPr>
        <w:t xml:space="preserve"> [5</w:t>
      </w:r>
      <w:r w:rsidR="00283F4B">
        <w:rPr>
          <w:szCs w:val="22"/>
        </w:rPr>
        <w:t>]</w:t>
      </w:r>
      <w:r>
        <w:rPr>
          <w:szCs w:val="22"/>
        </w:rPr>
        <w:t xml:space="preserve">. </w:t>
      </w:r>
      <w:r w:rsidRPr="00063C9A">
        <w:rPr>
          <w:szCs w:val="22"/>
        </w:rPr>
        <w:t>Then the geometry of each contact (BPDT with gold and BPDT with graphene)</w:t>
      </w:r>
      <w:r w:rsidR="00063C9A" w:rsidRPr="00063C9A">
        <w:rPr>
          <w:szCs w:val="22"/>
        </w:rPr>
        <w:t xml:space="preserve"> </w:t>
      </w:r>
      <w:r w:rsidRPr="00063C9A">
        <w:rPr>
          <w:szCs w:val="22"/>
        </w:rPr>
        <w:t xml:space="preserve">was optimised in the vicinity of a 111 gold surface and a graphene sheet separately. </w:t>
      </w:r>
      <w:r w:rsidRPr="00063C9A">
        <w:rPr>
          <w:szCs w:val="22"/>
        </w:rPr>
        <w:lastRenderedPageBreak/>
        <w:t>Thiol anchor groups bind to gold by losing the hydrogen and forming a covalent bond.</w:t>
      </w:r>
      <w:r>
        <w:rPr>
          <w:szCs w:val="22"/>
        </w:rPr>
        <w:t xml:space="preserve"> The gold-thiol distance was found to be about 2.6 nm in our calculations. In contrast, thiol does not form a covalent bond with graphene contact and consequently the hydrogen remains bound to the thiol. In this case we find that thiol-graphene binding distance is 2.9-3 nm. In both systems, the molecule forms an angle with graphene and gold surface due to the nature of thiol anchor group</w:t>
      </w:r>
      <w:r w:rsidR="00F96656">
        <w:rPr>
          <w:szCs w:val="22"/>
        </w:rPr>
        <w:t xml:space="preserve"> [6</w:t>
      </w:r>
      <w:r w:rsidR="00283F4B">
        <w:rPr>
          <w:szCs w:val="22"/>
        </w:rPr>
        <w:t>]</w:t>
      </w:r>
      <w:r>
        <w:rPr>
          <w:szCs w:val="22"/>
        </w:rPr>
        <w:t xml:space="preserve">. </w:t>
      </w:r>
      <w:r w:rsidRPr="00063C9A">
        <w:rPr>
          <w:szCs w:val="22"/>
        </w:rPr>
        <w:t xml:space="preserve">Finally, a system with </w:t>
      </w:r>
      <w:r w:rsidR="00CB7989">
        <w:rPr>
          <w:szCs w:val="22"/>
        </w:rPr>
        <w:t>Au</w:t>
      </w:r>
      <w:r w:rsidR="003B2A2D">
        <w:rPr>
          <w:szCs w:val="22"/>
        </w:rPr>
        <w:t>/</w:t>
      </w:r>
      <w:r w:rsidRPr="00063C9A">
        <w:rPr>
          <w:szCs w:val="22"/>
        </w:rPr>
        <w:t>BPDT</w:t>
      </w:r>
      <w:r w:rsidR="003B2A2D">
        <w:rPr>
          <w:szCs w:val="22"/>
        </w:rPr>
        <w:t>/</w:t>
      </w:r>
      <w:r w:rsidR="00CB7989">
        <w:rPr>
          <w:szCs w:val="22"/>
        </w:rPr>
        <w:t>Au</w:t>
      </w:r>
      <w:r w:rsidR="00C61C30">
        <w:rPr>
          <w:szCs w:val="22"/>
        </w:rPr>
        <w:t xml:space="preserve"> contact and graphene</w:t>
      </w:r>
      <w:r w:rsidR="003B2A2D">
        <w:rPr>
          <w:szCs w:val="22"/>
        </w:rPr>
        <w:t>/</w:t>
      </w:r>
      <w:r w:rsidR="00C61C30">
        <w:rPr>
          <w:szCs w:val="22"/>
        </w:rPr>
        <w:t>BPDT</w:t>
      </w:r>
      <w:r w:rsidR="003B2A2D">
        <w:rPr>
          <w:szCs w:val="22"/>
        </w:rPr>
        <w:t>/</w:t>
      </w:r>
      <w:r w:rsidR="00CB7989">
        <w:rPr>
          <w:szCs w:val="22"/>
        </w:rPr>
        <w:t>Au</w:t>
      </w:r>
      <w:r w:rsidRPr="00063C9A">
        <w:rPr>
          <w:szCs w:val="22"/>
        </w:rPr>
        <w:t xml:space="preserve"> contact was constructed and the geometry of the system was optimised using the same method. The mean field Hamiltonian obtained from DFT, was combined with our quantum transport calculation code, GOLLUM to calculate the Green’s function </w:t>
      </w:r>
      <m:oMath>
        <m:sSup>
          <m:sSupPr>
            <m:ctrlPr>
              <w:rPr>
                <w:rFonts w:ascii="Cambria Math" w:hAnsi="Cambria Math"/>
                <w:szCs w:val="22"/>
              </w:rPr>
            </m:ctrlPr>
          </m:sSupPr>
          <m:e>
            <m:r>
              <m:rPr>
                <m:sty m:val="p"/>
              </m:rPr>
              <w:rPr>
                <w:rFonts w:ascii="Cambria Math" w:hAnsi="Cambria Math"/>
                <w:szCs w:val="22"/>
              </w:rPr>
              <m:t>G</m:t>
            </m:r>
          </m:e>
          <m:sup>
            <m:r>
              <m:rPr>
                <m:sty m:val="p"/>
              </m:rPr>
              <w:rPr>
                <w:rFonts w:ascii="Cambria Math" w:hAnsi="Cambria Math"/>
                <w:szCs w:val="22"/>
              </w:rPr>
              <m:t>r</m:t>
            </m:r>
          </m:sup>
        </m:sSup>
        <m:d>
          <m:dPr>
            <m:ctrlPr>
              <w:rPr>
                <w:rFonts w:ascii="Cambria Math" w:hAnsi="Cambria Math"/>
                <w:szCs w:val="22"/>
              </w:rPr>
            </m:ctrlPr>
          </m:dPr>
          <m:e>
            <m:r>
              <m:rPr>
                <m:sty m:val="p"/>
              </m:rPr>
              <w:rPr>
                <w:rFonts w:ascii="Cambria Math" w:hAnsi="Cambria Math"/>
                <w:szCs w:val="22"/>
              </w:rPr>
              <m:t>E</m:t>
            </m:r>
          </m:e>
        </m:d>
      </m:oMath>
      <w:r w:rsidRPr="00063C9A">
        <w:rPr>
          <w:szCs w:val="22"/>
        </w:rPr>
        <w:t xml:space="preserve"> in the presence of the electrodes</w:t>
      </w:r>
      <w:r w:rsidR="00F96656">
        <w:rPr>
          <w:szCs w:val="22"/>
        </w:rPr>
        <w:t xml:space="preserve"> [7</w:t>
      </w:r>
      <w:r w:rsidR="00283F4B">
        <w:rPr>
          <w:szCs w:val="22"/>
        </w:rPr>
        <w:t>]</w:t>
      </w:r>
      <w:r w:rsidRPr="00063C9A">
        <w:rPr>
          <w:szCs w:val="22"/>
        </w:rPr>
        <w:t>.</w:t>
      </w:r>
      <w:r w:rsidR="0070073F" w:rsidRPr="00063C9A">
        <w:rPr>
          <w:szCs w:val="22"/>
        </w:rPr>
        <w:t xml:space="preserve"> </w:t>
      </w:r>
      <w:r>
        <w:rPr>
          <w:szCs w:val="22"/>
        </w:rPr>
        <w:t xml:space="preserve"> The transmission coefficient </w:t>
      </w:r>
      <m:oMath>
        <m:sSub>
          <m:sSubPr>
            <m:ctrlPr>
              <w:rPr>
                <w:rFonts w:ascii="Cambria Math" w:hAnsi="Cambria Math"/>
                <w:szCs w:val="22"/>
              </w:rPr>
            </m:ctrlPr>
          </m:sSubPr>
          <m:e>
            <m:r>
              <m:rPr>
                <m:sty m:val="p"/>
              </m:rPr>
              <w:rPr>
                <w:rFonts w:ascii="Cambria Math" w:hAnsi="Cambria Math"/>
                <w:szCs w:val="22"/>
              </w:rPr>
              <m:t>T</m:t>
            </m:r>
          </m:e>
          <m:sub>
            <m:r>
              <m:rPr>
                <m:sty m:val="p"/>
              </m:rPr>
              <w:rPr>
                <w:rFonts w:ascii="Cambria Math" w:hAnsi="Cambria Math"/>
                <w:szCs w:val="22"/>
              </w:rPr>
              <m:t>e</m:t>
            </m:r>
          </m:sub>
        </m:sSub>
        <m:d>
          <m:dPr>
            <m:ctrlPr>
              <w:rPr>
                <w:rFonts w:ascii="Cambria Math" w:hAnsi="Cambria Math"/>
                <w:szCs w:val="22"/>
              </w:rPr>
            </m:ctrlPr>
          </m:dPr>
          <m:e>
            <m:r>
              <m:rPr>
                <m:sty m:val="p"/>
              </m:rPr>
              <w:rPr>
                <w:rFonts w:ascii="Cambria Math" w:hAnsi="Cambria Math"/>
                <w:szCs w:val="22"/>
              </w:rPr>
              <m:t>E</m:t>
            </m:r>
          </m:e>
        </m:d>
      </m:oMath>
      <w:r>
        <w:rPr>
          <w:szCs w:val="22"/>
        </w:rPr>
        <w:t xml:space="preserve"> of electrons of energy E passing from the graphene to gold electrodes is calculated using </w:t>
      </w:r>
      <m:oMath>
        <m:sSub>
          <m:sSubPr>
            <m:ctrlPr>
              <w:rPr>
                <w:rFonts w:ascii="Cambria Math" w:hAnsi="Cambria Math"/>
                <w:szCs w:val="22"/>
              </w:rPr>
            </m:ctrlPr>
          </m:sSubPr>
          <m:e>
            <m:r>
              <m:rPr>
                <m:sty m:val="p"/>
              </m:rPr>
              <w:rPr>
                <w:rFonts w:ascii="Cambria Math" w:hAnsi="Cambria Math"/>
                <w:szCs w:val="22"/>
              </w:rPr>
              <m:t>T</m:t>
            </m:r>
          </m:e>
          <m:sub>
            <m:r>
              <m:rPr>
                <m:sty m:val="p"/>
              </m:rPr>
              <w:rPr>
                <w:rFonts w:ascii="Cambria Math" w:hAnsi="Cambria Math"/>
                <w:szCs w:val="22"/>
              </w:rPr>
              <m:t>e</m:t>
            </m:r>
          </m:sub>
        </m:sSub>
        <m:r>
          <m:rPr>
            <m:sty m:val="p"/>
          </m:rPr>
          <w:rPr>
            <w:rFonts w:ascii="Cambria Math" w:hAnsi="Cambria Math"/>
            <w:szCs w:val="22"/>
          </w:rPr>
          <m:t>(E)=Trace[</m:t>
        </m:r>
        <m:d>
          <m:dPr>
            <m:endChr m:val="]"/>
            <m:ctrlPr>
              <w:rPr>
                <w:rFonts w:ascii="Cambria Math" w:hAnsi="Cambria Math"/>
                <w:szCs w:val="22"/>
              </w:rPr>
            </m:ctrlPr>
          </m:dPr>
          <m:e>
            <m:sSup>
              <m:sSupPr>
                <m:ctrlPr>
                  <w:rPr>
                    <w:rFonts w:ascii="Cambria Math" w:hAnsi="Cambria Math"/>
                    <w:szCs w:val="22"/>
                  </w:rPr>
                </m:ctrlPr>
              </m:sSupPr>
              <m:e>
                <m:r>
                  <m:rPr>
                    <m:sty m:val="p"/>
                  </m:rPr>
                  <w:rPr>
                    <w:rFonts w:ascii="Cambria Math" w:hAnsi="Cambria Math"/>
                    <w:szCs w:val="22"/>
                  </w:rPr>
                  <m:t>G</m:t>
                </m:r>
              </m:e>
              <m:sup>
                <m:r>
                  <m:rPr>
                    <m:sty m:val="p"/>
                  </m:rPr>
                  <w:rPr>
                    <w:rFonts w:ascii="Cambria Math" w:hAnsi="Cambria Math"/>
                    <w:szCs w:val="22"/>
                  </w:rPr>
                  <m:t>r</m:t>
                </m:r>
              </m:sup>
            </m:sSup>
            <m:d>
              <m:dPr>
                <m:ctrlPr>
                  <w:rPr>
                    <w:rFonts w:ascii="Cambria Math" w:hAnsi="Cambria Math"/>
                    <w:szCs w:val="22"/>
                  </w:rPr>
                </m:ctrlPr>
              </m:dPr>
              <m:e>
                <m:r>
                  <m:rPr>
                    <m:sty m:val="p"/>
                  </m:rPr>
                  <w:rPr>
                    <w:rFonts w:ascii="Cambria Math" w:hAnsi="Cambria Math"/>
                    <w:szCs w:val="22"/>
                  </w:rPr>
                  <m:t>E</m:t>
                </m:r>
              </m:e>
            </m:d>
            <m:sSub>
              <m:sSubPr>
                <m:ctrlPr>
                  <w:rPr>
                    <w:rFonts w:ascii="Cambria Math" w:hAnsi="Cambria Math"/>
                    <w:szCs w:val="22"/>
                  </w:rPr>
                </m:ctrlPr>
              </m:sSubPr>
              <m:e>
                <m:r>
                  <m:rPr>
                    <m:sty m:val="p"/>
                  </m:rPr>
                  <w:rPr>
                    <w:rFonts w:ascii="Cambria Math" w:hAnsi="Cambria Math"/>
                    <w:szCs w:val="22"/>
                  </w:rPr>
                  <m:t>Γ</m:t>
                </m:r>
              </m:e>
              <m:sub>
                <m:r>
                  <m:rPr>
                    <m:sty m:val="p"/>
                  </m:rPr>
                  <w:rPr>
                    <w:rFonts w:ascii="Cambria Math" w:hAnsi="Cambria Math"/>
                    <w:szCs w:val="22"/>
                  </w:rPr>
                  <m:t>S</m:t>
                </m:r>
              </m:sub>
            </m:sSub>
            <m:d>
              <m:dPr>
                <m:ctrlPr>
                  <w:rPr>
                    <w:rFonts w:ascii="Cambria Math" w:hAnsi="Cambria Math"/>
                    <w:szCs w:val="22"/>
                  </w:rPr>
                </m:ctrlPr>
              </m:dPr>
              <m:e>
                <m:r>
                  <m:rPr>
                    <m:sty m:val="p"/>
                  </m:rPr>
                  <w:rPr>
                    <w:rFonts w:ascii="Cambria Math" w:hAnsi="Cambria Math"/>
                    <w:szCs w:val="22"/>
                  </w:rPr>
                  <m:t>E</m:t>
                </m:r>
              </m:e>
            </m:d>
            <m:sSup>
              <m:sSupPr>
                <m:ctrlPr>
                  <w:rPr>
                    <w:rFonts w:ascii="Cambria Math" w:hAnsi="Cambria Math"/>
                    <w:szCs w:val="22"/>
                  </w:rPr>
                </m:ctrlPr>
              </m:sSupPr>
              <m:e>
                <m:r>
                  <m:rPr>
                    <m:sty m:val="p"/>
                  </m:rPr>
                  <w:rPr>
                    <w:rFonts w:ascii="Cambria Math" w:hAnsi="Cambria Math"/>
                    <w:szCs w:val="22"/>
                  </w:rPr>
                  <m:t>G</m:t>
                </m:r>
              </m:e>
              <m:sup>
                <m:r>
                  <m:rPr>
                    <m:sty m:val="p"/>
                  </m:rPr>
                  <w:rPr>
                    <w:rFonts w:ascii="Cambria Math" w:hAnsi="Cambria Math"/>
                    <w:szCs w:val="22"/>
                  </w:rPr>
                  <m:t xml:space="preserve">r† </m:t>
                </m:r>
              </m:sup>
            </m:sSup>
            <m:d>
              <m:dPr>
                <m:ctrlPr>
                  <w:rPr>
                    <w:rFonts w:ascii="Cambria Math" w:hAnsi="Cambria Math"/>
                    <w:szCs w:val="22"/>
                  </w:rPr>
                </m:ctrlPr>
              </m:dPr>
              <m:e>
                <m:r>
                  <m:rPr>
                    <m:sty m:val="p"/>
                  </m:rPr>
                  <w:rPr>
                    <w:rFonts w:ascii="Cambria Math" w:hAnsi="Cambria Math"/>
                    <w:szCs w:val="22"/>
                  </w:rPr>
                  <m:t>E</m:t>
                </m:r>
              </m:e>
            </m:d>
            <m:sSub>
              <m:sSubPr>
                <m:ctrlPr>
                  <w:rPr>
                    <w:rFonts w:ascii="Cambria Math" w:hAnsi="Cambria Math"/>
                    <w:szCs w:val="22"/>
                  </w:rPr>
                </m:ctrlPr>
              </m:sSubPr>
              <m:e>
                <m:r>
                  <m:rPr>
                    <m:sty m:val="p"/>
                  </m:rPr>
                  <w:rPr>
                    <w:rFonts w:ascii="Cambria Math" w:hAnsi="Cambria Math"/>
                    <w:szCs w:val="22"/>
                  </w:rPr>
                  <m:t>Γ</m:t>
                </m:r>
              </m:e>
              <m:sub>
                <m:r>
                  <m:rPr>
                    <m:sty m:val="p"/>
                  </m:rPr>
                  <w:rPr>
                    <w:rFonts w:ascii="Cambria Math" w:hAnsi="Cambria Math"/>
                    <w:szCs w:val="22"/>
                  </w:rPr>
                  <m:t>D</m:t>
                </m:r>
              </m:sub>
            </m:sSub>
            <m:d>
              <m:dPr>
                <m:ctrlPr>
                  <w:rPr>
                    <w:rFonts w:ascii="Cambria Math" w:hAnsi="Cambria Math"/>
                    <w:szCs w:val="22"/>
                  </w:rPr>
                </m:ctrlPr>
              </m:dPr>
              <m:e>
                <m:r>
                  <m:rPr>
                    <m:sty m:val="p"/>
                  </m:rPr>
                  <w:rPr>
                    <w:rFonts w:ascii="Cambria Math" w:hAnsi="Cambria Math"/>
                    <w:szCs w:val="22"/>
                  </w:rPr>
                  <m:t>E</m:t>
                </m:r>
              </m:e>
            </m:d>
          </m:e>
        </m:d>
      </m:oMath>
      <w:r>
        <w:rPr>
          <w:szCs w:val="22"/>
        </w:rPr>
        <w:t xml:space="preserve"> where </w:t>
      </w:r>
      <m:oMath>
        <m:sSub>
          <m:sSubPr>
            <m:ctrlPr>
              <w:rPr>
                <w:rFonts w:ascii="Cambria Math" w:hAnsi="Cambria Math"/>
                <w:szCs w:val="22"/>
              </w:rPr>
            </m:ctrlPr>
          </m:sSubPr>
          <m:e>
            <m:r>
              <m:rPr>
                <m:sty m:val="p"/>
              </m:rPr>
              <w:rPr>
                <w:rFonts w:ascii="Cambria Math" w:hAnsi="Cambria Math"/>
                <w:szCs w:val="22"/>
              </w:rPr>
              <m:t>Γ</m:t>
            </m:r>
          </m:e>
          <m:sub>
            <m:r>
              <m:rPr>
                <m:sty m:val="p"/>
              </m:rPr>
              <w:rPr>
                <w:rFonts w:ascii="Cambria Math" w:hAnsi="Cambria Math"/>
                <w:szCs w:val="22"/>
              </w:rPr>
              <m:t>S,D</m:t>
            </m:r>
          </m:sub>
        </m:sSub>
        <m:d>
          <m:dPr>
            <m:ctrlPr>
              <w:rPr>
                <w:rFonts w:ascii="Cambria Math" w:hAnsi="Cambria Math"/>
                <w:szCs w:val="22"/>
              </w:rPr>
            </m:ctrlPr>
          </m:dPr>
          <m:e>
            <m:r>
              <m:rPr>
                <m:sty m:val="p"/>
              </m:rPr>
              <w:rPr>
                <w:rFonts w:ascii="Cambria Math" w:hAnsi="Cambria Math"/>
                <w:szCs w:val="22"/>
              </w:rPr>
              <m:t>E</m:t>
            </m:r>
          </m:e>
        </m:d>
        <m:r>
          <m:rPr>
            <m:sty m:val="p"/>
          </m:rPr>
          <w:rPr>
            <w:rFonts w:ascii="Cambria Math" w:hAnsi="Cambria Math"/>
            <w:szCs w:val="22"/>
          </w:rPr>
          <m:t>=i(</m:t>
        </m:r>
        <m:sSub>
          <m:sSubPr>
            <m:ctrlPr>
              <w:rPr>
                <w:rFonts w:ascii="Cambria Math" w:hAnsi="Cambria Math"/>
                <w:szCs w:val="22"/>
              </w:rPr>
            </m:ctrlPr>
          </m:sSubPr>
          <m:e>
            <m:r>
              <m:rPr>
                <m:sty m:val="p"/>
              </m:rPr>
              <w:rPr>
                <w:rFonts w:ascii="Cambria Math" w:hAnsi="Cambria Math"/>
                <w:szCs w:val="22"/>
              </w:rPr>
              <m:t>Σ</m:t>
            </m:r>
          </m:e>
          <m:sub>
            <m:r>
              <m:rPr>
                <m:sty m:val="p"/>
              </m:rPr>
              <w:rPr>
                <w:rFonts w:ascii="Cambria Math" w:hAnsi="Cambria Math"/>
                <w:szCs w:val="22"/>
              </w:rPr>
              <m:t>S,D</m:t>
            </m:r>
          </m:sub>
        </m:sSub>
        <m:d>
          <m:dPr>
            <m:ctrlPr>
              <w:rPr>
                <w:rFonts w:ascii="Cambria Math" w:hAnsi="Cambria Math"/>
                <w:szCs w:val="22"/>
              </w:rPr>
            </m:ctrlPr>
          </m:dPr>
          <m:e>
            <m:r>
              <m:rPr>
                <m:sty m:val="p"/>
              </m:rPr>
              <w:rPr>
                <w:rFonts w:ascii="Cambria Math" w:hAnsi="Cambria Math"/>
                <w:szCs w:val="22"/>
              </w:rPr>
              <m:t>E</m:t>
            </m:r>
          </m:e>
        </m:d>
        <m:r>
          <m:rPr>
            <m:sty m:val="p"/>
          </m:rPr>
          <w:rPr>
            <w:rFonts w:ascii="Cambria Math" w:hAnsi="Cambria Math"/>
            <w:szCs w:val="22"/>
          </w:rPr>
          <m:t>-</m:t>
        </m:r>
        <m:sSup>
          <m:sSupPr>
            <m:ctrlPr>
              <w:rPr>
                <w:rFonts w:ascii="Cambria Math" w:hAnsi="Cambria Math"/>
                <w:szCs w:val="22"/>
              </w:rPr>
            </m:ctrlPr>
          </m:sSupPr>
          <m:e>
            <m:sSub>
              <m:sSubPr>
                <m:ctrlPr>
                  <w:rPr>
                    <w:rFonts w:ascii="Cambria Math" w:hAnsi="Cambria Math"/>
                    <w:szCs w:val="22"/>
                  </w:rPr>
                </m:ctrlPr>
              </m:sSubPr>
              <m:e>
                <m:r>
                  <m:rPr>
                    <m:sty m:val="p"/>
                  </m:rPr>
                  <w:rPr>
                    <w:rFonts w:ascii="Cambria Math" w:hAnsi="Cambria Math"/>
                    <w:szCs w:val="22"/>
                  </w:rPr>
                  <m:t>Σ</m:t>
                </m:r>
              </m:e>
              <m:sub>
                <m:r>
                  <m:rPr>
                    <m:sty m:val="p"/>
                  </m:rPr>
                  <w:rPr>
                    <w:rFonts w:ascii="Cambria Math" w:hAnsi="Cambria Math"/>
                    <w:szCs w:val="22"/>
                  </w:rPr>
                  <m:t>S,D</m:t>
                </m:r>
              </m:sub>
            </m:sSub>
          </m:e>
          <m:sup>
            <m:r>
              <m:rPr>
                <m:sty m:val="p"/>
              </m:rPr>
              <w:rPr>
                <w:rFonts w:ascii="Cambria Math" w:hAnsi="Cambria Math"/>
                <w:szCs w:val="22"/>
              </w:rPr>
              <m:t>†</m:t>
            </m:r>
          </m:sup>
        </m:sSup>
        <m:r>
          <m:rPr>
            <m:sty m:val="p"/>
          </m:rPr>
          <w:rPr>
            <w:rFonts w:ascii="Cambria Math" w:hAnsi="Cambria Math"/>
            <w:szCs w:val="22"/>
          </w:rPr>
          <m:t xml:space="preserve">(E)) </m:t>
        </m:r>
      </m:oMath>
      <w:r>
        <w:rPr>
          <w:szCs w:val="22"/>
        </w:rPr>
        <w:t xml:space="preserve">is the self-energy due to the contact between the molecule and the electrodes. All calculations were performed using the local-density approximation (LDA) functional of the exchange and correlation functional is used with the CA parameterization along with a double-ζ polarized (DZP) basis set, a real-space grid defined with an equivalent energy cut-off of 185 Ry. </w:t>
      </w:r>
    </w:p>
    <w:p w14:paraId="597116EB" w14:textId="5FE0B4F0" w:rsidR="00503A3B" w:rsidRDefault="006F6273" w:rsidP="00A100FB">
      <w:pPr>
        <w:pStyle w:val="NormalWeb"/>
        <w:spacing w:before="200" w:beforeAutospacing="0" w:after="200" w:afterAutospacing="0" w:line="480" w:lineRule="auto"/>
        <w:jc w:val="both"/>
        <w:rPr>
          <w:szCs w:val="22"/>
        </w:rPr>
      </w:pPr>
      <w:r>
        <w:rPr>
          <w:szCs w:val="22"/>
        </w:rPr>
        <w:t xml:space="preserve">The structure in </w:t>
      </w:r>
      <w:r w:rsidR="00A100FB" w:rsidRPr="00A100FB">
        <w:rPr>
          <w:szCs w:val="22"/>
        </w:rPr>
        <w:t>Figure</w:t>
      </w:r>
      <w:r>
        <w:rPr>
          <w:szCs w:val="22"/>
        </w:rPr>
        <w:t xml:space="preserve"> 1 (c) is periodic in the transverse direction and the molecule is allowed to interact with neighbouring images. Summation over transverse k points therefore describes a periodic array of parallel molecules. In contrast the junction of</w:t>
      </w:r>
      <w:r w:rsidR="0024115D">
        <w:rPr>
          <w:szCs w:val="22"/>
        </w:rPr>
        <w:t xml:space="preserve"> </w:t>
      </w:r>
      <w:r w:rsidR="00A100FB" w:rsidRPr="00265DCE">
        <w:rPr>
          <w:b/>
          <w:szCs w:val="22"/>
        </w:rPr>
        <w:t>Figure</w:t>
      </w:r>
      <w:r w:rsidR="00201FBE">
        <w:rPr>
          <w:b/>
          <w:szCs w:val="22"/>
        </w:rPr>
        <w:t xml:space="preserve"> S7</w:t>
      </w:r>
      <w:r>
        <w:rPr>
          <w:szCs w:val="22"/>
        </w:rPr>
        <w:t xml:space="preserve"> is not periodic and contains only a single molecule. </w:t>
      </w:r>
    </w:p>
    <w:p w14:paraId="62891640" w14:textId="061862D0" w:rsidR="00503A3B" w:rsidRDefault="006F6273" w:rsidP="00A100FB">
      <w:pPr>
        <w:pStyle w:val="ListParagraph"/>
        <w:spacing w:before="200" w:after="200" w:line="480" w:lineRule="auto"/>
        <w:ind w:left="0"/>
        <w:contextualSpacing w:val="0"/>
        <w:jc w:val="both"/>
        <w:rPr>
          <w:rFonts w:cs="Times New Roman"/>
          <w:iCs/>
        </w:rPr>
      </w:pPr>
      <w:r>
        <w:rPr>
          <w:rFonts w:cs="Times New Roman"/>
          <w:iCs/>
        </w:rPr>
        <w:t>The following figure shows the transmiss</w:t>
      </w:r>
      <w:r w:rsidR="00AD2FBE">
        <w:rPr>
          <w:rFonts w:cs="Times New Roman"/>
          <w:iCs/>
        </w:rPr>
        <w:t xml:space="preserve">ion curves used to obtain </w:t>
      </w:r>
      <w:r w:rsidR="00A100FB" w:rsidRPr="00A100FB">
        <w:rPr>
          <w:rFonts w:cs="Times New Roman"/>
          <w:iCs/>
        </w:rPr>
        <w:t>Figure</w:t>
      </w:r>
      <w:r w:rsidR="00AD2FBE">
        <w:rPr>
          <w:rFonts w:cs="Times New Roman"/>
          <w:iCs/>
        </w:rPr>
        <w:t xml:space="preserve"> 2 (a)</w:t>
      </w:r>
      <w:r>
        <w:rPr>
          <w:rFonts w:cs="Times New Roman"/>
          <w:iCs/>
        </w:rPr>
        <w:t xml:space="preserve"> of the main text.</w:t>
      </w:r>
    </w:p>
    <w:p w14:paraId="5EC7CB07" w14:textId="7194884E" w:rsidR="00CF6756" w:rsidRDefault="002A1FEE" w:rsidP="00CF6756">
      <w:pPr>
        <w:pStyle w:val="ListParagraph"/>
        <w:spacing w:before="200" w:after="200" w:line="480" w:lineRule="auto"/>
        <w:ind w:left="0"/>
        <w:contextualSpacing w:val="0"/>
        <w:jc w:val="center"/>
        <w:rPr>
          <w:rFonts w:cs="Times New Roman"/>
          <w:iCs/>
        </w:rPr>
      </w:pPr>
      <w:r>
        <w:rPr>
          <w:rFonts w:cs="Times New Roman"/>
          <w:iCs/>
          <w:noProof/>
        </w:rPr>
        <w:lastRenderedPageBreak/>
        <mc:AlternateContent>
          <mc:Choice Requires="wpc">
            <w:drawing>
              <wp:inline distT="0" distB="0" distL="0" distR="0" wp14:anchorId="70B31BCD" wp14:editId="16ABC279">
                <wp:extent cx="5486400" cy="2410877"/>
                <wp:effectExtent l="0" t="0" r="0" b="8890"/>
                <wp:docPr id="3" name="Canvas 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7" name="Picture 57" descr="C:\Users\bli2\Dropbox\QuIET shared folder\BPDT_paper\figs\FigS7.jpg"/>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149350" y="0"/>
                            <a:ext cx="3208969" cy="2410460"/>
                          </a:xfrm>
                          <a:prstGeom prst="rect">
                            <a:avLst/>
                          </a:prstGeom>
                          <a:noFill/>
                          <a:ln>
                            <a:noFill/>
                          </a:ln>
                        </pic:spPr>
                      </pic:pic>
                    </wpc:wpc>
                  </a:graphicData>
                </a:graphic>
              </wp:inline>
            </w:drawing>
          </mc:Choice>
          <mc:Fallback>
            <w:pict>
              <v:group w14:anchorId="3E648DBB" id="Canvas 3" o:spid="_x0000_s1026" editas="canvas" style="width:6in;height:189.85pt;mso-position-horizontal-relative:char;mso-position-vertical-relative:line" coordsize="54864,241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24104;visibility:visible;mso-wrap-style:square">
                  <v:fill o:detectmouseclick="t"/>
                  <v:path o:connecttype="none"/>
                </v:shape>
                <v:shape id="Picture 57" o:spid="_x0000_s1028" type="#_x0000_t75" style="position:absolute;left:11493;width:32090;height:241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">
                  <v:imagedata r:id="rId35" o:title="FigS7"/>
                </v:shape>
                <w10:anchorlock/>
              </v:group>
            </w:pict>
          </mc:Fallback>
        </mc:AlternateContent>
      </w:r>
    </w:p>
    <w:p w14:paraId="31C4AB14" w14:textId="00DDE968" w:rsidR="00CF6756" w:rsidRDefault="00201FBE" w:rsidP="00CF6756">
      <w:pPr>
        <w:pStyle w:val="ListParagraph"/>
        <w:spacing w:before="200" w:after="200" w:line="480" w:lineRule="auto"/>
        <w:ind w:left="0"/>
        <w:contextualSpacing w:val="0"/>
        <w:jc w:val="both"/>
        <w:rPr>
          <w:rFonts w:cs="Times New Roman"/>
          <w:i/>
          <w:iCs/>
        </w:rPr>
      </w:pPr>
      <w:r>
        <w:rPr>
          <w:rFonts w:cs="Times New Roman"/>
          <w:i/>
          <w:iCs/>
        </w:rPr>
        <w:t>Figure S7</w:t>
      </w:r>
      <w:r w:rsidR="00CF6756">
        <w:rPr>
          <w:rFonts w:cs="Times New Roman"/>
          <w:i/>
          <w:iCs/>
        </w:rPr>
        <w:t>. The predicted room-temperature electrical co</w:t>
      </w:r>
      <w:r w:rsidR="00C61C30">
        <w:rPr>
          <w:rFonts w:cs="Times New Roman"/>
          <w:i/>
          <w:iCs/>
        </w:rPr>
        <w:t>nductance of a n-doped graphene</w:t>
      </w:r>
      <w:r w:rsidR="003B2A2D">
        <w:rPr>
          <w:rFonts w:cs="Times New Roman"/>
          <w:i/>
          <w:iCs/>
        </w:rPr>
        <w:t>/</w:t>
      </w:r>
      <w:r w:rsidR="00C61C30">
        <w:rPr>
          <w:rFonts w:cs="Times New Roman"/>
          <w:i/>
          <w:iCs/>
        </w:rPr>
        <w:t>BPDT</w:t>
      </w:r>
      <w:r w:rsidR="003B2A2D">
        <w:rPr>
          <w:rFonts w:cs="Times New Roman"/>
          <w:i/>
          <w:iCs/>
        </w:rPr>
        <w:t>/</w:t>
      </w:r>
      <w:r w:rsidR="00CB7989">
        <w:rPr>
          <w:rFonts w:cs="Times New Roman"/>
          <w:i/>
          <w:iCs/>
        </w:rPr>
        <w:t>Au</w:t>
      </w:r>
      <w:r w:rsidR="00CF6756">
        <w:rPr>
          <w:rFonts w:cs="Times New Roman"/>
          <w:i/>
          <w:iCs/>
        </w:rPr>
        <w:t xml:space="preserve"> junctio</w:t>
      </w:r>
      <w:r w:rsidR="00C61C30">
        <w:rPr>
          <w:rFonts w:cs="Times New Roman"/>
          <w:i/>
          <w:iCs/>
        </w:rPr>
        <w:t>n (blue) and a p-doped graphene</w:t>
      </w:r>
      <w:r w:rsidR="003B2A2D">
        <w:rPr>
          <w:rFonts w:cs="Times New Roman"/>
          <w:i/>
          <w:iCs/>
        </w:rPr>
        <w:t>/</w:t>
      </w:r>
      <w:r w:rsidR="00C61C30">
        <w:rPr>
          <w:rFonts w:cs="Times New Roman"/>
          <w:i/>
          <w:iCs/>
        </w:rPr>
        <w:t>BPDT</w:t>
      </w:r>
      <w:r w:rsidR="003B2A2D">
        <w:rPr>
          <w:rFonts w:cs="Times New Roman"/>
          <w:i/>
          <w:iCs/>
        </w:rPr>
        <w:t>/</w:t>
      </w:r>
      <w:r w:rsidR="00CB7989">
        <w:rPr>
          <w:rFonts w:cs="Times New Roman"/>
          <w:i/>
          <w:iCs/>
        </w:rPr>
        <w:t>Au</w:t>
      </w:r>
      <w:r w:rsidR="00C61C30">
        <w:rPr>
          <w:rFonts w:cs="Times New Roman"/>
          <w:i/>
          <w:iCs/>
        </w:rPr>
        <w:t xml:space="preserve"> (pink), and </w:t>
      </w:r>
      <w:r w:rsidR="00CB7989">
        <w:rPr>
          <w:rFonts w:cs="Times New Roman"/>
          <w:i/>
          <w:iCs/>
        </w:rPr>
        <w:t>Au</w:t>
      </w:r>
      <w:r w:rsidR="003B2A2D">
        <w:rPr>
          <w:rFonts w:cs="Times New Roman"/>
          <w:i/>
          <w:iCs/>
        </w:rPr>
        <w:t>/</w:t>
      </w:r>
      <w:r w:rsidR="00C61C30">
        <w:rPr>
          <w:rFonts w:cs="Times New Roman"/>
          <w:i/>
          <w:iCs/>
        </w:rPr>
        <w:t>BPDT</w:t>
      </w:r>
      <w:r w:rsidR="003B2A2D">
        <w:rPr>
          <w:rFonts w:cs="Times New Roman"/>
          <w:i/>
          <w:iCs/>
        </w:rPr>
        <w:t>/</w:t>
      </w:r>
      <w:r w:rsidR="00CB7989">
        <w:rPr>
          <w:rFonts w:cs="Times New Roman"/>
          <w:i/>
          <w:iCs/>
        </w:rPr>
        <w:t>Au</w:t>
      </w:r>
      <w:r w:rsidR="00CF6756">
        <w:rPr>
          <w:rFonts w:cs="Times New Roman"/>
          <w:i/>
          <w:iCs/>
        </w:rPr>
        <w:t xml:space="preserve"> (yellow) in units of G</w:t>
      </w:r>
      <w:r w:rsidR="00CF6756" w:rsidRPr="00A25966">
        <w:rPr>
          <w:rFonts w:cs="Times New Roman"/>
          <w:i/>
          <w:iCs/>
          <w:vertAlign w:val="subscript"/>
        </w:rPr>
        <w:t>0</w:t>
      </w:r>
      <w:r w:rsidR="00CF6756">
        <w:rPr>
          <w:rFonts w:cs="Times New Roman"/>
          <w:i/>
          <w:iCs/>
        </w:rPr>
        <w:t>. The predicted ratio of conductance</w:t>
      </w:r>
      <w:r w:rsidR="00C61C30">
        <w:rPr>
          <w:rFonts w:cs="Times New Roman"/>
          <w:i/>
          <w:iCs/>
        </w:rPr>
        <w:t xml:space="preserve"> per molecule for graphene</w:t>
      </w:r>
      <w:r w:rsidR="003B2A2D">
        <w:rPr>
          <w:rFonts w:cs="Times New Roman"/>
          <w:i/>
          <w:iCs/>
        </w:rPr>
        <w:t>/</w:t>
      </w:r>
      <w:r w:rsidR="00C61C30">
        <w:rPr>
          <w:rFonts w:cs="Times New Roman"/>
          <w:i/>
          <w:iCs/>
        </w:rPr>
        <w:t>BPDT</w:t>
      </w:r>
      <w:r w:rsidR="003B2A2D">
        <w:rPr>
          <w:rFonts w:cs="Times New Roman"/>
          <w:i/>
          <w:iCs/>
        </w:rPr>
        <w:t>/</w:t>
      </w:r>
      <w:r w:rsidR="00CB7989">
        <w:rPr>
          <w:rFonts w:cs="Times New Roman"/>
          <w:i/>
          <w:iCs/>
        </w:rPr>
        <w:t>Au</w:t>
      </w:r>
      <w:r w:rsidR="00C61C30">
        <w:rPr>
          <w:rFonts w:cs="Times New Roman"/>
          <w:i/>
          <w:iCs/>
        </w:rPr>
        <w:t xml:space="preserve"> to </w:t>
      </w:r>
      <w:r w:rsidR="00CB7989">
        <w:rPr>
          <w:rFonts w:cs="Times New Roman"/>
          <w:i/>
          <w:iCs/>
        </w:rPr>
        <w:t>Au</w:t>
      </w:r>
      <w:r w:rsidR="003B2A2D">
        <w:rPr>
          <w:rFonts w:cs="Times New Roman"/>
          <w:i/>
          <w:iCs/>
        </w:rPr>
        <w:t>/</w:t>
      </w:r>
      <w:r w:rsidR="00C61C30">
        <w:rPr>
          <w:rFonts w:cs="Times New Roman"/>
          <w:i/>
          <w:iCs/>
        </w:rPr>
        <w:t>BPDT</w:t>
      </w:r>
      <w:r w:rsidR="003B2A2D">
        <w:rPr>
          <w:rFonts w:cs="Times New Roman"/>
          <w:i/>
          <w:iCs/>
        </w:rPr>
        <w:t>/</w:t>
      </w:r>
      <w:r w:rsidR="00CB7989">
        <w:rPr>
          <w:rFonts w:cs="Times New Roman"/>
          <w:i/>
          <w:iCs/>
        </w:rPr>
        <w:t>Au</w:t>
      </w:r>
      <w:r w:rsidR="00CF6756">
        <w:rPr>
          <w:rFonts w:cs="Times New Roman"/>
          <w:i/>
          <w:iCs/>
        </w:rPr>
        <w:t xml:space="preserve"> depends on the doping of the graphene and on precise location of the Fermi energy EF relative to the frontier orbitals of the molecule. However, over a range of such values in the vicinity of the DFT-predicted Fermi energy the ratio varies from 10</w:t>
      </w:r>
      <w:r w:rsidR="00CF6756">
        <w:rPr>
          <w:rFonts w:cs="Times New Roman"/>
          <w:i/>
          <w:iCs/>
          <w:vertAlign w:val="superscript"/>
        </w:rPr>
        <w:t>-2</w:t>
      </w:r>
      <w:r w:rsidR="00CF6756">
        <w:rPr>
          <w:rFonts w:cs="Times New Roman"/>
          <w:i/>
          <w:iCs/>
        </w:rPr>
        <w:t xml:space="preserve"> to 10</w:t>
      </w:r>
      <w:r w:rsidR="00CF6756">
        <w:rPr>
          <w:rFonts w:cs="Times New Roman"/>
          <w:i/>
          <w:iCs/>
          <w:vertAlign w:val="superscript"/>
        </w:rPr>
        <w:t>-3</w:t>
      </w:r>
      <w:r w:rsidR="00CF6756">
        <w:rPr>
          <w:rFonts w:cs="Times New Roman"/>
          <w:i/>
          <w:iCs/>
        </w:rPr>
        <w:t>.</w:t>
      </w:r>
    </w:p>
    <w:p w14:paraId="40279022" w14:textId="21281FFD" w:rsidR="00503A3B" w:rsidRPr="00A05582" w:rsidRDefault="00DF16A3" w:rsidP="00DF16A3">
      <w:pPr>
        <w:pStyle w:val="Heading3"/>
        <w:spacing w:before="200" w:after="200" w:line="480" w:lineRule="auto"/>
      </w:pPr>
      <w:r>
        <w:t>3.3</w:t>
      </w:r>
      <w:r>
        <w:tab/>
      </w:r>
      <w:r w:rsidR="006F6273" w:rsidRPr="00A05582">
        <w:t>Applying Source Drain Voltage to Hamiltonian</w:t>
      </w:r>
    </w:p>
    <w:p w14:paraId="48D13DFF" w14:textId="3C7BD150" w:rsidR="00503A3B" w:rsidRDefault="006F6273" w:rsidP="00DF16A3">
      <w:pPr>
        <w:spacing w:before="200" w:after="200" w:line="480" w:lineRule="auto"/>
        <w:rPr>
          <w:rFonts w:cs="Times New Roman"/>
        </w:rPr>
      </w:pPr>
      <w:r>
        <w:rPr>
          <w:rFonts w:cs="Times New Roman"/>
        </w:rPr>
        <w:t>Tight binding model demonstration of differential conductance</w:t>
      </w:r>
      <w:r w:rsidR="00265DCE">
        <w:rPr>
          <w:rFonts w:cs="Times New Roman"/>
        </w:rPr>
        <w:t xml:space="preserve"> (shown in </w:t>
      </w:r>
      <w:r w:rsidR="00201FBE">
        <w:rPr>
          <w:rFonts w:cs="Times New Roman"/>
          <w:b/>
        </w:rPr>
        <w:t>Figure S8</w:t>
      </w:r>
      <w:r w:rsidR="00265DCE">
        <w:rPr>
          <w:rFonts w:cs="Times New Roman"/>
        </w:rPr>
        <w:t>)</w:t>
      </w:r>
      <w:r>
        <w:rPr>
          <w:rFonts w:cs="Times New Roman"/>
        </w:rPr>
        <w:t>:</w:t>
      </w:r>
    </w:p>
    <w:p w14:paraId="594BF9A8" w14:textId="2EC0BA52" w:rsidR="00CF6756" w:rsidRDefault="007A5889" w:rsidP="00CF6756">
      <w:pPr>
        <w:spacing w:before="200" w:after="200" w:line="480" w:lineRule="auto"/>
        <w:jc w:val="center"/>
        <w:rPr>
          <w:rFonts w:cs="Times New Roman"/>
        </w:rPr>
      </w:pPr>
      <w:r>
        <w:rPr>
          <w:rFonts w:cs="Times New Roman"/>
          <w:noProof/>
        </w:rPr>
        <w:drawing>
          <wp:inline distT="0" distB="0" distL="0" distR="0" wp14:anchorId="32B8B3AE" wp14:editId="4A815E7E">
            <wp:extent cx="5731510" cy="1637665"/>
            <wp:effectExtent l="0" t="0" r="254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8.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31510" cy="1637665"/>
                    </a:xfrm>
                    <a:prstGeom prst="rect">
                      <a:avLst/>
                    </a:prstGeom>
                  </pic:spPr>
                </pic:pic>
              </a:graphicData>
            </a:graphic>
          </wp:inline>
        </w:drawing>
      </w:r>
    </w:p>
    <w:p w14:paraId="52B5927F" w14:textId="763C70AA" w:rsidR="00CF6756" w:rsidRPr="00E90E2B" w:rsidRDefault="00201FBE" w:rsidP="00CF6756">
      <w:pPr>
        <w:spacing w:before="200" w:after="200" w:line="480" w:lineRule="auto"/>
        <w:rPr>
          <w:rFonts w:cs="Times New Roman"/>
          <w:i/>
        </w:rPr>
      </w:pPr>
      <w:r>
        <w:rPr>
          <w:rFonts w:cs="Times New Roman"/>
          <w:i/>
        </w:rPr>
        <w:t>Figure S8</w:t>
      </w:r>
      <w:r w:rsidR="00CF6756" w:rsidRPr="00E90E2B">
        <w:rPr>
          <w:rFonts w:cs="Times New Roman"/>
          <w:i/>
        </w:rPr>
        <w:t xml:space="preserve">. Tight binding model where </w:t>
      </w:r>
      <w:r w:rsidR="00CF6756">
        <w:rPr>
          <w:rFonts w:cs="Times New Roman"/>
          <w:i/>
        </w:rPr>
        <w:t>the onsite energies are</w:t>
      </w:r>
      <w:r w:rsidR="00CF6756" w:rsidRPr="00E90E2B">
        <w:rPr>
          <w:rFonts w:cs="Times New Roman"/>
          <w:i/>
        </w:rPr>
        <w:t xml:space="preserve"> </w:t>
      </w:r>
      <m:oMath>
        <m:sSub>
          <m:sSubPr>
            <m:ctrlPr>
              <w:rPr>
                <w:rFonts w:ascii="Cambria Math" w:hAnsi="Cambria Math" w:cs="Times New Roman"/>
                <w:i/>
              </w:rPr>
            </m:ctrlPr>
          </m:sSubPr>
          <m:e>
            <m:r>
              <w:rPr>
                <w:rFonts w:ascii="Cambria Math" w:hAnsi="Cambria Math" w:cs="Times New Roman"/>
              </w:rPr>
              <m:t>ε</m:t>
            </m:r>
          </m:e>
          <m:sub>
            <m:r>
              <w:rPr>
                <w:rFonts w:ascii="Cambria Math" w:hAnsi="Cambria Math" w:cs="Times New Roman"/>
              </w:rPr>
              <m:t>1</m:t>
            </m:r>
          </m:sub>
        </m:sSub>
        <m:r>
          <w:rPr>
            <w:rFonts w:ascii="Cambria Math" w:hAnsi="Cambria Math" w:cs="Times New Roman"/>
          </w:rPr>
          <m:t xml:space="preserve">=0, </m:t>
        </m:r>
        <m:sSub>
          <m:sSubPr>
            <m:ctrlPr>
              <w:rPr>
                <w:rFonts w:ascii="Cambria Math" w:hAnsi="Cambria Math" w:cs="Times New Roman"/>
                <w:i/>
              </w:rPr>
            </m:ctrlPr>
          </m:sSubPr>
          <m:e>
            <m:r>
              <w:rPr>
                <w:rFonts w:ascii="Cambria Math" w:hAnsi="Cambria Math" w:cs="Times New Roman"/>
              </w:rPr>
              <m:t>ε</m:t>
            </m:r>
          </m:e>
          <m:sub>
            <m:r>
              <w:rPr>
                <w:rFonts w:ascii="Cambria Math" w:hAnsi="Cambria Math" w:cs="Times New Roman"/>
              </w:rPr>
              <m:t>2</m:t>
            </m:r>
          </m:sub>
        </m:sSub>
        <m:r>
          <w:rPr>
            <w:rFonts w:ascii="Cambria Math" w:hAnsi="Cambria Math" w:cs="Times New Roman"/>
          </w:rPr>
          <m:t xml:space="preserve">=-0.5, </m:t>
        </m:r>
        <m:sSub>
          <m:sSubPr>
            <m:ctrlPr>
              <w:rPr>
                <w:rFonts w:ascii="Cambria Math" w:hAnsi="Cambria Math" w:cs="Times New Roman"/>
                <w:i/>
              </w:rPr>
            </m:ctrlPr>
          </m:sSubPr>
          <m:e>
            <m:r>
              <w:rPr>
                <w:rFonts w:ascii="Cambria Math" w:hAnsi="Cambria Math" w:cs="Times New Roman"/>
              </w:rPr>
              <m:t>ε</m:t>
            </m:r>
          </m:e>
          <m:sub>
            <m:r>
              <w:rPr>
                <w:rFonts w:ascii="Cambria Math" w:hAnsi="Cambria Math" w:cs="Times New Roman"/>
              </w:rPr>
              <m:t>3</m:t>
            </m:r>
          </m:sub>
        </m:sSub>
        <m:r>
          <w:rPr>
            <w:rFonts w:ascii="Cambria Math" w:hAnsi="Cambria Math" w:cs="Times New Roman"/>
          </w:rPr>
          <m:t xml:space="preserve">=0.5 and  </m:t>
        </m:r>
        <m:sSub>
          <m:sSubPr>
            <m:ctrlPr>
              <w:rPr>
                <w:rFonts w:ascii="Cambria Math" w:hAnsi="Cambria Math" w:cs="Times New Roman"/>
                <w:i/>
              </w:rPr>
            </m:ctrlPr>
          </m:sSubPr>
          <m:e>
            <m:r>
              <w:rPr>
                <w:rFonts w:ascii="Cambria Math" w:hAnsi="Cambria Math" w:cs="Times New Roman"/>
              </w:rPr>
              <m:t>γ</m:t>
            </m:r>
          </m:e>
          <m:sub>
            <m:r>
              <w:rPr>
                <w:rFonts w:ascii="Cambria Math" w:hAnsi="Cambria Math" w:cs="Times New Roman"/>
              </w:rPr>
              <m:t>1</m:t>
            </m:r>
          </m:sub>
        </m:sSub>
        <m:r>
          <w:rPr>
            <w:rFonts w:ascii="Cambria Math" w:hAnsi="Cambria Math" w:cs="Times New Roman"/>
          </w:rPr>
          <m:t>=-1 ,</m:t>
        </m:r>
      </m:oMath>
      <w:r w:rsidR="00CF6756">
        <w:rPr>
          <w:rFonts w:cs="Times New Roman"/>
          <w:i/>
        </w:rPr>
        <w:t xml:space="preserve"> and the hopping elements are </w:t>
      </w:r>
      <m:oMath>
        <m:sSub>
          <m:sSubPr>
            <m:ctrlPr>
              <w:rPr>
                <w:rFonts w:ascii="Cambria Math" w:hAnsi="Cambria Math" w:cs="Times New Roman"/>
                <w:i/>
              </w:rPr>
            </m:ctrlPr>
          </m:sSubPr>
          <m:e>
            <m:r>
              <w:rPr>
                <w:rFonts w:ascii="Cambria Math" w:hAnsi="Cambria Math" w:cs="Times New Roman"/>
              </w:rPr>
              <m:t>γ</m:t>
            </m:r>
          </m:e>
          <m:sub>
            <m:r>
              <w:rPr>
                <w:rFonts w:ascii="Cambria Math" w:hAnsi="Cambria Math" w:cs="Times New Roman"/>
              </w:rPr>
              <m:t>L</m:t>
            </m:r>
          </m:sub>
        </m:sSub>
        <m:r>
          <w:rPr>
            <w:rFonts w:ascii="Cambria Math" w:hAnsi="Cambria Math" w:cs="Times New Roman"/>
          </w:rPr>
          <m:t xml:space="preserve">=-0.2 , </m:t>
        </m:r>
        <m:sSub>
          <m:sSubPr>
            <m:ctrlPr>
              <w:rPr>
                <w:rFonts w:ascii="Cambria Math" w:hAnsi="Cambria Math" w:cs="Times New Roman"/>
                <w:i/>
              </w:rPr>
            </m:ctrlPr>
          </m:sSubPr>
          <m:e>
            <m:r>
              <w:rPr>
                <w:rFonts w:ascii="Cambria Math" w:hAnsi="Cambria Math" w:cs="Times New Roman"/>
              </w:rPr>
              <m:t>γ</m:t>
            </m:r>
          </m:e>
          <m:sub>
            <m:r>
              <w:rPr>
                <w:rFonts w:ascii="Cambria Math" w:hAnsi="Cambria Math" w:cs="Times New Roman"/>
              </w:rPr>
              <m:t>R</m:t>
            </m:r>
          </m:sub>
        </m:sSub>
        <m:r>
          <w:rPr>
            <w:rFonts w:ascii="Cambria Math" w:hAnsi="Cambria Math" w:cs="Times New Roman"/>
          </w:rPr>
          <m:t xml:space="preserve">=-0.2 and </m:t>
        </m:r>
        <m:sSub>
          <m:sSubPr>
            <m:ctrlPr>
              <w:rPr>
                <w:rFonts w:ascii="Cambria Math" w:hAnsi="Cambria Math" w:cs="Times New Roman"/>
                <w:i/>
              </w:rPr>
            </m:ctrlPr>
          </m:sSubPr>
          <m:e>
            <m:r>
              <w:rPr>
                <w:rFonts w:ascii="Cambria Math" w:hAnsi="Cambria Math" w:cs="Times New Roman"/>
              </w:rPr>
              <m:t>γ</m:t>
            </m:r>
          </m:e>
          <m:sub>
            <m:r>
              <w:rPr>
                <w:rFonts w:ascii="Cambria Math" w:hAnsi="Cambria Math" w:cs="Times New Roman"/>
              </w:rPr>
              <m:t>0</m:t>
            </m:r>
          </m:sub>
        </m:sSub>
        <m:r>
          <w:rPr>
            <w:rFonts w:ascii="Cambria Math" w:hAnsi="Cambria Math" w:cs="Times New Roman"/>
          </w:rPr>
          <m:t xml:space="preserve">=-1 </m:t>
        </m:r>
      </m:oMath>
      <w:r w:rsidR="00CF6756">
        <w:rPr>
          <w:rFonts w:cs="Times New Roman"/>
          <w:i/>
        </w:rPr>
        <w:t>.</w:t>
      </w:r>
    </w:p>
    <w:p w14:paraId="1E442AB8" w14:textId="77777777" w:rsidR="00503A3B" w:rsidRDefault="006F6273" w:rsidP="00A100FB">
      <w:pPr>
        <w:spacing w:before="200" w:after="200" w:line="480" w:lineRule="auto"/>
        <w:rPr>
          <w:rFonts w:cs="Times New Roman"/>
        </w:rPr>
      </w:pPr>
      <w:r>
        <w:rPr>
          <w:rFonts w:cs="Times New Roman"/>
        </w:rPr>
        <w:lastRenderedPageBreak/>
        <w:t xml:space="preserve">In order to introduce a voltage in to the system which shifts the energy levels consider the Bloch Hamiltonian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55"/>
        <w:gridCol w:w="1461"/>
      </w:tblGrid>
      <w:tr w:rsidR="005D1773" w14:paraId="2DD82F2F" w14:textId="77777777" w:rsidTr="005D1773">
        <w:tc>
          <w:tcPr>
            <w:tcW w:w="7555" w:type="dxa"/>
          </w:tcPr>
          <w:p w14:paraId="74987F83" w14:textId="4BD46F29" w:rsidR="005D1773" w:rsidRDefault="00322992" w:rsidP="00A100FB">
            <w:pPr>
              <w:spacing w:before="200" w:after="200" w:line="480" w:lineRule="auto"/>
              <w:rPr>
                <w:rFonts w:cs="Times New Roman"/>
              </w:rPr>
            </w:pPr>
            <m:oMathPara>
              <m:oMath>
                <m:sSub>
                  <m:sSubPr>
                    <m:ctrlPr>
                      <w:rPr>
                        <w:rFonts w:ascii="Cambria Math" w:hAnsi="Cambria Math" w:cs="Times New Roman"/>
                        <w:i/>
                      </w:rPr>
                    </m:ctrlPr>
                  </m:sSubPr>
                  <m:e>
                    <m:r>
                      <w:rPr>
                        <w:rFonts w:ascii="Cambria Math" w:hAnsi="Cambria Math" w:cs="Times New Roman"/>
                      </w:rPr>
                      <m:t>H</m:t>
                    </m:r>
                  </m:e>
                  <m:sub>
                    <m:r>
                      <w:rPr>
                        <w:rFonts w:ascii="Cambria Math" w:hAnsi="Cambria Math" w:cs="Times New Roman"/>
                      </w:rPr>
                      <m:t>0</m:t>
                    </m:r>
                  </m:sub>
                </m:sSub>
                <m:d>
                  <m:dPr>
                    <m:begChr m:val="|"/>
                    <m:endChr m:val="|"/>
                    <m:ctrlPr>
                      <w:rPr>
                        <w:rFonts w:ascii="Cambria Math" w:hAnsi="Cambria Math" w:cs="Times New Roman"/>
                        <w:i/>
                      </w:rPr>
                    </m:ctrlPr>
                  </m:dPr>
                  <m:e>
                    <m:d>
                      <m:dPr>
                        <m:begChr m:val=""/>
                        <m:endChr m:val="⟩"/>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ψ</m:t>
                            </m:r>
                          </m:e>
                          <m:sub>
                            <m:r>
                              <w:rPr>
                                <w:rFonts w:ascii="Cambria Math" w:hAnsi="Cambria Math" w:cs="Times New Roman"/>
                              </w:rPr>
                              <m:t>j</m:t>
                            </m:r>
                          </m:sub>
                        </m:sSub>
                      </m:e>
                    </m:d>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H</m:t>
                        </m:r>
                      </m:e>
                      <m:sub>
                        <m:r>
                          <w:rPr>
                            <w:rFonts w:ascii="Cambria Math" w:hAnsi="Cambria Math" w:cs="Times New Roman"/>
                          </w:rPr>
                          <m:t>1</m:t>
                        </m:r>
                      </m:sub>
                    </m:sSub>
                  </m:e>
                </m:d>
                <m:d>
                  <m:dPr>
                    <m:begChr m:val=""/>
                    <m:endChr m:val="⟩"/>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ψ</m:t>
                        </m:r>
                      </m:e>
                      <m:sub>
                        <m:r>
                          <w:rPr>
                            <w:rFonts w:ascii="Cambria Math" w:hAnsi="Cambria Math" w:cs="Times New Roman"/>
                          </w:rPr>
                          <m:t>j+1</m:t>
                        </m:r>
                      </m:sub>
                    </m:sSub>
                  </m:e>
                </m:d>
                <m:r>
                  <w:rPr>
                    <w:rFonts w:ascii="Cambria Math" w:hAnsi="Cambria Math" w:cs="Times New Roman"/>
                  </w:rPr>
                  <m:t>+</m:t>
                </m:r>
                <m:sSubSup>
                  <m:sSubSupPr>
                    <m:ctrlPr>
                      <w:rPr>
                        <w:rFonts w:ascii="Cambria Math" w:hAnsi="Cambria Math" w:cs="Times New Roman"/>
                        <w:i/>
                      </w:rPr>
                    </m:ctrlPr>
                  </m:sSubSupPr>
                  <m:e>
                    <m:r>
                      <w:rPr>
                        <w:rFonts w:ascii="Cambria Math" w:hAnsi="Cambria Math" w:cs="Times New Roman"/>
                      </w:rPr>
                      <m:t>H</m:t>
                    </m:r>
                  </m:e>
                  <m:sub>
                    <m:r>
                      <w:rPr>
                        <w:rFonts w:ascii="Cambria Math" w:hAnsi="Cambria Math" w:cs="Times New Roman"/>
                      </w:rPr>
                      <m:t>1</m:t>
                    </m:r>
                  </m:sub>
                  <m:sup>
                    <m:r>
                      <w:rPr>
                        <w:rFonts w:ascii="Cambria Math" w:hAnsi="Cambria Math" w:cs="Times New Roman"/>
                      </w:rPr>
                      <m:t>†</m:t>
                    </m:r>
                  </m:sup>
                </m:sSubSup>
                <m:r>
                  <w:rPr>
                    <w:rFonts w:ascii="Cambria Math" w:hAnsi="Cambria Math" w:cs="Times New Roman"/>
                  </w:rPr>
                  <m:t>|</m:t>
                </m:r>
                <m:d>
                  <m:dPr>
                    <m:begChr m:val=""/>
                    <m:endChr m:val="⟩"/>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ψ</m:t>
                        </m:r>
                      </m:e>
                      <m:sub>
                        <m:r>
                          <w:rPr>
                            <w:rFonts w:ascii="Cambria Math" w:hAnsi="Cambria Math" w:cs="Times New Roman"/>
                          </w:rPr>
                          <m:t>j-1</m:t>
                        </m:r>
                      </m:sub>
                    </m:sSub>
                  </m:e>
                </m:d>
                <m:r>
                  <w:rPr>
                    <w:rFonts w:ascii="Cambria Math" w:hAnsi="Cambria Math" w:cs="Times New Roman"/>
                  </w:rPr>
                  <m:t>=ES|</m:t>
                </m:r>
                <m:d>
                  <m:dPr>
                    <m:begChr m:val=""/>
                    <m:endChr m:val="⟩"/>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ψ</m:t>
                        </m:r>
                      </m:e>
                      <m:sub>
                        <m:r>
                          <w:rPr>
                            <w:rFonts w:ascii="Cambria Math" w:hAnsi="Cambria Math" w:cs="Times New Roman"/>
                          </w:rPr>
                          <m:t>j</m:t>
                        </m:r>
                      </m:sub>
                    </m:sSub>
                  </m:e>
                </m:d>
              </m:oMath>
            </m:oMathPara>
          </w:p>
        </w:tc>
        <w:tc>
          <w:tcPr>
            <w:tcW w:w="1461" w:type="dxa"/>
          </w:tcPr>
          <w:p w14:paraId="1960B3A3" w14:textId="418AE0E1" w:rsidR="005D1773" w:rsidRDefault="005D1773" w:rsidP="00A100FB">
            <w:pPr>
              <w:spacing w:before="200" w:after="200" w:line="480" w:lineRule="auto"/>
              <w:rPr>
                <w:rFonts w:cs="Times New Roman"/>
              </w:rPr>
            </w:pPr>
            <w:r>
              <w:rPr>
                <w:rFonts w:cs="Times New Roman"/>
              </w:rPr>
              <w:t>(S2)</w:t>
            </w:r>
          </w:p>
        </w:tc>
      </w:tr>
    </w:tbl>
    <w:p w14:paraId="38278878" w14:textId="69D2820F" w:rsidR="00503A3B" w:rsidRDefault="00503A3B" w:rsidP="00A100FB">
      <w:pPr>
        <w:spacing w:before="200" w:after="200" w:line="480" w:lineRule="auto"/>
        <w:rPr>
          <w:rFonts w:cs="Times New Roman"/>
        </w:rPr>
      </w:pPr>
    </w:p>
    <w:p w14:paraId="5FAB4333" w14:textId="04CC7D9F" w:rsidR="00503A3B" w:rsidRDefault="002A1FEE" w:rsidP="00A100FB">
      <w:pPr>
        <w:spacing w:before="200" w:after="200" w:line="480" w:lineRule="auto"/>
        <w:rPr>
          <w:rFonts w:cs="Times New Roman"/>
        </w:rPr>
      </w:pPr>
      <w:r>
        <w:rPr>
          <w:rFonts w:cs="Times New Roman"/>
        </w:rPr>
        <w:t>Assuming to be a plane</w:t>
      </w:r>
      <w:r w:rsidR="006F6273">
        <w:rPr>
          <w:rFonts w:cs="Times New Roman"/>
        </w:rPr>
        <w:t xml:space="preserve"> wave: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5"/>
        <w:gridCol w:w="1551"/>
      </w:tblGrid>
      <w:tr w:rsidR="005D1773" w14:paraId="35C9B5EC" w14:textId="77777777" w:rsidTr="00B1588F">
        <w:trPr>
          <w:trHeight w:val="1026"/>
        </w:trPr>
        <w:tc>
          <w:tcPr>
            <w:tcW w:w="7465" w:type="dxa"/>
          </w:tcPr>
          <w:p w14:paraId="6FF15311" w14:textId="5A717582" w:rsidR="005D1773" w:rsidRDefault="005D1773" w:rsidP="00A100FB">
            <w:pPr>
              <w:spacing w:before="200" w:after="200" w:line="480" w:lineRule="auto"/>
              <w:rPr>
                <w:rFonts w:cs="Times New Roman"/>
                <w:vertAlign w:val="subscript"/>
              </w:rPr>
            </w:pPr>
            <m:oMathPara>
              <m:oMath>
                <m:r>
                  <w:rPr>
                    <w:rFonts w:ascii="Cambria Math" w:hAnsi="Cambria Math" w:cs="Times New Roman"/>
                    <w:vertAlign w:val="subscript"/>
                  </w:rPr>
                  <m:t>|</m:t>
                </m:r>
                <m:d>
                  <m:dPr>
                    <m:begChr m:val=""/>
                    <m:endChr m:val="⟩"/>
                    <m:ctrlPr>
                      <w:rPr>
                        <w:rFonts w:ascii="Cambria Math" w:hAnsi="Cambria Math" w:cs="Times New Roman"/>
                        <w:i/>
                        <w:vertAlign w:val="subscript"/>
                      </w:rPr>
                    </m:ctrlPr>
                  </m:dPr>
                  <m:e>
                    <m:sSub>
                      <m:sSubPr>
                        <m:ctrlPr>
                          <w:rPr>
                            <w:rFonts w:ascii="Cambria Math" w:hAnsi="Cambria Math" w:cs="Times New Roman"/>
                            <w:i/>
                            <w:vertAlign w:val="subscript"/>
                          </w:rPr>
                        </m:ctrlPr>
                      </m:sSubPr>
                      <m:e>
                        <m:r>
                          <w:rPr>
                            <w:rFonts w:ascii="Cambria Math" w:hAnsi="Cambria Math" w:cs="Times New Roman"/>
                            <w:vertAlign w:val="subscript"/>
                          </w:rPr>
                          <m:t>ψ</m:t>
                        </m:r>
                      </m:e>
                      <m:sub>
                        <m:r>
                          <w:rPr>
                            <w:rFonts w:ascii="Cambria Math" w:hAnsi="Cambria Math" w:cs="Times New Roman"/>
                            <w:vertAlign w:val="subscript"/>
                          </w:rPr>
                          <m:t>j</m:t>
                        </m:r>
                      </m:sub>
                    </m:sSub>
                  </m:e>
                </m:d>
                <m:r>
                  <w:rPr>
                    <w:rFonts w:ascii="Cambria Math" w:hAnsi="Cambria Math" w:cs="Times New Roman"/>
                    <w:vertAlign w:val="subscript"/>
                  </w:rPr>
                  <m:t>=|</m:t>
                </m:r>
                <m:d>
                  <m:dPr>
                    <m:begChr m:val=""/>
                    <m:endChr m:val="⟩"/>
                    <m:ctrlPr>
                      <w:rPr>
                        <w:rFonts w:ascii="Cambria Math" w:hAnsi="Cambria Math" w:cs="Times New Roman"/>
                        <w:i/>
                        <w:vertAlign w:val="subscript"/>
                      </w:rPr>
                    </m:ctrlPr>
                  </m:dPr>
                  <m:e>
                    <m:r>
                      <w:rPr>
                        <w:rFonts w:ascii="Cambria Math" w:hAnsi="Cambria Math" w:cs="Times New Roman"/>
                        <w:vertAlign w:val="subscript"/>
                      </w:rPr>
                      <m:t>χ</m:t>
                    </m:r>
                  </m:e>
                </m:d>
                <m:sSup>
                  <m:sSupPr>
                    <m:ctrlPr>
                      <w:rPr>
                        <w:rFonts w:ascii="Cambria Math" w:hAnsi="Cambria Math" w:cs="Times New Roman"/>
                        <w:i/>
                        <w:vertAlign w:val="subscript"/>
                      </w:rPr>
                    </m:ctrlPr>
                  </m:sSupPr>
                  <m:e>
                    <m:r>
                      <w:rPr>
                        <w:rFonts w:ascii="Cambria Math" w:hAnsi="Cambria Math" w:cs="Times New Roman"/>
                        <w:vertAlign w:val="subscript"/>
                      </w:rPr>
                      <m:t>e</m:t>
                    </m:r>
                  </m:e>
                  <m:sup>
                    <m:r>
                      <w:rPr>
                        <w:rFonts w:ascii="Cambria Math" w:hAnsi="Cambria Math" w:cs="Times New Roman"/>
                        <w:vertAlign w:val="subscript"/>
                      </w:rPr>
                      <m:t>ikj</m:t>
                    </m:r>
                  </m:sup>
                </m:sSup>
              </m:oMath>
            </m:oMathPara>
          </w:p>
        </w:tc>
        <w:tc>
          <w:tcPr>
            <w:tcW w:w="1551" w:type="dxa"/>
          </w:tcPr>
          <w:p w14:paraId="180C9556" w14:textId="07A3B6EC" w:rsidR="005D1773" w:rsidRPr="005D1773" w:rsidRDefault="005D1773" w:rsidP="00A100FB">
            <w:pPr>
              <w:spacing w:before="200" w:after="200" w:line="480" w:lineRule="auto"/>
              <w:rPr>
                <w:rFonts w:cs="Times New Roman"/>
              </w:rPr>
            </w:pPr>
            <w:r>
              <w:rPr>
                <w:rFonts w:cs="Times New Roman"/>
              </w:rPr>
              <w:t>(S3)</w:t>
            </w:r>
          </w:p>
        </w:tc>
      </w:tr>
    </w:tbl>
    <w:p w14:paraId="0BA1959C" w14:textId="77777777" w:rsidR="00503A3B" w:rsidRDefault="006F6273" w:rsidP="00A100FB">
      <w:pPr>
        <w:spacing w:before="200" w:after="200" w:line="480" w:lineRule="auto"/>
        <w:rPr>
          <w:rFonts w:cs="Times New Roman"/>
        </w:rPr>
      </w:pPr>
      <w:r>
        <w:rPr>
          <w:rFonts w:cs="Times New Roman"/>
        </w:rPr>
        <w:t xml:space="preserve">We have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5"/>
        <w:gridCol w:w="1551"/>
      </w:tblGrid>
      <w:tr w:rsidR="005D1773" w14:paraId="6513AE6A" w14:textId="77777777" w:rsidTr="005D1773">
        <w:tc>
          <w:tcPr>
            <w:tcW w:w="7465" w:type="dxa"/>
          </w:tcPr>
          <w:p w14:paraId="20FD0A97" w14:textId="7E071D1A" w:rsidR="005D1773" w:rsidRDefault="00322992" w:rsidP="00A100FB">
            <w:pPr>
              <w:spacing w:before="200" w:after="200" w:line="480" w:lineRule="auto"/>
              <w:rPr>
                <w:rFonts w:cs="Times New Roman"/>
                <w:vertAlign w:val="subscript"/>
              </w:rPr>
            </w:pPr>
            <m:oMathPara>
              <m:oMath>
                <m:d>
                  <m:dPr>
                    <m:ctrlPr>
                      <w:rPr>
                        <w:rFonts w:ascii="Cambria Math" w:hAnsi="Cambria Math" w:cs="Times New Roman"/>
                        <w:i/>
                        <w:vertAlign w:val="subscript"/>
                      </w:rPr>
                    </m:ctrlPr>
                  </m:dPr>
                  <m:e>
                    <m:sSub>
                      <m:sSubPr>
                        <m:ctrlPr>
                          <w:rPr>
                            <w:rFonts w:ascii="Cambria Math" w:hAnsi="Cambria Math" w:cs="Times New Roman"/>
                            <w:i/>
                            <w:vertAlign w:val="subscript"/>
                          </w:rPr>
                        </m:ctrlPr>
                      </m:sSubPr>
                      <m:e>
                        <m:r>
                          <w:rPr>
                            <w:rFonts w:ascii="Cambria Math" w:hAnsi="Cambria Math" w:cs="Times New Roman"/>
                            <w:vertAlign w:val="subscript"/>
                          </w:rPr>
                          <m:t>H</m:t>
                        </m:r>
                      </m:e>
                      <m:sub>
                        <m:r>
                          <w:rPr>
                            <w:rFonts w:ascii="Cambria Math" w:hAnsi="Cambria Math" w:cs="Times New Roman"/>
                            <w:vertAlign w:val="subscript"/>
                          </w:rPr>
                          <m:t>0</m:t>
                        </m:r>
                      </m:sub>
                    </m:sSub>
                    <m:r>
                      <w:rPr>
                        <w:rFonts w:ascii="Cambria Math" w:hAnsi="Cambria Math" w:cs="Times New Roman"/>
                        <w:vertAlign w:val="subscript"/>
                      </w:rPr>
                      <m:t>+</m:t>
                    </m:r>
                    <m:sSub>
                      <m:sSubPr>
                        <m:ctrlPr>
                          <w:rPr>
                            <w:rFonts w:ascii="Cambria Math" w:hAnsi="Cambria Math" w:cs="Times New Roman"/>
                            <w:i/>
                            <w:vertAlign w:val="subscript"/>
                          </w:rPr>
                        </m:ctrlPr>
                      </m:sSubPr>
                      <m:e>
                        <m:r>
                          <w:rPr>
                            <w:rFonts w:ascii="Cambria Math" w:hAnsi="Cambria Math" w:cs="Times New Roman"/>
                            <w:vertAlign w:val="subscript"/>
                          </w:rPr>
                          <m:t>H</m:t>
                        </m:r>
                      </m:e>
                      <m:sub>
                        <m:r>
                          <w:rPr>
                            <w:rFonts w:ascii="Cambria Math" w:hAnsi="Cambria Math" w:cs="Times New Roman"/>
                            <w:vertAlign w:val="subscript"/>
                          </w:rPr>
                          <m:t>1</m:t>
                        </m:r>
                      </m:sub>
                    </m:sSub>
                    <m:sSup>
                      <m:sSupPr>
                        <m:ctrlPr>
                          <w:rPr>
                            <w:rFonts w:ascii="Cambria Math" w:hAnsi="Cambria Math" w:cs="Times New Roman"/>
                            <w:i/>
                            <w:vertAlign w:val="subscript"/>
                          </w:rPr>
                        </m:ctrlPr>
                      </m:sSupPr>
                      <m:e>
                        <m:r>
                          <w:rPr>
                            <w:rFonts w:ascii="Cambria Math" w:hAnsi="Cambria Math" w:cs="Times New Roman"/>
                            <w:vertAlign w:val="subscript"/>
                          </w:rPr>
                          <m:t>e</m:t>
                        </m:r>
                      </m:e>
                      <m:sup>
                        <m:r>
                          <w:rPr>
                            <w:rFonts w:ascii="Cambria Math" w:hAnsi="Cambria Math" w:cs="Times New Roman"/>
                            <w:vertAlign w:val="subscript"/>
                          </w:rPr>
                          <m:t>ik</m:t>
                        </m:r>
                      </m:sup>
                    </m:sSup>
                    <m:r>
                      <w:rPr>
                        <w:rFonts w:ascii="Cambria Math" w:hAnsi="Cambria Math" w:cs="Times New Roman"/>
                        <w:vertAlign w:val="subscript"/>
                      </w:rPr>
                      <m:t>+</m:t>
                    </m:r>
                    <m:sSubSup>
                      <m:sSubSupPr>
                        <m:ctrlPr>
                          <w:rPr>
                            <w:rFonts w:ascii="Cambria Math" w:hAnsi="Cambria Math" w:cs="Times New Roman"/>
                            <w:i/>
                            <w:vertAlign w:val="subscript"/>
                          </w:rPr>
                        </m:ctrlPr>
                      </m:sSubSupPr>
                      <m:e>
                        <m:r>
                          <w:rPr>
                            <w:rFonts w:ascii="Cambria Math" w:hAnsi="Cambria Math" w:cs="Times New Roman"/>
                            <w:vertAlign w:val="subscript"/>
                          </w:rPr>
                          <m:t>H</m:t>
                        </m:r>
                      </m:e>
                      <m:sub>
                        <m:r>
                          <w:rPr>
                            <w:rFonts w:ascii="Cambria Math" w:hAnsi="Cambria Math" w:cs="Times New Roman"/>
                            <w:vertAlign w:val="subscript"/>
                          </w:rPr>
                          <m:t>1</m:t>
                        </m:r>
                      </m:sub>
                      <m:sup>
                        <m:r>
                          <w:rPr>
                            <w:rFonts w:ascii="Cambria Math" w:hAnsi="Cambria Math" w:cs="Times New Roman"/>
                            <w:vertAlign w:val="subscript"/>
                          </w:rPr>
                          <m:t>†</m:t>
                        </m:r>
                      </m:sup>
                    </m:sSubSup>
                    <m:sSup>
                      <m:sSupPr>
                        <m:ctrlPr>
                          <w:rPr>
                            <w:rFonts w:ascii="Cambria Math" w:hAnsi="Cambria Math" w:cs="Times New Roman"/>
                            <w:i/>
                            <w:vertAlign w:val="subscript"/>
                          </w:rPr>
                        </m:ctrlPr>
                      </m:sSupPr>
                      <m:e>
                        <m:r>
                          <w:rPr>
                            <w:rFonts w:ascii="Cambria Math" w:hAnsi="Cambria Math" w:cs="Times New Roman"/>
                            <w:vertAlign w:val="subscript"/>
                          </w:rPr>
                          <m:t>e</m:t>
                        </m:r>
                      </m:e>
                      <m:sup>
                        <m:r>
                          <w:rPr>
                            <w:rFonts w:ascii="Cambria Math" w:hAnsi="Cambria Math" w:cs="Times New Roman"/>
                            <w:vertAlign w:val="subscript"/>
                          </w:rPr>
                          <m:t>-ik</m:t>
                        </m:r>
                      </m:sup>
                    </m:sSup>
                  </m:e>
                </m:d>
                <m:r>
                  <w:rPr>
                    <w:rFonts w:ascii="Cambria Math" w:hAnsi="Cambria Math" w:cs="Times New Roman"/>
                    <w:vertAlign w:val="subscript"/>
                  </w:rPr>
                  <m:t>|</m:t>
                </m:r>
                <m:d>
                  <m:dPr>
                    <m:begChr m:val=""/>
                    <m:endChr m:val="⟩"/>
                    <m:ctrlPr>
                      <w:rPr>
                        <w:rFonts w:ascii="Cambria Math" w:hAnsi="Cambria Math" w:cs="Times New Roman"/>
                        <w:i/>
                        <w:vertAlign w:val="subscript"/>
                      </w:rPr>
                    </m:ctrlPr>
                  </m:dPr>
                  <m:e>
                    <m:r>
                      <w:rPr>
                        <w:rFonts w:ascii="Cambria Math" w:hAnsi="Cambria Math" w:cs="Times New Roman"/>
                        <w:vertAlign w:val="subscript"/>
                      </w:rPr>
                      <m:t>χ</m:t>
                    </m:r>
                  </m:e>
                </m:d>
                <m:r>
                  <w:rPr>
                    <w:rFonts w:ascii="Cambria Math" w:hAnsi="Cambria Math" w:cs="Times New Roman"/>
                    <w:vertAlign w:val="subscript"/>
                  </w:rPr>
                  <m:t>=ES</m:t>
                </m:r>
                <m:d>
                  <m:dPr>
                    <m:ctrlPr>
                      <w:rPr>
                        <w:rFonts w:ascii="Cambria Math" w:hAnsi="Cambria Math" w:cs="Times New Roman"/>
                        <w:i/>
                        <w:vertAlign w:val="subscript"/>
                      </w:rPr>
                    </m:ctrlPr>
                  </m:dPr>
                  <m:e>
                    <m:r>
                      <w:rPr>
                        <w:rFonts w:ascii="Cambria Math" w:hAnsi="Cambria Math" w:cs="Times New Roman"/>
                        <w:vertAlign w:val="subscript"/>
                      </w:rPr>
                      <m:t>k</m:t>
                    </m:r>
                  </m:e>
                </m:d>
                <m:r>
                  <w:rPr>
                    <w:rFonts w:ascii="Cambria Math" w:hAnsi="Cambria Math" w:cs="Times New Roman"/>
                    <w:vertAlign w:val="subscript"/>
                  </w:rPr>
                  <m:t>|</m:t>
                </m:r>
                <m:d>
                  <m:dPr>
                    <m:begChr m:val=""/>
                    <m:endChr m:val="⟩"/>
                    <m:ctrlPr>
                      <w:rPr>
                        <w:rFonts w:ascii="Cambria Math" w:hAnsi="Cambria Math" w:cs="Times New Roman"/>
                        <w:i/>
                        <w:vertAlign w:val="subscript"/>
                      </w:rPr>
                    </m:ctrlPr>
                  </m:dPr>
                  <m:e>
                    <m:r>
                      <w:rPr>
                        <w:rFonts w:ascii="Cambria Math" w:hAnsi="Cambria Math" w:cs="Times New Roman"/>
                        <w:vertAlign w:val="subscript"/>
                      </w:rPr>
                      <m:t>χ</m:t>
                    </m:r>
                  </m:e>
                </m:d>
              </m:oMath>
            </m:oMathPara>
          </w:p>
        </w:tc>
        <w:tc>
          <w:tcPr>
            <w:tcW w:w="1551" w:type="dxa"/>
          </w:tcPr>
          <w:p w14:paraId="268C07CB" w14:textId="0856D374" w:rsidR="005D1773" w:rsidRPr="005D1773" w:rsidRDefault="005D1773" w:rsidP="00A100FB">
            <w:pPr>
              <w:spacing w:before="200" w:after="200" w:line="480" w:lineRule="auto"/>
              <w:rPr>
                <w:rFonts w:cs="Times New Roman"/>
              </w:rPr>
            </w:pPr>
            <w:r>
              <w:rPr>
                <w:rFonts w:cs="Times New Roman"/>
              </w:rPr>
              <w:t>(S4)</w:t>
            </w:r>
          </w:p>
        </w:tc>
      </w:tr>
    </w:tbl>
    <w:p w14:paraId="6C99E6BB" w14:textId="77777777" w:rsidR="00503A3B" w:rsidRDefault="006F6273" w:rsidP="00A100FB">
      <w:pPr>
        <w:spacing w:before="200" w:after="200" w:line="480" w:lineRule="auto"/>
        <w:rPr>
          <w:rFonts w:cs="Times New Roman"/>
        </w:rPr>
      </w:pPr>
      <w:r>
        <w:rPr>
          <w:rFonts w:cs="Times New Roman"/>
        </w:rPr>
        <w:t>In order to shift the energy spectrum, we make the following changes to the Hamiltonian: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75"/>
        <w:gridCol w:w="1641"/>
      </w:tblGrid>
      <w:tr w:rsidR="00B1588F" w14:paraId="370B9743" w14:textId="77777777" w:rsidTr="00B1588F">
        <w:tc>
          <w:tcPr>
            <w:tcW w:w="7375" w:type="dxa"/>
          </w:tcPr>
          <w:p w14:paraId="6640ED67" w14:textId="61BF68F8" w:rsidR="00B1588F" w:rsidRDefault="00322992" w:rsidP="00A100FB">
            <w:pPr>
              <w:spacing w:before="200" w:after="200" w:line="480" w:lineRule="auto"/>
              <w:rPr>
                <w:rFonts w:cs="Times New Roman"/>
              </w:rPr>
            </w:pPr>
            <m:oMathPara>
              <m:oMath>
                <m:sSub>
                  <m:sSubPr>
                    <m:ctrlPr>
                      <w:rPr>
                        <w:rFonts w:ascii="Cambria Math" w:hAnsi="Cambria Math" w:cs="Times New Roman"/>
                        <w:i/>
                      </w:rPr>
                    </m:ctrlPr>
                  </m:sSubPr>
                  <m:e>
                    <m:r>
                      <w:rPr>
                        <w:rFonts w:ascii="Cambria Math" w:hAnsi="Cambria Math" w:cs="Times New Roman"/>
                      </w:rPr>
                      <m:t>H</m:t>
                    </m:r>
                  </m:e>
                  <m:sub>
                    <m:r>
                      <w:rPr>
                        <w:rFonts w:ascii="Cambria Math" w:hAnsi="Cambria Math" w:cs="Times New Roman"/>
                      </w:rPr>
                      <m:t>lj</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H</m:t>
                    </m:r>
                  </m:e>
                  <m:sub>
                    <m:r>
                      <w:rPr>
                        <w:rFonts w:ascii="Cambria Math" w:hAnsi="Cambria Math" w:cs="Times New Roman"/>
                      </w:rPr>
                      <m:t>lj</m:t>
                    </m:r>
                  </m:sub>
                </m:sSub>
                <m:r>
                  <w:rPr>
                    <w:rFonts w:ascii="Cambria Math" w:hAnsi="Cambria Math" w:cs="Times New Roman"/>
                  </w:rPr>
                  <m:t xml:space="preserve">+ε </m:t>
                </m:r>
                <m:sSub>
                  <m:sSubPr>
                    <m:ctrlPr>
                      <w:rPr>
                        <w:rFonts w:ascii="Cambria Math" w:hAnsi="Cambria Math" w:cs="Times New Roman"/>
                        <w:i/>
                      </w:rPr>
                    </m:ctrlPr>
                  </m:sSubPr>
                  <m:e>
                    <m:r>
                      <w:rPr>
                        <w:rFonts w:ascii="Cambria Math" w:hAnsi="Cambria Math" w:cs="Times New Roman"/>
                      </w:rPr>
                      <m:t>S</m:t>
                    </m:r>
                  </m:e>
                  <m:sub>
                    <m:r>
                      <w:rPr>
                        <w:rFonts w:ascii="Cambria Math" w:hAnsi="Cambria Math" w:cs="Times New Roman"/>
                      </w:rPr>
                      <m:t>lj</m:t>
                    </m:r>
                  </m:sub>
                </m:sSub>
              </m:oMath>
            </m:oMathPara>
          </w:p>
        </w:tc>
        <w:tc>
          <w:tcPr>
            <w:tcW w:w="1641" w:type="dxa"/>
          </w:tcPr>
          <w:p w14:paraId="63E082ED" w14:textId="39345E6F" w:rsidR="00B1588F" w:rsidRDefault="00B1588F" w:rsidP="00A100FB">
            <w:pPr>
              <w:spacing w:before="200" w:after="200" w:line="480" w:lineRule="auto"/>
              <w:rPr>
                <w:rFonts w:cs="Times New Roman"/>
              </w:rPr>
            </w:pPr>
            <w:r>
              <w:rPr>
                <w:rFonts w:cs="Times New Roman"/>
              </w:rPr>
              <w:t>(S5)</w:t>
            </w:r>
          </w:p>
        </w:tc>
      </w:tr>
    </w:tbl>
    <w:p w14:paraId="095F040F" w14:textId="77777777" w:rsidR="00503A3B" w:rsidRDefault="006F6273" w:rsidP="00A100FB">
      <w:pPr>
        <w:spacing w:before="200" w:after="200" w:line="480" w:lineRule="auto"/>
        <w:rPr>
          <w:rFonts w:cs="Times New Roman"/>
        </w:rPr>
      </w:pPr>
      <w:r>
        <w:rPr>
          <w:rFonts w:cs="Times New Roman"/>
        </w:rPr>
        <w:t xml:space="preserve">To obtain conductance vs voltage, we evaluate the value of conductance at each voltage were the new Fermi energy is </w:t>
      </w:r>
      <m:oMath>
        <m:sSub>
          <m:sSubPr>
            <m:ctrlPr>
              <w:rPr>
                <w:rFonts w:ascii="Cambria Math" w:hAnsi="Cambria Math" w:cs="Times New Roman"/>
                <w:i/>
                <w:iCs/>
              </w:rPr>
            </m:ctrlPr>
          </m:sSubPr>
          <m:e>
            <m:r>
              <w:rPr>
                <w:rFonts w:ascii="Cambria Math" w:hAnsi="Cambria Math" w:cs="Times New Roman"/>
              </w:rPr>
              <m:t>E</m:t>
            </m:r>
          </m:e>
          <m:sub>
            <m:r>
              <w:rPr>
                <w:rFonts w:ascii="Cambria Math" w:hAnsi="Cambria Math" w:cs="Times New Roman"/>
              </w:rPr>
              <m:t>f</m:t>
            </m:r>
          </m:sub>
        </m:sSub>
        <m:r>
          <w:rPr>
            <w:rFonts w:ascii="Cambria Math" w:hAnsi="Cambria Math" w:cs="Times New Roman"/>
          </w:rPr>
          <m:t>+ε</m:t>
        </m:r>
      </m:oMath>
      <w:r>
        <w:rPr>
          <w:rFonts w:cs="Times New Roman"/>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66"/>
        <w:gridCol w:w="1650"/>
      </w:tblGrid>
      <w:tr w:rsidR="00B1588F" w14:paraId="6FAB56B7" w14:textId="77777777" w:rsidTr="00B1588F">
        <w:tc>
          <w:tcPr>
            <w:tcW w:w="7366" w:type="dxa"/>
          </w:tcPr>
          <w:p w14:paraId="5F162663" w14:textId="08B54E5B" w:rsidR="00B1588F" w:rsidRDefault="00B1588F" w:rsidP="00A100FB">
            <w:pPr>
              <w:spacing w:before="200" w:after="200" w:line="480" w:lineRule="auto"/>
              <w:rPr>
                <w:rFonts w:cs="Times New Roman"/>
              </w:rPr>
            </w:pPr>
            <m:oMathPara>
              <m:oMath>
                <m:r>
                  <w:rPr>
                    <w:rFonts w:ascii="Cambria Math" w:hAnsi="Cambria Math" w:cs="Times New Roman"/>
                  </w:rPr>
                  <m:t>G</m:t>
                </m:r>
                <m:d>
                  <m:dPr>
                    <m:ctrlPr>
                      <w:rPr>
                        <w:rFonts w:ascii="Cambria Math" w:hAnsi="Cambria Math" w:cs="Times New Roman"/>
                        <w:i/>
                        <w:iCs/>
                      </w:rPr>
                    </m:ctrlPr>
                  </m:dPr>
                  <m:e>
                    <m:r>
                      <w:rPr>
                        <w:rFonts w:ascii="Cambria Math" w:hAnsi="Cambria Math" w:cs="Times New Roman"/>
                      </w:rPr>
                      <m:t>ε</m:t>
                    </m:r>
                  </m:e>
                </m:d>
                <m:r>
                  <w:rPr>
                    <w:rFonts w:ascii="Cambria Math" w:hAnsi="Cambria Math" w:cs="Times New Roman"/>
                  </w:rPr>
                  <m:t>=</m:t>
                </m:r>
                <m:f>
                  <m:fPr>
                    <m:ctrlPr>
                      <w:rPr>
                        <w:rFonts w:ascii="Cambria Math" w:hAnsi="Cambria Math" w:cs="Times New Roman"/>
                        <w:i/>
                        <w:iCs/>
                        <w:lang w:val="bg-BG"/>
                      </w:rPr>
                    </m:ctrlPr>
                  </m:fPr>
                  <m:num>
                    <m:r>
                      <w:rPr>
                        <w:rFonts w:ascii="Cambria Math" w:hAnsi="Cambria Math" w:cs="Times New Roman"/>
                      </w:rPr>
                      <m:t>2</m:t>
                    </m:r>
                    <m:sSup>
                      <m:sSupPr>
                        <m:ctrlPr>
                          <w:rPr>
                            <w:rFonts w:ascii="Cambria Math" w:hAnsi="Cambria Math" w:cs="Times New Roman"/>
                            <w:i/>
                            <w:iCs/>
                          </w:rPr>
                        </m:ctrlPr>
                      </m:sSupPr>
                      <m:e>
                        <m:r>
                          <w:rPr>
                            <w:rFonts w:ascii="Cambria Math" w:hAnsi="Cambria Math" w:cs="Times New Roman"/>
                          </w:rPr>
                          <m:t>e</m:t>
                        </m:r>
                      </m:e>
                      <m:sup>
                        <m:r>
                          <w:rPr>
                            <w:rFonts w:ascii="Cambria Math" w:hAnsi="Cambria Math" w:cs="Times New Roman"/>
                          </w:rPr>
                          <m:t>2</m:t>
                        </m:r>
                      </m:sup>
                    </m:sSup>
                  </m:num>
                  <m:den>
                    <m:r>
                      <w:rPr>
                        <w:rFonts w:ascii="Cambria Math" w:hAnsi="Cambria Math" w:cs="Times New Roman"/>
                      </w:rPr>
                      <m:t>h</m:t>
                    </m:r>
                  </m:den>
                </m:f>
                <m:nary>
                  <m:naryPr>
                    <m:limLoc m:val="undOvr"/>
                    <m:subHide m:val="1"/>
                    <m:supHide m:val="1"/>
                    <m:ctrlPr>
                      <w:rPr>
                        <w:rFonts w:ascii="Cambria Math" w:hAnsi="Cambria Math" w:cs="Times New Roman"/>
                        <w:i/>
                        <w:iCs/>
                        <w:lang w:val="bg-BG"/>
                      </w:rPr>
                    </m:ctrlPr>
                  </m:naryPr>
                  <m:sub/>
                  <m:sup/>
                  <m:e>
                    <m:r>
                      <w:rPr>
                        <w:rFonts w:ascii="Cambria Math" w:hAnsi="Cambria Math" w:cs="Times New Roman"/>
                      </w:rPr>
                      <m:t>dE T(ε,E)</m:t>
                    </m:r>
                    <m:f>
                      <m:fPr>
                        <m:ctrlPr>
                          <w:rPr>
                            <w:rFonts w:ascii="Cambria Math" w:hAnsi="Cambria Math" w:cs="Times New Roman"/>
                            <w:i/>
                            <w:iCs/>
                          </w:rPr>
                        </m:ctrlPr>
                      </m:fPr>
                      <m:num>
                        <m:r>
                          <w:rPr>
                            <w:rFonts w:ascii="Cambria Math" w:hAnsi="Cambria Math" w:cs="Times New Roman"/>
                          </w:rPr>
                          <m:t>∂f(</m:t>
                        </m:r>
                        <m:sSub>
                          <m:sSubPr>
                            <m:ctrlPr>
                              <w:rPr>
                                <w:rFonts w:ascii="Cambria Math" w:hAnsi="Cambria Math" w:cs="Times New Roman"/>
                                <w:i/>
                                <w:iCs/>
                              </w:rPr>
                            </m:ctrlPr>
                          </m:sSubPr>
                          <m:e>
                            <m:r>
                              <w:rPr>
                                <w:rFonts w:ascii="Cambria Math" w:hAnsi="Cambria Math" w:cs="Times New Roman"/>
                              </w:rPr>
                              <m:t>E</m:t>
                            </m:r>
                          </m:e>
                          <m:sub>
                            <m:r>
                              <w:rPr>
                                <w:rFonts w:ascii="Cambria Math" w:hAnsi="Cambria Math" w:cs="Times New Roman"/>
                              </w:rPr>
                              <m:t>f</m:t>
                            </m:r>
                          </m:sub>
                        </m:sSub>
                        <m:r>
                          <w:rPr>
                            <w:rFonts w:ascii="Cambria Math" w:hAnsi="Cambria Math" w:cs="Times New Roman"/>
                          </w:rPr>
                          <m:t>+ε)</m:t>
                        </m:r>
                      </m:num>
                      <m:den>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E</m:t>
                            </m:r>
                          </m:e>
                          <m:sub>
                            <m:r>
                              <w:rPr>
                                <w:rFonts w:ascii="Cambria Math" w:hAnsi="Cambria Math" w:cs="Times New Roman"/>
                              </w:rPr>
                              <m:t>f</m:t>
                            </m:r>
                          </m:sub>
                        </m:sSub>
                      </m:den>
                    </m:f>
                    <m:r>
                      <w:rPr>
                        <w:rFonts w:ascii="Cambria Math" w:hAnsi="Cambria Math" w:cs="Times New Roman"/>
                      </w:rPr>
                      <m:t> </m:t>
                    </m:r>
                  </m:e>
                </m:nary>
              </m:oMath>
            </m:oMathPara>
          </w:p>
        </w:tc>
        <w:tc>
          <w:tcPr>
            <w:tcW w:w="1650" w:type="dxa"/>
          </w:tcPr>
          <w:p w14:paraId="6FCB91F5" w14:textId="62CCECE2" w:rsidR="00B1588F" w:rsidRDefault="00B1588F" w:rsidP="00A100FB">
            <w:pPr>
              <w:spacing w:before="200" w:after="200" w:line="480" w:lineRule="auto"/>
              <w:rPr>
                <w:rFonts w:cs="Times New Roman"/>
              </w:rPr>
            </w:pPr>
            <w:r>
              <w:rPr>
                <w:rFonts w:cs="Times New Roman"/>
              </w:rPr>
              <w:t>(S6)</w:t>
            </w:r>
          </w:p>
        </w:tc>
      </w:tr>
    </w:tbl>
    <w:p w14:paraId="2360978F" w14:textId="05A98599" w:rsidR="00503A3B" w:rsidRDefault="006F6273" w:rsidP="00A100FB">
      <w:pPr>
        <w:spacing w:before="200" w:after="200" w:line="480" w:lineRule="auto"/>
        <w:rPr>
          <w:rFonts w:cs="Times New Roman"/>
        </w:rPr>
      </w:pPr>
      <w:r>
        <w:rPr>
          <w:rFonts w:cs="Times New Roman"/>
        </w:rPr>
        <w:t>To test this approach, the shift in the voltage has been applied to all sites in the chain</w:t>
      </w:r>
      <w:r w:rsidR="00265DCE">
        <w:rPr>
          <w:rFonts w:cs="Times New Roman"/>
        </w:rPr>
        <w:t xml:space="preserve">, shown in </w:t>
      </w:r>
      <w:r w:rsidR="0031639E">
        <w:rPr>
          <w:rFonts w:cs="Times New Roman"/>
          <w:b/>
        </w:rPr>
        <w:t>Figure S</w:t>
      </w:r>
      <w:r w:rsidR="00201FBE">
        <w:rPr>
          <w:rFonts w:cs="Times New Roman"/>
          <w:b/>
        </w:rPr>
        <w:t>9</w:t>
      </w:r>
      <w:r>
        <w:rPr>
          <w:rFonts w:cs="Times New Roman"/>
        </w:rPr>
        <w:t>.</w:t>
      </w:r>
    </w:p>
    <w:p w14:paraId="41BF583E" w14:textId="77777777" w:rsidR="0086570A" w:rsidRDefault="0086570A" w:rsidP="0086570A">
      <w:pPr>
        <w:spacing w:before="200" w:after="200" w:line="480" w:lineRule="auto"/>
        <w:rPr>
          <w:rFonts w:cs="Times New Roman"/>
          <w:vertAlign w:val="subscript"/>
        </w:rPr>
      </w:pPr>
      <w:r>
        <w:rPr>
          <w:rFonts w:cs="Times New Roman"/>
          <w:noProof/>
          <w:vertAlign w:val="subscript"/>
        </w:rPr>
        <w:lastRenderedPageBreak/>
        <w:drawing>
          <wp:inline distT="0" distB="0" distL="0" distR="0" wp14:anchorId="44256AD0" wp14:editId="6A7F95B6">
            <wp:extent cx="2794598" cy="1854200"/>
            <wp:effectExtent l="0" t="0" r="6350" b="0"/>
            <wp:docPr id="50" name="Picture 50" descr="/Users/marjanfamili/hec/zQUIET/IV/TBM/allT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Users/marjanfamili/hec/zQUIET/IV/TBM/allTV.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6109"/>
                    <a:stretch/>
                  </pic:blipFill>
                  <pic:spPr bwMode="auto">
                    <a:xfrm>
                      <a:off x="0" y="0"/>
                      <a:ext cx="2809516" cy="1864098"/>
                    </a:xfrm>
                    <a:prstGeom prst="rect">
                      <a:avLst/>
                    </a:prstGeom>
                    <a:noFill/>
                    <a:ln>
                      <a:noFill/>
                    </a:ln>
                    <a:extLst>
                      <a:ext uri="{53640926-AAD7-44D8-BBD7-CCE9431645EC}">
                        <a14:shadowObscured xmlns:a14="http://schemas.microsoft.com/office/drawing/2010/main"/>
                      </a:ext>
                    </a:extLst>
                  </pic:spPr>
                </pic:pic>
              </a:graphicData>
            </a:graphic>
          </wp:inline>
        </w:drawing>
      </w:r>
      <w:r>
        <w:rPr>
          <w:rFonts w:cs="Times New Roman"/>
          <w:noProof/>
          <w:vertAlign w:val="subscript"/>
        </w:rPr>
        <w:drawing>
          <wp:inline distT="0" distB="0" distL="0" distR="0" wp14:anchorId="3B9F5364" wp14:editId="0DC11FC7">
            <wp:extent cx="2796112" cy="1829715"/>
            <wp:effectExtent l="0" t="0" r="4445" b="0"/>
            <wp:docPr id="51" name="Picture 51" descr="/Users/marjanfamili/hec/zQUIET/IV/TBM/savedG-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Users/marjanfamili/hec/zQUIET/IV/TBM/savedG-V.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7399"/>
                    <a:stretch/>
                  </pic:blipFill>
                  <pic:spPr bwMode="auto">
                    <a:xfrm>
                      <a:off x="0" y="0"/>
                      <a:ext cx="2886812" cy="1889067"/>
                    </a:xfrm>
                    <a:prstGeom prst="rect">
                      <a:avLst/>
                    </a:prstGeom>
                    <a:noFill/>
                    <a:ln>
                      <a:noFill/>
                    </a:ln>
                    <a:extLst>
                      <a:ext uri="{53640926-AAD7-44D8-BBD7-CCE9431645EC}">
                        <a14:shadowObscured xmlns:a14="http://schemas.microsoft.com/office/drawing/2010/main"/>
                      </a:ext>
                    </a:extLst>
                  </pic:spPr>
                </pic:pic>
              </a:graphicData>
            </a:graphic>
          </wp:inline>
        </w:drawing>
      </w:r>
    </w:p>
    <w:p w14:paraId="64A90B5A" w14:textId="601DBD46" w:rsidR="0086570A" w:rsidRPr="00E90E2B" w:rsidRDefault="00201FBE" w:rsidP="0086570A">
      <w:pPr>
        <w:spacing w:before="200" w:after="200" w:line="480" w:lineRule="auto"/>
        <w:rPr>
          <w:rFonts w:cs="Times New Roman"/>
          <w:i/>
        </w:rPr>
      </w:pPr>
      <w:r>
        <w:rPr>
          <w:rFonts w:cs="Times New Roman"/>
          <w:i/>
        </w:rPr>
        <w:t>Figure S9</w:t>
      </w:r>
      <w:r w:rsidR="0086570A" w:rsidRPr="00E90E2B">
        <w:rPr>
          <w:rFonts w:cs="Times New Roman"/>
          <w:i/>
        </w:rPr>
        <w:t>: (a)</w:t>
      </w:r>
      <w:r w:rsidR="0086570A">
        <w:rPr>
          <w:rFonts w:cs="Times New Roman"/>
          <w:i/>
        </w:rPr>
        <w:t xml:space="preserve"> The transmission coefficient T(E) vs energy (E) for various bias voltages(</w:t>
      </w:r>
      <m:oMath>
        <m:r>
          <w:rPr>
            <w:rFonts w:ascii="Cambria Math" w:hAnsi="Cambria Math" w:cs="Times New Roman"/>
          </w:rPr>
          <m:t>ε</m:t>
        </m:r>
      </m:oMath>
      <w:r w:rsidR="0086570A">
        <w:rPr>
          <w:rFonts w:cs="Times New Roman"/>
          <w:i/>
        </w:rPr>
        <w:t xml:space="preserve">) introduced in equation S5 </w:t>
      </w:r>
      <w:r w:rsidR="0086570A" w:rsidRPr="00E90E2B">
        <w:rPr>
          <w:rFonts w:cs="Times New Roman"/>
          <w:i/>
        </w:rPr>
        <w:t>(b)</w:t>
      </w:r>
      <w:r w:rsidR="0086570A">
        <w:rPr>
          <w:rFonts w:cs="Times New Roman"/>
          <w:i/>
        </w:rPr>
        <w:t xml:space="preserve"> conductance</w:t>
      </w:r>
      <w:r w:rsidR="0086570A" w:rsidRPr="00E90E2B">
        <w:rPr>
          <w:rFonts w:cs="Times New Roman"/>
          <w:i/>
        </w:rPr>
        <w:t xml:space="preserve"> </w:t>
      </w:r>
      <m:oMath>
        <m:r>
          <w:rPr>
            <w:rFonts w:ascii="Cambria Math" w:hAnsi="Cambria Math" w:cs="Times New Roman"/>
          </w:rPr>
          <m:t>G(ε)</m:t>
        </m:r>
      </m:oMath>
      <w:r w:rsidR="0086570A" w:rsidRPr="00E90E2B">
        <w:rPr>
          <w:rFonts w:cs="Times New Roman"/>
          <w:i/>
        </w:rPr>
        <w:t xml:space="preserve"> vs </w:t>
      </w:r>
      <m:oMath>
        <m:r>
          <w:rPr>
            <w:rFonts w:ascii="Cambria Math" w:hAnsi="Cambria Math" w:cs="Times New Roman"/>
          </w:rPr>
          <m:t>ε</m:t>
        </m:r>
      </m:oMath>
      <w:r w:rsidR="0086570A">
        <w:rPr>
          <w:rFonts w:cs="Times New Roman"/>
          <w:i/>
        </w:rPr>
        <w:t xml:space="preserve"> evaluated using equation S6.</w:t>
      </w:r>
    </w:p>
    <w:p w14:paraId="4BA30CAF" w14:textId="77777777" w:rsidR="00503A3B" w:rsidRDefault="006F6273" w:rsidP="00A100FB">
      <w:pPr>
        <w:spacing w:before="200" w:after="200" w:line="480" w:lineRule="auto"/>
        <w:rPr>
          <w:rFonts w:cs="Times New Roman"/>
        </w:rPr>
      </w:pPr>
      <w:r>
        <w:rPr>
          <w:rFonts w:cs="Times New Roman"/>
        </w:rPr>
        <w:t xml:space="preserve">As expected the whole transmission curve and band structure of both leads shifts. </w:t>
      </w:r>
    </w:p>
    <w:p w14:paraId="492A7735" w14:textId="4E48B83B" w:rsidR="00503A3B" w:rsidRPr="00A05582" w:rsidRDefault="00DF16A3" w:rsidP="00DF16A3">
      <w:pPr>
        <w:pStyle w:val="Heading3"/>
        <w:spacing w:before="200" w:after="200" w:line="480" w:lineRule="auto"/>
      </w:pPr>
      <w:r>
        <w:t>3.4</w:t>
      </w:r>
      <w:r>
        <w:tab/>
      </w:r>
      <w:r w:rsidR="006F6273" w:rsidRPr="00A05582">
        <w:t>Modelling the Experiment Using Tight Binding Model</w:t>
      </w:r>
    </w:p>
    <w:p w14:paraId="7D2BF9BA" w14:textId="765AB2BA" w:rsidR="00503A3B" w:rsidRDefault="006F6273" w:rsidP="00DF16A3">
      <w:pPr>
        <w:spacing w:before="200" w:after="200" w:line="480" w:lineRule="auto"/>
        <w:rPr>
          <w:rFonts w:cs="Times New Roman"/>
        </w:rPr>
      </w:pPr>
      <w:r>
        <w:rPr>
          <w:rFonts w:cs="Times New Roman"/>
        </w:rPr>
        <w:t xml:space="preserve">For modelling </w:t>
      </w:r>
      <w:r w:rsidRPr="005219F0">
        <w:rPr>
          <w:rFonts w:cs="Times New Roman"/>
        </w:rPr>
        <w:t>the experiment with a tight binding model,</w:t>
      </w:r>
      <w:r>
        <w:rPr>
          <w:rFonts w:cs="Times New Roman"/>
        </w:rPr>
        <w:t xml:space="preserve"> we ap</w:t>
      </w:r>
      <w:r w:rsidR="002A1FEE">
        <w:rPr>
          <w:rFonts w:cs="Times New Roman"/>
        </w:rPr>
        <w:t>ply voltage to the left lead as</w:t>
      </w:r>
      <w:r>
        <w:rPr>
          <w:rFonts w:cs="Times New Roman"/>
        </w:rPr>
        <w:t xml:space="preserve"> </w:t>
      </w:r>
      <w:r w:rsidR="00265DCE">
        <w:rPr>
          <w:rFonts w:cs="Times New Roman"/>
        </w:rPr>
        <w:t xml:space="preserve">shown in </w:t>
      </w:r>
      <w:r w:rsidR="00201FBE">
        <w:rPr>
          <w:rFonts w:cs="Times New Roman"/>
          <w:b/>
        </w:rPr>
        <w:t>Figure S10</w:t>
      </w:r>
      <w:r w:rsidR="00265DCE">
        <w:rPr>
          <w:rFonts w:cs="Times New Roman"/>
        </w:rPr>
        <w:t xml:space="preserve"> and </w:t>
      </w:r>
      <w:r w:rsidR="00201FBE">
        <w:rPr>
          <w:rFonts w:cs="Times New Roman"/>
          <w:b/>
        </w:rPr>
        <w:t>S11</w:t>
      </w:r>
      <w:r w:rsidR="00265DCE">
        <w:rPr>
          <w:rFonts w:cs="Times New Roman"/>
        </w:rPr>
        <w:t>.</w:t>
      </w:r>
    </w:p>
    <w:p w14:paraId="1F20C076" w14:textId="75EBD5C3" w:rsidR="004E00ED" w:rsidRDefault="00E35012" w:rsidP="004E00ED">
      <w:pPr>
        <w:spacing w:before="200" w:after="200" w:line="480" w:lineRule="auto"/>
        <w:jc w:val="center"/>
        <w:rPr>
          <w:rFonts w:cs="Times New Roman"/>
          <w:b/>
          <w:bCs/>
          <w:sz w:val="34"/>
          <w:szCs w:val="34"/>
        </w:rPr>
      </w:pPr>
      <w:r w:rsidRPr="00E35012">
        <w:rPr>
          <w:rFonts w:cs="Times New Roman"/>
          <w:b/>
          <w:bCs/>
          <w:noProof/>
          <w:sz w:val="34"/>
          <w:szCs w:val="34"/>
        </w:rPr>
        <w:drawing>
          <wp:inline distT="0" distB="0" distL="0" distR="0" wp14:anchorId="2411804E" wp14:editId="06095635">
            <wp:extent cx="5513696" cy="1577030"/>
            <wp:effectExtent l="0" t="0" r="0" b="4445"/>
            <wp:docPr id="6" name="Picture 6" descr="C:\Users\bli2\Dropbox\QuIET shared folder\BPDT_paper\figs\S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li2\Dropbox\QuIET shared folder\BPDT_paper\figs\S10.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522519" cy="1579554"/>
                    </a:xfrm>
                    <a:prstGeom prst="rect">
                      <a:avLst/>
                    </a:prstGeom>
                    <a:noFill/>
                    <a:ln>
                      <a:noFill/>
                    </a:ln>
                  </pic:spPr>
                </pic:pic>
              </a:graphicData>
            </a:graphic>
          </wp:inline>
        </w:drawing>
      </w:r>
    </w:p>
    <w:p w14:paraId="468443B0" w14:textId="51B5FC9B" w:rsidR="004E00ED" w:rsidRPr="00E90E2B" w:rsidRDefault="00201FBE" w:rsidP="004E00ED">
      <w:pPr>
        <w:spacing w:before="200" w:after="200" w:line="480" w:lineRule="auto"/>
        <w:rPr>
          <w:rFonts w:cs="Times New Roman"/>
          <w:i/>
        </w:rPr>
      </w:pPr>
      <w:r>
        <w:rPr>
          <w:rFonts w:cs="Times New Roman"/>
          <w:i/>
        </w:rPr>
        <w:t>Figure S10</w:t>
      </w:r>
      <w:r w:rsidR="004E00ED" w:rsidRPr="00E90E2B">
        <w:rPr>
          <w:rFonts w:cs="Times New Roman"/>
          <w:i/>
        </w:rPr>
        <w:t>: In a tight binding chain, varying the voltage in one lead.</w:t>
      </w:r>
      <w:r w:rsidR="004E00ED">
        <w:rPr>
          <w:rFonts w:cs="Times New Roman"/>
          <w:i/>
        </w:rPr>
        <w:t xml:space="preserve"> This figure is illustrating method adopted in equation S5.</w:t>
      </w:r>
    </w:p>
    <w:p w14:paraId="5B258217" w14:textId="77777777" w:rsidR="004E00ED" w:rsidRDefault="004E00ED" w:rsidP="004E00ED">
      <w:pPr>
        <w:spacing w:before="200" w:after="200" w:line="480" w:lineRule="auto"/>
        <w:jc w:val="center"/>
        <w:rPr>
          <w:rFonts w:cs="Times New Roman"/>
          <w:b/>
          <w:bCs/>
          <w:sz w:val="34"/>
          <w:szCs w:val="34"/>
        </w:rPr>
      </w:pPr>
      <w:r>
        <w:rPr>
          <w:rFonts w:cs="Times New Roman"/>
          <w:b/>
          <w:bCs/>
          <w:noProof/>
          <w:sz w:val="34"/>
          <w:szCs w:val="34"/>
        </w:rPr>
        <w:lastRenderedPageBreak/>
        <w:drawing>
          <wp:inline distT="0" distB="0" distL="0" distR="0" wp14:anchorId="387AADD7" wp14:editId="556BE792">
            <wp:extent cx="2933878" cy="1870075"/>
            <wp:effectExtent l="0" t="0" r="0" b="0"/>
            <wp:docPr id="55" name="Picture 55" descr="../../../hec/zQUIET/IV/again/allT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hec/zQUIET/IV/again/allTV.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9801"/>
                    <a:stretch/>
                  </pic:blipFill>
                  <pic:spPr bwMode="auto">
                    <a:xfrm>
                      <a:off x="0" y="0"/>
                      <a:ext cx="2970835" cy="1893631"/>
                    </a:xfrm>
                    <a:prstGeom prst="rect">
                      <a:avLst/>
                    </a:prstGeom>
                    <a:noFill/>
                    <a:ln>
                      <a:noFill/>
                    </a:ln>
                    <a:extLst>
                      <a:ext uri="{53640926-AAD7-44D8-BBD7-CCE9431645EC}">
                        <a14:shadowObscured xmlns:a14="http://schemas.microsoft.com/office/drawing/2010/main"/>
                      </a:ext>
                    </a:extLst>
                  </pic:spPr>
                </pic:pic>
              </a:graphicData>
            </a:graphic>
          </wp:inline>
        </w:drawing>
      </w:r>
      <w:r>
        <w:rPr>
          <w:rFonts w:cs="Times New Roman"/>
          <w:b/>
          <w:bCs/>
          <w:noProof/>
          <w:sz w:val="34"/>
          <w:szCs w:val="34"/>
        </w:rPr>
        <w:drawing>
          <wp:inline distT="0" distB="0" distL="0" distR="0" wp14:anchorId="279FBD68" wp14:editId="363211CD">
            <wp:extent cx="2754954" cy="1813560"/>
            <wp:effectExtent l="0" t="0" r="7620" b="0"/>
            <wp:docPr id="56" name="Picture 56" descr="../../../hec/zQUIET/IV/again/savedG-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hec/zQUIET/IV/again/savedG-V.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0760"/>
                    <a:stretch/>
                  </pic:blipFill>
                  <pic:spPr bwMode="auto">
                    <a:xfrm>
                      <a:off x="0" y="0"/>
                      <a:ext cx="2808340" cy="1848704"/>
                    </a:xfrm>
                    <a:prstGeom prst="rect">
                      <a:avLst/>
                    </a:prstGeom>
                    <a:noFill/>
                    <a:ln>
                      <a:noFill/>
                    </a:ln>
                    <a:extLst>
                      <a:ext uri="{53640926-AAD7-44D8-BBD7-CCE9431645EC}">
                        <a14:shadowObscured xmlns:a14="http://schemas.microsoft.com/office/drawing/2010/main"/>
                      </a:ext>
                    </a:extLst>
                  </pic:spPr>
                </pic:pic>
              </a:graphicData>
            </a:graphic>
          </wp:inline>
        </w:drawing>
      </w:r>
    </w:p>
    <w:p w14:paraId="2B8A5987" w14:textId="651C4DC9" w:rsidR="004E00ED" w:rsidRDefault="00201FBE" w:rsidP="004E00ED">
      <w:pPr>
        <w:spacing w:before="200" w:after="200" w:line="480" w:lineRule="auto"/>
        <w:rPr>
          <w:rFonts w:cs="Times New Roman"/>
        </w:rPr>
      </w:pPr>
      <w:r>
        <w:rPr>
          <w:rFonts w:cs="Times New Roman"/>
          <w:i/>
        </w:rPr>
        <w:t>Figure S11</w:t>
      </w:r>
      <w:r w:rsidR="004E00ED" w:rsidRPr="00E90E2B">
        <w:rPr>
          <w:rFonts w:cs="Times New Roman"/>
          <w:i/>
        </w:rPr>
        <w:t xml:space="preserve">: (a) Transmission coefficient vs Energy for different values of </w:t>
      </w:r>
      <m:oMath>
        <m:r>
          <w:rPr>
            <w:rFonts w:ascii="Cambria Math" w:hAnsi="Cambria Math" w:cs="Times New Roman"/>
          </w:rPr>
          <m:t>ε</m:t>
        </m:r>
      </m:oMath>
      <w:r w:rsidR="004E00ED" w:rsidRPr="00E90E2B">
        <w:rPr>
          <w:rFonts w:cs="Times New Roman"/>
          <w:i/>
        </w:rPr>
        <w:t xml:space="preserve"> (b) </w:t>
      </w:r>
      <m:oMath>
        <m:r>
          <w:rPr>
            <w:rFonts w:ascii="Cambria Math" w:hAnsi="Cambria Math" w:cs="Times New Roman"/>
          </w:rPr>
          <m:t>G(ε)</m:t>
        </m:r>
      </m:oMath>
      <w:r w:rsidR="004E00ED" w:rsidRPr="00E90E2B">
        <w:rPr>
          <w:rFonts w:cs="Times New Roman"/>
          <w:i/>
        </w:rPr>
        <w:t xml:space="preserve"> vs </w:t>
      </w:r>
      <m:oMath>
        <m:r>
          <w:rPr>
            <w:rFonts w:ascii="Cambria Math" w:hAnsi="Cambria Math" w:cs="Times New Roman"/>
          </w:rPr>
          <m:t>ε</m:t>
        </m:r>
      </m:oMath>
      <w:r w:rsidR="004E00ED" w:rsidRPr="00E90E2B">
        <w:rPr>
          <w:rFonts w:cs="Times New Roman"/>
          <w:i/>
        </w:rPr>
        <w:t>.</w:t>
      </w:r>
      <w:r w:rsidR="004E00ED">
        <w:rPr>
          <w:rFonts w:cs="Times New Roman"/>
          <w:i/>
        </w:rPr>
        <w:t xml:space="preserve"> </w:t>
      </w:r>
      <w:r w:rsidR="004E00ED" w:rsidRPr="00E90E2B">
        <w:rPr>
          <w:rFonts w:cs="Times New Roman"/>
          <w:i/>
        </w:rPr>
        <w:t xml:space="preserve">Since the energies of molecular levels remain the same all transmission curves remain the same. </w:t>
      </w:r>
    </w:p>
    <w:p w14:paraId="1B184DBB" w14:textId="5047A800" w:rsidR="00222E97" w:rsidRDefault="00222E97" w:rsidP="00222E97">
      <w:pPr>
        <w:spacing w:before="200" w:after="200" w:line="480" w:lineRule="auto"/>
        <w:rPr>
          <w:b/>
        </w:rPr>
      </w:pPr>
      <w:r w:rsidRPr="00A05582">
        <w:rPr>
          <w:b/>
        </w:rPr>
        <w:t>Toy Model for z = 2</w:t>
      </w:r>
      <w:r>
        <w:rPr>
          <w:b/>
        </w:rPr>
        <w:t xml:space="preserve"> </w:t>
      </w:r>
      <w:r w:rsidRPr="00222E97">
        <w:t>is shown in</w:t>
      </w:r>
      <w:r w:rsidR="00201FBE">
        <w:rPr>
          <w:b/>
        </w:rPr>
        <w:t xml:space="preserve"> Figure S12</w:t>
      </w:r>
      <w:r>
        <w:rPr>
          <w:b/>
        </w:rPr>
        <w:t>.</w:t>
      </w:r>
    </w:p>
    <w:p w14:paraId="5995AB51" w14:textId="67FC9E69" w:rsidR="004E00ED" w:rsidRDefault="00E35012" w:rsidP="004E00ED">
      <w:pPr>
        <w:spacing w:before="200" w:after="200" w:line="480" w:lineRule="auto"/>
        <w:jc w:val="center"/>
        <w:rPr>
          <w:rFonts w:cs="Times New Roman"/>
        </w:rPr>
      </w:pPr>
      <w:r>
        <w:rPr>
          <w:rFonts w:cs="Times New Roman"/>
          <w:noProof/>
        </w:rPr>
        <w:lastRenderedPageBreak/>
        <w:drawing>
          <wp:inline distT="0" distB="0" distL="0" distR="0" wp14:anchorId="61560067" wp14:editId="63DCED81">
            <wp:extent cx="5671413" cy="5795825"/>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12.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672251" cy="5796681"/>
                    </a:xfrm>
                    <a:prstGeom prst="rect">
                      <a:avLst/>
                    </a:prstGeom>
                  </pic:spPr>
                </pic:pic>
              </a:graphicData>
            </a:graphic>
          </wp:inline>
        </w:drawing>
      </w:r>
    </w:p>
    <w:p w14:paraId="5DDA22B5" w14:textId="4AE09307" w:rsidR="004E00ED" w:rsidRDefault="00201FBE" w:rsidP="004E00ED">
      <w:pPr>
        <w:spacing w:before="200" w:after="200" w:line="480" w:lineRule="auto"/>
        <w:jc w:val="both"/>
        <w:rPr>
          <w:rFonts w:cs="Times New Roman"/>
          <w:i/>
        </w:rPr>
      </w:pPr>
      <w:r>
        <w:rPr>
          <w:rFonts w:cs="Times New Roman"/>
        </w:rPr>
        <w:t>Figure S12</w:t>
      </w:r>
      <w:r w:rsidR="004E00ED">
        <w:rPr>
          <w:rFonts w:cs="Times New Roman"/>
        </w:rPr>
        <w:t xml:space="preserve">. </w:t>
      </w:r>
      <w:r w:rsidR="004E00ED">
        <w:rPr>
          <w:rFonts w:cs="Times New Roman"/>
          <w:i/>
        </w:rPr>
        <w:t xml:space="preserve">Four different possibilities for the asymmetry and the dip in the </w:t>
      </w:r>
      <m:oMath>
        <m:r>
          <w:rPr>
            <w:rFonts w:ascii="Cambria Math" w:hAnsi="Cambria Math" w:cs="Times New Roman"/>
          </w:rPr>
          <m:t>dI/dV</m:t>
        </m:r>
      </m:oMath>
      <w:r w:rsidR="004E00ED">
        <w:rPr>
          <w:rFonts w:cs="Times New Roman"/>
          <w:i/>
        </w:rPr>
        <w:t xml:space="preserve"> curve, when </w:t>
      </w:r>
      <m:oMath>
        <m:sSub>
          <m:sSubPr>
            <m:ctrlPr>
              <w:rPr>
                <w:rFonts w:ascii="Cambria Math" w:hAnsi="Cambria Math" w:cs="Times New Roman"/>
                <w:i/>
              </w:rPr>
            </m:ctrlPr>
          </m:sSubPr>
          <m:e>
            <m:r>
              <w:rPr>
                <w:rFonts w:ascii="Cambria Math" w:hAnsi="Cambria Math" w:cs="Times New Roman"/>
              </w:rPr>
              <m:t>Γ</m:t>
            </m:r>
          </m:e>
          <m:sub>
            <m:r>
              <w:rPr>
                <w:rFonts w:ascii="Cambria Math" w:hAnsi="Cambria Math" w:cs="Times New Roman"/>
              </w:rPr>
              <m:t>0</m:t>
            </m:r>
          </m:sub>
        </m:sSub>
        <m:r>
          <w:rPr>
            <w:rFonts w:ascii="Cambria Math" w:hAnsi="Cambria Math" w:cs="Times New Roman"/>
          </w:rPr>
          <m:t>=0.1 , α=1 and z=2</m:t>
        </m:r>
      </m:oMath>
      <w:r w:rsidR="004E00ED">
        <w:rPr>
          <w:rFonts w:cs="Times New Roman"/>
          <w:i/>
        </w:rPr>
        <w:t>.</w:t>
      </w:r>
    </w:p>
    <w:p w14:paraId="24754897" w14:textId="66E71288" w:rsidR="003A468A" w:rsidRPr="001421D4" w:rsidRDefault="003A468A" w:rsidP="004E00ED">
      <w:pPr>
        <w:spacing w:before="200" w:after="200" w:line="480" w:lineRule="auto"/>
        <w:jc w:val="both"/>
        <w:rPr>
          <w:rFonts w:cs="Times New Roman"/>
          <w:color w:val="000000" w:themeColor="text1"/>
        </w:rPr>
      </w:pPr>
      <w:r w:rsidRPr="001421D4">
        <w:rPr>
          <w:rFonts w:cs="Times New Roman"/>
          <w:color w:val="000000" w:themeColor="text1"/>
          <w:szCs w:val="24"/>
        </w:rPr>
        <w:t>Graphene base SAMs could be made with various molecules, which have a variety of anchor groups. The electron affinity of these anchor groups would affect the doping of the graphene electrod</w:t>
      </w:r>
      <w:r w:rsidR="002247D5" w:rsidRPr="001421D4">
        <w:rPr>
          <w:rFonts w:cs="Times New Roman"/>
          <w:color w:val="000000" w:themeColor="text1"/>
          <w:szCs w:val="24"/>
        </w:rPr>
        <w:t xml:space="preserve">e and determine whether or not </w:t>
      </w:r>
      <w:r w:rsidRPr="001421D4">
        <w:rPr>
          <w:rFonts w:cs="Times New Roman"/>
          <w:color w:val="000000" w:themeColor="text1"/>
          <w:szCs w:val="24"/>
        </w:rPr>
        <w:t>transport is LUMO or HOMO dominated. Doping the graphene with boron or nitrogen would also increase of decrease the Dirac point respectively.</w:t>
      </w:r>
    </w:p>
    <w:p w14:paraId="0E6ACDD6" w14:textId="7B21C6BA" w:rsidR="00222E97" w:rsidRPr="00A05582" w:rsidRDefault="00DF16A3" w:rsidP="00DF16A3">
      <w:pPr>
        <w:pStyle w:val="Heading3"/>
        <w:spacing w:before="200" w:after="200" w:line="480" w:lineRule="auto"/>
      </w:pPr>
      <w:r>
        <w:lastRenderedPageBreak/>
        <w:t>3.5</w:t>
      </w:r>
      <w:r>
        <w:tab/>
      </w:r>
      <w:r w:rsidR="00222E97" w:rsidRPr="00A05582">
        <w:t xml:space="preserve">Doped and undoped graphene band structures </w:t>
      </w:r>
      <w:r w:rsidR="00222E97" w:rsidRPr="00222E97">
        <w:t>in this work is shown in</w:t>
      </w:r>
      <w:r w:rsidR="00201FBE">
        <w:t xml:space="preserve"> Figure S13</w:t>
      </w:r>
      <w:r w:rsidR="00222E97">
        <w:t>.</w:t>
      </w:r>
    </w:p>
    <w:p w14:paraId="7B60FD85" w14:textId="62AE8FCB" w:rsidR="004E00ED" w:rsidRDefault="004E00ED" w:rsidP="004E00ED">
      <w:pPr>
        <w:spacing w:before="200" w:after="200" w:line="480" w:lineRule="auto"/>
        <w:jc w:val="center"/>
        <w:rPr>
          <w:rFonts w:cs="Times New Roman"/>
        </w:rPr>
      </w:pPr>
      <w:r>
        <w:rPr>
          <w:rFonts w:cs="Times New Roman"/>
          <w:noProof/>
        </w:rPr>
        <mc:AlternateContent>
          <mc:Choice Requires="wps">
            <w:drawing>
              <wp:anchor distT="45720" distB="45720" distL="114300" distR="114300" simplePos="0" relativeHeight="251660288" behindDoc="0" locked="0" layoutInCell="1" allowOverlap="1" wp14:anchorId="160A5EB0" wp14:editId="26DF403C">
                <wp:simplePos x="0" y="0"/>
                <wp:positionH relativeFrom="column">
                  <wp:posOffset>3980180</wp:posOffset>
                </wp:positionH>
                <wp:positionV relativeFrom="paragraph">
                  <wp:posOffset>37465</wp:posOffset>
                </wp:positionV>
                <wp:extent cx="306705" cy="335915"/>
                <wp:effectExtent l="0" t="0" r="0" b="0"/>
                <wp:wrapNone/>
                <wp:docPr id="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 cy="335915"/>
                        </a:xfrm>
                        <a:prstGeom prst="rect">
                          <a:avLst/>
                        </a:prstGeom>
                        <a:noFill/>
                        <a:ln w="9525">
                          <a:noFill/>
                          <a:miter lim="800000"/>
                        </a:ln>
                      </wps:spPr>
                      <wps:txbx>
                        <w:txbxContent>
                          <w:p w14:paraId="33EF5F19" w14:textId="77777777" w:rsidR="004E00ED" w:rsidRDefault="004E00ED" w:rsidP="004E00ED">
                            <w:pPr>
                              <w:rPr>
                                <w:color w:val="FFFFFF" w:themeColor="background1"/>
                                <w:sz w:val="32"/>
                                <w:szCs w:val="32"/>
                              </w:rPr>
                            </w:pPr>
                            <w:r>
                              <w:rPr>
                                <w:color w:val="000000" w:themeColor="text1"/>
                                <w:sz w:val="32"/>
                                <w:szCs w:val="32"/>
                              </w:rPr>
                              <w:t xml:space="preserve">c </w:t>
                            </w:r>
                            <w:r>
                              <w:rPr>
                                <w:noProof/>
                                <w:color w:val="FFFFFF" w:themeColor="background1"/>
                                <w:sz w:val="32"/>
                                <w:szCs w:val="32"/>
                              </w:rPr>
                              <w:drawing>
                                <wp:inline distT="0" distB="0" distL="0" distR="0" wp14:anchorId="01200B5E" wp14:editId="4560C67D">
                                  <wp:extent cx="114935" cy="12573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114935" cy="125859"/>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anchor>
            </w:drawing>
          </mc:Choice>
          <mc:Fallback>
            <w:pict>
              <v:shape w14:anchorId="160A5EB0" id="Text Box 2" o:spid="_x0000_s1046" type="#_x0000_t202" style="position:absolute;left:0;text-align:left;margin-left:313.4pt;margin-top:2.95pt;width:24.15pt;height:26.4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" filled="f" stroked="f">
                <v:textbox>
                  <w:txbxContent>
                    <w:p w14:paraId="33EF5F19" w14:textId="77777777" w:rsidR="004E00ED" w:rsidRDefault="004E00ED" w:rsidP="004E00ED">
                      <w:pPr>
                        <w:rPr>
                          <w:color w:val="FFFFFF" w:themeColor="background1"/>
                          <w:sz w:val="32"/>
                          <w:szCs w:val="32"/>
                        </w:rPr>
                      </w:pPr>
                      <w:proofErr w:type="gramStart"/>
                      <w:r>
                        <w:rPr>
                          <w:color w:val="000000" w:themeColor="text1"/>
                          <w:sz w:val="32"/>
                          <w:szCs w:val="32"/>
                        </w:rPr>
                        <w:t>c</w:t>
                      </w:r>
                      <w:proofErr w:type="gramEnd"/>
                      <w:r>
                        <w:rPr>
                          <w:color w:val="000000" w:themeColor="text1"/>
                          <w:sz w:val="32"/>
                          <w:szCs w:val="32"/>
                        </w:rPr>
                        <w:t xml:space="preserve"> </w:t>
                      </w:r>
                      <w:r>
                        <w:rPr>
                          <w:noProof/>
                          <w:color w:val="FFFFFF" w:themeColor="background1"/>
                          <w:sz w:val="32"/>
                          <w:szCs w:val="32"/>
                        </w:rPr>
                        <w:drawing>
                          <wp:inline distT="0" distB="0" distL="0" distR="0" wp14:anchorId="01200B5E" wp14:editId="4560C67D">
                            <wp:extent cx="114935" cy="12573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14935" cy="125859"/>
                                    </a:xfrm>
                                    <a:prstGeom prst="rect">
                                      <a:avLst/>
                                    </a:prstGeom>
                                    <a:noFill/>
                                    <a:ln>
                                      <a:noFill/>
                                    </a:ln>
                                  </pic:spPr>
                                </pic:pic>
                              </a:graphicData>
                            </a:graphic>
                          </wp:inline>
                        </w:drawing>
                      </w:r>
                    </w:p>
                  </w:txbxContent>
                </v:textbox>
              </v:shape>
            </w:pict>
          </mc:Fallback>
        </mc:AlternateContent>
      </w:r>
      <w:r>
        <w:rPr>
          <w:rFonts w:cs="Times New Roman"/>
          <w:noProof/>
        </w:rPr>
        <mc:AlternateContent>
          <mc:Choice Requires="wps">
            <w:drawing>
              <wp:anchor distT="45720" distB="45720" distL="114300" distR="114300" simplePos="0" relativeHeight="251659264" behindDoc="0" locked="0" layoutInCell="1" allowOverlap="1" wp14:anchorId="5DAFFD69" wp14:editId="43998727">
                <wp:simplePos x="0" y="0"/>
                <wp:positionH relativeFrom="column">
                  <wp:posOffset>2141855</wp:posOffset>
                </wp:positionH>
                <wp:positionV relativeFrom="paragraph">
                  <wp:posOffset>100965</wp:posOffset>
                </wp:positionV>
                <wp:extent cx="306705" cy="335915"/>
                <wp:effectExtent l="0" t="0" r="0" b="0"/>
                <wp:wrapNone/>
                <wp:docPr id="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 cy="335915"/>
                        </a:xfrm>
                        <a:prstGeom prst="rect">
                          <a:avLst/>
                        </a:prstGeom>
                        <a:noFill/>
                        <a:ln w="9525">
                          <a:noFill/>
                          <a:miter lim="800000"/>
                        </a:ln>
                      </wps:spPr>
                      <wps:txbx>
                        <w:txbxContent>
                          <w:p w14:paraId="2CAB877C" w14:textId="77777777" w:rsidR="004E00ED" w:rsidRDefault="004E00ED" w:rsidP="004E00ED">
                            <w:pPr>
                              <w:rPr>
                                <w:color w:val="FFFFFF" w:themeColor="background1"/>
                                <w:sz w:val="32"/>
                                <w:szCs w:val="32"/>
                              </w:rPr>
                            </w:pPr>
                            <w:r>
                              <w:rPr>
                                <w:color w:val="000000" w:themeColor="text1"/>
                                <w:sz w:val="32"/>
                                <w:szCs w:val="32"/>
                              </w:rPr>
                              <w:t>b</w:t>
                            </w:r>
                            <w:r>
                              <w:rPr>
                                <w:noProof/>
                                <w:color w:val="FFFFFF" w:themeColor="background1"/>
                                <w:sz w:val="32"/>
                                <w:szCs w:val="32"/>
                              </w:rPr>
                              <w:drawing>
                                <wp:inline distT="0" distB="0" distL="0" distR="0" wp14:anchorId="4B79741E" wp14:editId="0D687519">
                                  <wp:extent cx="114935" cy="12573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Picture 2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114935" cy="125859"/>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anchor>
            </w:drawing>
          </mc:Choice>
          <mc:Fallback>
            <w:pict>
              <v:shape w14:anchorId="5DAFFD69" id="_x0000_s1047" type="#_x0000_t202" style="position:absolute;left:0;text-align:left;margin-left:168.65pt;margin-top:7.95pt;width:24.15pt;height:26.45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" filled="f" stroked="f">
                <v:textbox>
                  <w:txbxContent>
                    <w:p w14:paraId="2CAB877C" w14:textId="77777777" w:rsidR="004E00ED" w:rsidRDefault="004E00ED" w:rsidP="004E00ED">
                      <w:pPr>
                        <w:rPr>
                          <w:color w:val="FFFFFF" w:themeColor="background1"/>
                          <w:sz w:val="32"/>
                          <w:szCs w:val="32"/>
                        </w:rPr>
                      </w:pPr>
                      <w:proofErr w:type="gramStart"/>
                      <w:r>
                        <w:rPr>
                          <w:color w:val="000000" w:themeColor="text1"/>
                          <w:sz w:val="32"/>
                          <w:szCs w:val="32"/>
                        </w:rPr>
                        <w:t>b</w:t>
                      </w:r>
                      <w:proofErr w:type="gramEnd"/>
                      <w:r>
                        <w:rPr>
                          <w:noProof/>
                          <w:color w:val="FFFFFF" w:themeColor="background1"/>
                          <w:sz w:val="32"/>
                          <w:szCs w:val="32"/>
                        </w:rPr>
                        <w:drawing>
                          <wp:inline distT="0" distB="0" distL="0" distR="0" wp14:anchorId="4B79741E" wp14:editId="0D687519">
                            <wp:extent cx="114935" cy="12573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Picture 2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14935" cy="125859"/>
                                    </a:xfrm>
                                    <a:prstGeom prst="rect">
                                      <a:avLst/>
                                    </a:prstGeom>
                                    <a:noFill/>
                                    <a:ln>
                                      <a:noFill/>
                                    </a:ln>
                                  </pic:spPr>
                                </pic:pic>
                              </a:graphicData>
                            </a:graphic>
                          </wp:inline>
                        </w:drawing>
                      </w:r>
                    </w:p>
                  </w:txbxContent>
                </v:textbox>
              </v:shape>
            </w:pict>
          </mc:Fallback>
        </mc:AlternateContent>
      </w:r>
      <w:r>
        <w:rPr>
          <w:rFonts w:cs="Times New Roman"/>
          <w:noProof/>
        </w:rPr>
        <w:drawing>
          <wp:inline distT="0" distB="0" distL="0" distR="0" wp14:anchorId="73E2AD1F" wp14:editId="5A1862D0">
            <wp:extent cx="1877060" cy="1621790"/>
            <wp:effectExtent l="0" t="0" r="2540" b="3810"/>
            <wp:docPr id="58" name="Picture 58" descr="../../phd/QUIET/Rep/kpo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phd/QUIET/Rep/kpoint.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1923163" cy="1661701"/>
                    </a:xfrm>
                    <a:prstGeom prst="rect">
                      <a:avLst/>
                    </a:prstGeom>
                    <a:noFill/>
                    <a:ln>
                      <a:noFill/>
                    </a:ln>
                  </pic:spPr>
                </pic:pic>
              </a:graphicData>
            </a:graphic>
          </wp:inline>
        </w:drawing>
      </w:r>
      <w:r w:rsidR="00E35012">
        <w:rPr>
          <w:rFonts w:cs="Times New Roman"/>
          <w:noProof/>
        </w:rPr>
        <w:drawing>
          <wp:inline distT="0" distB="0" distL="0" distR="0" wp14:anchorId="3F021D41" wp14:editId="255A8006">
            <wp:extent cx="1873526" cy="1726981"/>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13b.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89257" cy="1741481"/>
                    </a:xfrm>
                    <a:prstGeom prst="rect">
                      <a:avLst/>
                    </a:prstGeom>
                  </pic:spPr>
                </pic:pic>
              </a:graphicData>
            </a:graphic>
          </wp:inline>
        </w:drawing>
      </w:r>
      <w:r w:rsidR="00E35012">
        <w:rPr>
          <w:rFonts w:cs="Times New Roman"/>
          <w:noProof/>
        </w:rPr>
        <w:drawing>
          <wp:inline distT="0" distB="0" distL="0" distR="0" wp14:anchorId="5DCF49BE" wp14:editId="57C8D791">
            <wp:extent cx="1895741" cy="1747459"/>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13c.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915999" cy="1766132"/>
                    </a:xfrm>
                    <a:prstGeom prst="rect">
                      <a:avLst/>
                    </a:prstGeom>
                  </pic:spPr>
                </pic:pic>
              </a:graphicData>
            </a:graphic>
          </wp:inline>
        </w:drawing>
      </w:r>
    </w:p>
    <w:p w14:paraId="52EAD56B" w14:textId="4EFA1048" w:rsidR="004E00ED" w:rsidRDefault="00201FBE" w:rsidP="004E00ED">
      <w:pPr>
        <w:spacing w:before="200" w:after="200" w:line="480" w:lineRule="auto"/>
        <w:jc w:val="both"/>
        <w:rPr>
          <w:rFonts w:cs="Times New Roman"/>
        </w:rPr>
      </w:pPr>
      <w:r>
        <w:rPr>
          <w:rFonts w:cs="Times New Roman"/>
        </w:rPr>
        <w:t>Figure S13</w:t>
      </w:r>
      <w:r w:rsidR="004E00ED">
        <w:rPr>
          <w:rFonts w:cs="Times New Roman"/>
        </w:rPr>
        <w:t xml:space="preserve">. (a) An illustration of the system under study. (b) Pristine graphene band structure from DFT where </w:t>
      </w:r>
      <m:oMath>
        <m:r>
          <w:rPr>
            <w:rFonts w:ascii="Cambria Math" w:hAnsi="Cambria Math" w:cs="Times New Roman"/>
          </w:rPr>
          <m:t>(</m:t>
        </m:r>
        <m:f>
          <m:fPr>
            <m:ctrlPr>
              <w:rPr>
                <w:rFonts w:ascii="Cambria Math" w:hAnsi="Cambria Math" w:cs="Times New Roman"/>
                <w:i/>
              </w:rPr>
            </m:ctrlPr>
          </m:fPr>
          <m:num>
            <m:r>
              <w:rPr>
                <w:rFonts w:ascii="Cambria Math" w:hAnsi="Cambria Math" w:cs="Times New Roman"/>
              </w:rPr>
              <m:t>π</m:t>
            </m:r>
          </m:num>
          <m:den>
            <m:r>
              <w:rPr>
                <w:rFonts w:ascii="Cambria Math" w:hAnsi="Cambria Math" w:cs="Times New Roman"/>
              </w:rPr>
              <m:t>a</m:t>
            </m:r>
          </m:den>
        </m:f>
        <m:r>
          <w:rPr>
            <w:rFonts w:ascii="Cambria Math" w:hAnsi="Cambria Math" w:cs="Times New Roman"/>
          </w:rPr>
          <m:t>)</m:t>
        </m:r>
      </m:oMath>
      <w:r w:rsidR="004E00ED">
        <w:rPr>
          <w:rFonts w:cs="Times New Roman"/>
        </w:rPr>
        <w:t xml:space="preserve"> , (c) artificially doped band structure.</w:t>
      </w:r>
    </w:p>
    <w:p w14:paraId="6A4F7C16" w14:textId="1AD5D0A3" w:rsidR="00014618" w:rsidRPr="001421D4" w:rsidRDefault="00014618" w:rsidP="004E00ED">
      <w:pPr>
        <w:spacing w:before="200" w:after="200" w:line="480" w:lineRule="auto"/>
        <w:jc w:val="both"/>
        <w:rPr>
          <w:rFonts w:cs="Times New Roman"/>
          <w:color w:val="000000" w:themeColor="text1"/>
        </w:rPr>
      </w:pPr>
      <w:r w:rsidRPr="001421D4">
        <w:rPr>
          <w:rFonts w:cs="Times New Roman"/>
          <w:color w:val="000000" w:themeColor="text1"/>
        </w:rPr>
        <w:t>The monolayer graphe</w:t>
      </w:r>
      <w:r w:rsidR="007A00DB" w:rsidRPr="001421D4">
        <w:rPr>
          <w:rFonts w:cs="Times New Roman"/>
          <w:color w:val="000000" w:themeColor="text1"/>
        </w:rPr>
        <w:t>ne can be doped by the physisor</w:t>
      </w:r>
      <w:r w:rsidRPr="001421D4">
        <w:rPr>
          <w:rFonts w:cs="Times New Roman"/>
          <w:color w:val="000000" w:themeColor="text1"/>
        </w:rPr>
        <w:t xml:space="preserve">bed molecules on top graphene surface. The calculation in the figure below shows that when decreasing the distance between one unit of BPDT from 6Å to its optimum distance from the graphene (2.9Å), the charge on the molecule becomes more negative. This means that the electrons are transferred from graphene to the molecule resulting in a hole doped graphene.  </w:t>
      </w:r>
    </w:p>
    <w:p w14:paraId="185ADCAE" w14:textId="3133F9CC" w:rsidR="00014618" w:rsidRDefault="00014618" w:rsidP="004E00ED">
      <w:pPr>
        <w:spacing w:before="200" w:after="200" w:line="480" w:lineRule="auto"/>
        <w:jc w:val="both"/>
        <w:rPr>
          <w:rFonts w:cs="Times New Roman"/>
        </w:rPr>
      </w:pPr>
      <w:r>
        <w:rPr>
          <w:rFonts w:cs="Times New Roman"/>
          <w:noProof/>
          <w:szCs w:val="24"/>
        </w:rPr>
        <mc:AlternateContent>
          <mc:Choice Requires="wpc">
            <w:drawing>
              <wp:inline distT="0" distB="0" distL="0" distR="0" wp14:anchorId="1CE3EB3B" wp14:editId="4CA546AE">
                <wp:extent cx="5731510" cy="2054983"/>
                <wp:effectExtent l="0" t="0" r="0" b="2540"/>
                <wp:docPr id="12" name="Canvas 1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 name="Picture 5"/>
                          <pic:cNvPicPr/>
                        </pic:nvPicPr>
                        <pic:blipFill rotWithShape="1">
                          <a:blip r:embed="rId48" cstate="print">
                            <a:extLst>
                              <a:ext uri="{28A0092B-C50C-407E-A947-70E740481C1C}">
                                <a14:useLocalDpi xmlns:a14="http://schemas.microsoft.com/office/drawing/2010/main" val="0"/>
                              </a:ext>
                            </a:extLst>
                          </a:blip>
                          <a:srcRect l="1181" t="9727" r="2410" b="21142"/>
                          <a:stretch/>
                        </pic:blipFill>
                        <pic:spPr bwMode="auto">
                          <a:xfrm>
                            <a:off x="493663" y="3"/>
                            <a:ext cx="4835661" cy="2054857"/>
                          </a:xfrm>
                          <a:prstGeom prst="rect">
                            <a:avLst/>
                          </a:prstGeom>
                          <a:ln>
                            <a:noFill/>
                          </a:ln>
                          <a:extLst>
                            <a:ext uri="{53640926-AAD7-44D8-BBD7-CCE9431645EC}">
                              <a14:shadowObscured xmlns:a14="http://schemas.microsoft.com/office/drawing/2010/main"/>
                            </a:ext>
                          </a:extLst>
                        </pic:spPr>
                      </pic:pic>
                    </wpc:wpc>
                  </a:graphicData>
                </a:graphic>
              </wp:inline>
            </w:drawing>
          </mc:Choice>
          <mc:Fallback>
            <w:pict>
              <v:group w14:anchorId="0C51F38A" id="Canvas 12" o:spid="_x0000_s1026" editas="canvas" style="width:451.3pt;height:161.8pt;mso-position-horizontal-relative:char;mso-position-vertical-relative:line" coordsize="57315,2054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15;height:20548;visibility:visible;mso-wrap-style:square">
                  <v:fill o:detectmouseclick="t"/>
                  <v:path o:connecttype="none"/>
                </v:shape>
                <v:shape id="Picture 5" o:spid="_x0000_s1028" type="#_x0000_t75" style="position:absolute;left:4936;width:48357;height:205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">
                  <v:imagedata r:id="rId49" o:title="" croptop="6375f" cropbottom="13856f" cropleft="774f" cropright="1579f"/>
                </v:shape>
                <w10:anchorlock/>
              </v:group>
            </w:pict>
          </mc:Fallback>
        </mc:AlternateContent>
      </w:r>
    </w:p>
    <w:p w14:paraId="3202E12D" w14:textId="04AB6A4C" w:rsidR="00014618" w:rsidRPr="001421D4" w:rsidRDefault="00014618" w:rsidP="004E00ED">
      <w:pPr>
        <w:spacing w:before="200" w:after="200" w:line="480" w:lineRule="auto"/>
        <w:jc w:val="both"/>
        <w:rPr>
          <w:rFonts w:cs="Times New Roman"/>
          <w:color w:val="000000" w:themeColor="text1"/>
        </w:rPr>
      </w:pPr>
      <w:r w:rsidRPr="001421D4">
        <w:rPr>
          <w:rFonts w:cs="Times New Roman"/>
          <w:color w:val="000000" w:themeColor="text1"/>
        </w:rPr>
        <w:lastRenderedPageBreak/>
        <w:t>Figure S14: (a) Demonstration of molecule being pulled away from the graphene. (b) The total Mulliken charges on the molecule as it is moved from a distance of 6Å from graphene to its optimum distance from the graphene (2.9Å).</w:t>
      </w:r>
    </w:p>
    <w:p w14:paraId="3F199484" w14:textId="0F828A76" w:rsidR="00014618" w:rsidRPr="001421D4" w:rsidRDefault="00014618" w:rsidP="004E00ED">
      <w:pPr>
        <w:spacing w:before="200" w:after="200" w:line="480" w:lineRule="auto"/>
        <w:jc w:val="both"/>
        <w:rPr>
          <w:rFonts w:cs="Times New Roman"/>
          <w:color w:val="000000" w:themeColor="text1"/>
        </w:rPr>
      </w:pPr>
      <w:r w:rsidRPr="001421D4">
        <w:rPr>
          <w:rFonts w:cs="Times New Roman"/>
          <w:color w:val="000000" w:themeColor="text1"/>
        </w:rPr>
        <w:t>The graphene dop</w:t>
      </w:r>
      <w:r w:rsidR="007A00DB" w:rsidRPr="001421D4">
        <w:rPr>
          <w:rFonts w:cs="Times New Roman"/>
          <w:color w:val="000000" w:themeColor="text1"/>
        </w:rPr>
        <w:t>ed by physisorbed molecules has</w:t>
      </w:r>
      <w:r w:rsidRPr="001421D4">
        <w:rPr>
          <w:rFonts w:cs="Times New Roman"/>
          <w:color w:val="000000" w:themeColor="text1"/>
        </w:rPr>
        <w:t xml:space="preserve"> been </w:t>
      </w:r>
      <w:r w:rsidR="002247D5" w:rsidRPr="001421D4">
        <w:rPr>
          <w:rFonts w:cs="Times New Roman"/>
          <w:color w:val="000000" w:themeColor="text1"/>
        </w:rPr>
        <w:t>reported</w:t>
      </w:r>
      <w:r w:rsidR="007A00DB" w:rsidRPr="001421D4">
        <w:rPr>
          <w:rFonts w:cs="Times New Roman"/>
          <w:color w:val="000000" w:themeColor="text1"/>
        </w:rPr>
        <w:t xml:space="preserve"> before</w:t>
      </w:r>
      <w:r w:rsidR="002247D5" w:rsidRPr="001421D4">
        <w:rPr>
          <w:rFonts w:cs="Times New Roman"/>
          <w:color w:val="000000" w:themeColor="text1"/>
        </w:rPr>
        <w:t xml:space="preserve"> in the literature [8-10</w:t>
      </w:r>
      <w:r w:rsidRPr="001421D4">
        <w:rPr>
          <w:rFonts w:cs="Times New Roman"/>
          <w:color w:val="000000" w:themeColor="text1"/>
        </w:rPr>
        <w:t>].</w:t>
      </w:r>
    </w:p>
    <w:p w14:paraId="3F548A4C" w14:textId="57419305" w:rsidR="00503A3B" w:rsidRPr="00A05582" w:rsidRDefault="00DF16A3" w:rsidP="00DF16A3">
      <w:pPr>
        <w:pStyle w:val="Heading3"/>
        <w:spacing w:before="200" w:after="200" w:line="480" w:lineRule="auto"/>
      </w:pPr>
      <w:r>
        <w:t>3.6</w:t>
      </w:r>
      <w:r>
        <w:tab/>
      </w:r>
      <w:r w:rsidR="006F6273" w:rsidRPr="00A05582">
        <w:t>Conductance Ratios</w:t>
      </w:r>
    </w:p>
    <w:p w14:paraId="294A69DD" w14:textId="6DEC8C06" w:rsidR="00503A3B" w:rsidRDefault="006F6273" w:rsidP="00DF16A3">
      <w:pPr>
        <w:spacing w:before="200" w:after="200" w:line="480" w:lineRule="auto"/>
        <w:rPr>
          <w:rFonts w:cs="Times New Roman"/>
        </w:rPr>
      </w:pPr>
      <w:r>
        <w:rPr>
          <w:rFonts w:cs="Times New Roman"/>
        </w:rPr>
        <w:t xml:space="preserve">The ratio of theoretical current to experimental current for a molecule in </w:t>
      </w:r>
      <w:r w:rsidR="00CB7989">
        <w:rPr>
          <w:rFonts w:cs="Times New Roman"/>
        </w:rPr>
        <w:t>Au</w:t>
      </w:r>
      <w:r w:rsidR="003B2A2D">
        <w:rPr>
          <w:rFonts w:cs="Times New Roman"/>
        </w:rPr>
        <w:t>/</w:t>
      </w:r>
      <w:r w:rsidR="00CB7989">
        <w:rPr>
          <w:rFonts w:cs="Times New Roman"/>
        </w:rPr>
        <w:t>Au</w:t>
      </w:r>
      <w:r>
        <w:rPr>
          <w:rFonts w:cs="Times New Roman"/>
        </w:rPr>
        <w:t xml:space="preserve"> junction:</w:t>
      </w:r>
    </w:p>
    <w:p w14:paraId="26CC1E7A" w14:textId="5C48682D" w:rsidR="00503A3B" w:rsidRDefault="00322992" w:rsidP="00A100FB">
      <w:pPr>
        <w:spacing w:before="200" w:after="200" w:line="480" w:lineRule="auto"/>
        <w:rPr>
          <w:rFonts w:cs="Times New Roman"/>
        </w:rPr>
      </w:pPr>
      <m:oMathPara>
        <m:oMathParaPr>
          <m:jc m:val="left"/>
        </m:oMathParaPr>
        <m:oMath>
          <m:f>
            <m:fPr>
              <m:ctrlPr>
                <w:rPr>
                  <w:rFonts w:ascii="Cambria Math" w:hAnsi="Cambria Math" w:cs="Times New Roman"/>
                  <w:i/>
                </w:rPr>
              </m:ctrlPr>
            </m:fPr>
            <m:num>
              <m:sSubSup>
                <m:sSubSupPr>
                  <m:ctrlPr>
                    <w:rPr>
                      <w:rFonts w:ascii="Cambria Math" w:hAnsi="Cambria Math" w:cs="Times New Roman"/>
                      <w:i/>
                    </w:rPr>
                  </m:ctrlPr>
                </m:sSubSupPr>
                <m:e>
                  <m:r>
                    <w:rPr>
                      <w:rFonts w:ascii="Cambria Math" w:hAnsi="Cambria Math" w:cs="Times New Roman"/>
                    </w:rPr>
                    <m:t>J</m:t>
                  </m:r>
                </m:e>
                <m:sub>
                  <m:r>
                    <w:rPr>
                      <w:rFonts w:ascii="Cambria Math" w:hAnsi="Cambria Math" w:cs="Times New Roman"/>
                    </w:rPr>
                    <m:t>M</m:t>
                  </m:r>
                </m:sub>
                <m:sup>
                  <m:r>
                    <w:rPr>
                      <w:rFonts w:ascii="Cambria Math" w:hAnsi="Cambria Math" w:cs="Times New Roman"/>
                    </w:rPr>
                    <m:t>Au/Au</m:t>
                  </m:r>
                </m:sup>
              </m:sSubSup>
            </m:num>
            <m:den>
              <m:sSubSup>
                <m:sSubSupPr>
                  <m:ctrlPr>
                    <w:rPr>
                      <w:rFonts w:ascii="Cambria Math" w:hAnsi="Cambria Math" w:cs="Times New Roman"/>
                      <w:i/>
                    </w:rPr>
                  </m:ctrlPr>
                </m:sSubSupPr>
                <m:e>
                  <m:r>
                    <w:rPr>
                      <w:rFonts w:ascii="Cambria Math" w:hAnsi="Cambria Math" w:cs="Times New Roman"/>
                    </w:rPr>
                    <m:t>I</m:t>
                  </m:r>
                </m:e>
                <m:sub>
                  <m:r>
                    <w:rPr>
                      <w:rFonts w:ascii="Cambria Math" w:hAnsi="Cambria Math" w:cs="Times New Roman"/>
                    </w:rPr>
                    <m:t>M</m:t>
                  </m:r>
                </m:sub>
                <m:sup>
                  <m:r>
                    <w:rPr>
                      <w:rFonts w:ascii="Cambria Math" w:hAnsi="Cambria Math" w:cs="Times New Roman"/>
                    </w:rPr>
                    <m:t>Au/Au</m:t>
                  </m:r>
                </m:sup>
              </m:sSubSup>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1.3 μS</m:t>
              </m:r>
            </m:num>
            <m:den>
              <m:r>
                <w:rPr>
                  <w:rFonts w:ascii="Cambria Math" w:hAnsi="Cambria Math" w:cs="Times New Roman"/>
                </w:rPr>
                <m:t>1.6 nS</m:t>
              </m:r>
            </m:den>
          </m:f>
          <m:r>
            <w:rPr>
              <w:rFonts w:ascii="Cambria Math" w:hAnsi="Cambria Math" w:cs="Times New Roman"/>
            </w:rPr>
            <m:t>=0.8</m:t>
          </m:r>
          <m:r>
            <w:rPr>
              <w:rFonts w:ascii="Cambria Math" w:eastAsia="Helvetica" w:hAnsi="Cambria Math" w:cs="Times New Roman"/>
            </w:rPr>
            <m:t>×</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3</m:t>
              </m:r>
            </m:sup>
          </m:sSup>
        </m:oMath>
      </m:oMathPara>
    </w:p>
    <w:p w14:paraId="7FB9E3F7" w14:textId="52D150EF" w:rsidR="00503A3B" w:rsidRDefault="006F6273" w:rsidP="00A100FB">
      <w:pPr>
        <w:spacing w:before="200" w:after="200" w:line="480" w:lineRule="auto"/>
        <w:rPr>
          <w:rFonts w:cs="Times New Roman"/>
        </w:rPr>
      </w:pPr>
      <w:r>
        <w:rPr>
          <w:rFonts w:cs="Times New Roman"/>
        </w:rPr>
        <w:t xml:space="preserve">The ratio of experimental current for </w:t>
      </w:r>
      <w:r w:rsidR="00CB7989">
        <w:rPr>
          <w:rFonts w:cs="Times New Roman"/>
        </w:rPr>
        <w:t>Au</w:t>
      </w:r>
      <w:r w:rsidR="003B2A2D">
        <w:rPr>
          <w:rFonts w:cs="Times New Roman"/>
        </w:rPr>
        <w:t>/</w:t>
      </w:r>
      <w:r>
        <w:rPr>
          <w:rFonts w:cs="Times New Roman"/>
        </w:rPr>
        <w:t>SAM</w:t>
      </w:r>
      <w:r w:rsidR="003B2A2D">
        <w:rPr>
          <w:rFonts w:cs="Times New Roman"/>
        </w:rPr>
        <w:t>/</w:t>
      </w:r>
      <w:r>
        <w:rPr>
          <w:rFonts w:cs="Times New Roman"/>
        </w:rPr>
        <w:t xml:space="preserve">graphene and </w:t>
      </w:r>
      <w:r w:rsidR="00CB7989">
        <w:rPr>
          <w:rFonts w:cs="Times New Roman"/>
        </w:rPr>
        <w:t>Au</w:t>
      </w:r>
      <w:r w:rsidR="003B2A2D">
        <w:rPr>
          <w:rFonts w:cs="Times New Roman"/>
        </w:rPr>
        <w:t>/</w:t>
      </w:r>
      <w:r>
        <w:rPr>
          <w:rFonts w:cs="Times New Roman"/>
        </w:rPr>
        <w:t>SAM</w:t>
      </w:r>
      <w:r w:rsidR="003B2A2D">
        <w:rPr>
          <w:rFonts w:cs="Times New Roman"/>
        </w:rPr>
        <w:t>/</w:t>
      </w:r>
      <w:r w:rsidR="00CB7989">
        <w:rPr>
          <w:rFonts w:cs="Times New Roman"/>
        </w:rPr>
        <w:t>Au</w:t>
      </w:r>
      <w:r>
        <w:rPr>
          <w:rFonts w:cs="Times New Roman"/>
        </w:rPr>
        <w:t>:</w:t>
      </w:r>
    </w:p>
    <w:p w14:paraId="196B7D09" w14:textId="2BB08A1A" w:rsidR="00503A3B" w:rsidRDefault="00322992" w:rsidP="00A100FB">
      <w:pPr>
        <w:spacing w:before="200" w:after="200" w:line="480" w:lineRule="auto"/>
        <w:rPr>
          <w:rFonts w:cs="Times New Roman"/>
        </w:rPr>
      </w:pPr>
      <m:oMathPara>
        <m:oMathParaPr>
          <m:jc m:val="left"/>
        </m:oMathParaPr>
        <m:oMath>
          <m:f>
            <m:fPr>
              <m:ctrlPr>
                <w:rPr>
                  <w:rFonts w:ascii="Cambria Math" w:hAnsi="Cambria Math" w:cs="Times New Roman"/>
                  <w:i/>
                </w:rPr>
              </m:ctrlPr>
            </m:fPr>
            <m:num>
              <m:sSubSup>
                <m:sSubSupPr>
                  <m:ctrlPr>
                    <w:rPr>
                      <w:rFonts w:ascii="Cambria Math" w:hAnsi="Cambria Math" w:cs="Times New Roman"/>
                      <w:i/>
                    </w:rPr>
                  </m:ctrlPr>
                </m:sSubSupPr>
                <m:e>
                  <m:r>
                    <w:rPr>
                      <w:rFonts w:ascii="Cambria Math" w:hAnsi="Cambria Math" w:cs="Times New Roman"/>
                    </w:rPr>
                    <m:t>I</m:t>
                  </m:r>
                </m:e>
                <m:sub>
                  <m:r>
                    <w:rPr>
                      <w:rFonts w:ascii="Cambria Math" w:hAnsi="Cambria Math" w:cs="Times New Roman"/>
                    </w:rPr>
                    <m:t>SAM</m:t>
                  </m:r>
                </m:sub>
                <m:sup>
                  <m:r>
                    <w:rPr>
                      <w:rFonts w:ascii="Cambria Math" w:hAnsi="Cambria Math" w:cs="Times New Roman"/>
                    </w:rPr>
                    <m:t>graphene/Au</m:t>
                  </m:r>
                </m:sup>
              </m:sSubSup>
            </m:num>
            <m:den>
              <m:sSubSup>
                <m:sSubSupPr>
                  <m:ctrlPr>
                    <w:rPr>
                      <w:rFonts w:ascii="Cambria Math" w:hAnsi="Cambria Math" w:cs="Times New Roman"/>
                      <w:i/>
                    </w:rPr>
                  </m:ctrlPr>
                </m:sSubSupPr>
                <m:e>
                  <m:r>
                    <w:rPr>
                      <w:rFonts w:ascii="Cambria Math" w:hAnsi="Cambria Math" w:cs="Times New Roman"/>
                    </w:rPr>
                    <m:t>I</m:t>
                  </m:r>
                </m:e>
                <m:sub>
                  <m:r>
                    <w:rPr>
                      <w:rFonts w:ascii="Cambria Math" w:hAnsi="Cambria Math" w:cs="Times New Roman"/>
                    </w:rPr>
                    <m:t>SAM</m:t>
                  </m:r>
                </m:sub>
                <m:sup>
                  <m:r>
                    <w:rPr>
                      <w:rFonts w:ascii="Cambria Math" w:hAnsi="Cambria Math" w:cs="Times New Roman"/>
                    </w:rPr>
                    <m:t>Au/Au</m:t>
                  </m:r>
                </m:sup>
              </m:sSubSup>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3.07 mS</m:t>
              </m:r>
            </m:num>
            <m:den>
              <m:r>
                <w:rPr>
                  <w:rFonts w:ascii="Cambria Math" w:hAnsi="Cambria Math" w:cs="Times New Roman"/>
                </w:rPr>
                <m:t>2.073 S</m:t>
              </m:r>
            </m:den>
          </m:f>
          <m:r>
            <w:rPr>
              <w:rFonts w:ascii="Cambria Math" w:hAnsi="Cambria Math" w:cs="Times New Roman"/>
            </w:rPr>
            <m:t>=1.48</m:t>
          </m:r>
          <m:r>
            <w:rPr>
              <w:rFonts w:ascii="Cambria Math" w:eastAsia="Helvetica" w:hAnsi="Cambria Math" w:cs="Times New Roman"/>
            </w:rPr>
            <m:t>×</m:t>
          </m:r>
          <m:sSup>
            <m:sSupPr>
              <m:ctrlPr>
                <w:rPr>
                  <w:rFonts w:ascii="Cambria Math" w:hAnsi="Cambria Math" w:cs="Times New Roman"/>
                  <w:i/>
                </w:rPr>
              </m:ctrlPr>
            </m:sSupPr>
            <m:e>
              <m:r>
                <w:rPr>
                  <w:rFonts w:ascii="Cambria Math" w:hAnsi="Cambria Math" w:cs="Times New Roman"/>
                </w:rPr>
                <m:t>10</m:t>
              </m:r>
            </m:e>
            <m:sup>
              <m:r>
                <w:rPr>
                  <w:rFonts w:ascii="Cambria Math" w:eastAsia="Helvetica" w:hAnsi="Cambria Math" w:cs="Times New Roman"/>
                </w:rPr>
                <m:t>-</m:t>
              </m:r>
              <m:r>
                <w:rPr>
                  <w:rFonts w:ascii="Cambria Math" w:hAnsi="Cambria Math" w:cs="Times New Roman"/>
                </w:rPr>
                <m:t>3</m:t>
              </m:r>
            </m:sup>
          </m:sSup>
        </m:oMath>
      </m:oMathPara>
    </w:p>
    <w:p w14:paraId="4BA870F3" w14:textId="5C0D1342" w:rsidR="00503A3B" w:rsidRDefault="006F6273" w:rsidP="00A100FB">
      <w:pPr>
        <w:spacing w:before="200" w:after="200" w:line="480" w:lineRule="auto"/>
        <w:rPr>
          <w:rFonts w:cs="Times New Roman"/>
        </w:rPr>
      </w:pPr>
      <w:r>
        <w:rPr>
          <w:rFonts w:cs="Times New Roman"/>
        </w:rPr>
        <w:t xml:space="preserve">The ratio of theoretical current for a single molecule in </w:t>
      </w:r>
      <w:r w:rsidR="00CB7989">
        <w:rPr>
          <w:rFonts w:cs="Times New Roman"/>
        </w:rPr>
        <w:t>Au</w:t>
      </w:r>
      <w:r w:rsidR="003B2A2D">
        <w:rPr>
          <w:rFonts w:cs="Times New Roman"/>
        </w:rPr>
        <w:t>/</w:t>
      </w:r>
      <w:r w:rsidR="00CB7989">
        <w:rPr>
          <w:rFonts w:cs="Times New Roman"/>
        </w:rPr>
        <w:t>Au</w:t>
      </w:r>
      <w:r>
        <w:rPr>
          <w:rFonts w:cs="Times New Roman"/>
        </w:rPr>
        <w:t xml:space="preserve"> junction to </w:t>
      </w:r>
      <w:r w:rsidR="00CB7989">
        <w:rPr>
          <w:rFonts w:cs="Times New Roman"/>
        </w:rPr>
        <w:t>Au</w:t>
      </w:r>
      <w:r w:rsidR="003B2A2D">
        <w:rPr>
          <w:rFonts w:cs="Times New Roman"/>
        </w:rPr>
        <w:t>/</w:t>
      </w:r>
      <w:r>
        <w:rPr>
          <w:rFonts w:cs="Times New Roman"/>
        </w:rPr>
        <w:t>graphene junction:</w:t>
      </w:r>
    </w:p>
    <w:p w14:paraId="1801FA57" w14:textId="0E0068A7" w:rsidR="00503A3B" w:rsidRDefault="00322992" w:rsidP="00A100FB">
      <w:pPr>
        <w:spacing w:before="200" w:after="200" w:line="480" w:lineRule="auto"/>
        <w:rPr>
          <w:rFonts w:cs="Times New Roman"/>
        </w:rPr>
      </w:pPr>
      <m:oMathPara>
        <m:oMathParaPr>
          <m:jc m:val="left"/>
        </m:oMathParaPr>
        <m:oMath>
          <m:f>
            <m:fPr>
              <m:ctrlPr>
                <w:rPr>
                  <w:rFonts w:ascii="Cambria Math" w:hAnsi="Cambria Math" w:cs="Times New Roman"/>
                  <w:i/>
                </w:rPr>
              </m:ctrlPr>
            </m:fPr>
            <m:num>
              <m:sSubSup>
                <m:sSubSupPr>
                  <m:ctrlPr>
                    <w:rPr>
                      <w:rFonts w:ascii="Cambria Math" w:hAnsi="Cambria Math" w:cs="Times New Roman"/>
                      <w:i/>
                    </w:rPr>
                  </m:ctrlPr>
                </m:sSubSupPr>
                <m:e>
                  <m:r>
                    <w:rPr>
                      <w:rFonts w:ascii="Cambria Math" w:hAnsi="Cambria Math" w:cs="Times New Roman"/>
                    </w:rPr>
                    <m:t>J</m:t>
                  </m:r>
                </m:e>
                <m:sub>
                  <m:r>
                    <w:rPr>
                      <w:rFonts w:ascii="Cambria Math" w:hAnsi="Cambria Math" w:cs="Times New Roman"/>
                    </w:rPr>
                    <m:t>M</m:t>
                  </m:r>
                </m:sub>
                <m:sup>
                  <m:r>
                    <w:rPr>
                      <w:rFonts w:ascii="Cambria Math" w:hAnsi="Cambria Math" w:cs="Times New Roman"/>
                    </w:rPr>
                    <m:t>graphene/Au</m:t>
                  </m:r>
                </m:sup>
              </m:sSubSup>
            </m:num>
            <m:den>
              <m:sSubSup>
                <m:sSubSupPr>
                  <m:ctrlPr>
                    <w:rPr>
                      <w:rFonts w:ascii="Cambria Math" w:hAnsi="Cambria Math" w:cs="Times New Roman"/>
                      <w:i/>
                    </w:rPr>
                  </m:ctrlPr>
                </m:sSubSupPr>
                <m:e>
                  <m:r>
                    <w:rPr>
                      <w:rFonts w:ascii="Cambria Math" w:hAnsi="Cambria Math" w:cs="Times New Roman"/>
                    </w:rPr>
                    <m:t>J</m:t>
                  </m:r>
                </m:e>
                <m:sub>
                  <m:r>
                    <w:rPr>
                      <w:rFonts w:ascii="Cambria Math" w:hAnsi="Cambria Math" w:cs="Times New Roman"/>
                    </w:rPr>
                    <m:t>M</m:t>
                  </m:r>
                </m:sub>
                <m:sup>
                  <m:r>
                    <w:rPr>
                      <w:rFonts w:ascii="Cambria Math" w:hAnsi="Cambria Math" w:cs="Times New Roman"/>
                    </w:rPr>
                    <m:t>Au/Au</m:t>
                  </m:r>
                </m:sup>
              </m:sSubSup>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1.7 μS</m:t>
              </m:r>
            </m:num>
            <m:den>
              <m:r>
                <w:rPr>
                  <w:rFonts w:ascii="Cambria Math" w:hAnsi="Cambria Math" w:cs="Times New Roman"/>
                </w:rPr>
                <m:t>1.3 nS</m:t>
              </m:r>
            </m:den>
          </m:f>
          <m:r>
            <w:rPr>
              <w:rFonts w:ascii="Cambria Math" w:hAnsi="Cambria Math" w:cs="Times New Roman"/>
            </w:rPr>
            <m:t>=1.31</m:t>
          </m:r>
          <m:r>
            <w:rPr>
              <w:rFonts w:ascii="Cambria Math" w:eastAsia="Helvetica" w:hAnsi="Cambria Math" w:cs="Times New Roman"/>
            </w:rPr>
            <m:t>×</m:t>
          </m:r>
          <m:sSup>
            <m:sSupPr>
              <m:ctrlPr>
                <w:rPr>
                  <w:rFonts w:ascii="Cambria Math" w:hAnsi="Cambria Math" w:cs="Times New Roman"/>
                  <w:i/>
                </w:rPr>
              </m:ctrlPr>
            </m:sSupPr>
            <m:e>
              <m:r>
                <w:rPr>
                  <w:rFonts w:ascii="Cambria Math" w:hAnsi="Cambria Math" w:cs="Times New Roman"/>
                </w:rPr>
                <m:t>10</m:t>
              </m:r>
            </m:e>
            <m:sup>
              <m:r>
                <w:rPr>
                  <w:rFonts w:ascii="Cambria Math" w:eastAsia="Helvetica" w:hAnsi="Cambria Math" w:cs="Times New Roman"/>
                </w:rPr>
                <m:t>-</m:t>
              </m:r>
              <m:r>
                <w:rPr>
                  <w:rFonts w:ascii="Cambria Math" w:hAnsi="Cambria Math" w:cs="Times New Roman"/>
                </w:rPr>
                <m:t>3</m:t>
              </m:r>
            </m:sup>
          </m:sSup>
        </m:oMath>
      </m:oMathPara>
    </w:p>
    <w:p w14:paraId="1EED89D7" w14:textId="6FFAF2BD" w:rsidR="00503A3B" w:rsidRDefault="006F6273" w:rsidP="00A100FB">
      <w:pPr>
        <w:spacing w:before="200" w:after="200" w:line="480" w:lineRule="auto"/>
        <w:rPr>
          <w:rFonts w:cs="Times New Roman"/>
        </w:rPr>
      </w:pPr>
      <w:r>
        <w:rPr>
          <w:rFonts w:cs="Times New Roman"/>
        </w:rPr>
        <w:t xml:space="preserve">The ratio of theory to the experiment for a single molecule in </w:t>
      </w:r>
      <w:r w:rsidR="00CB7989">
        <w:rPr>
          <w:rFonts w:cs="Times New Roman"/>
        </w:rPr>
        <w:t>Au</w:t>
      </w:r>
      <w:r w:rsidR="003B2A2D">
        <w:rPr>
          <w:rFonts w:cs="Times New Roman"/>
        </w:rPr>
        <w:t>/</w:t>
      </w:r>
      <w:r>
        <w:rPr>
          <w:rFonts w:cs="Times New Roman"/>
        </w:rPr>
        <w:t xml:space="preserve">graphene junction: </w:t>
      </w:r>
    </w:p>
    <w:p w14:paraId="19CDB35B" w14:textId="38FA52E0" w:rsidR="00503A3B" w:rsidRDefault="00322992" w:rsidP="00A100FB">
      <w:pPr>
        <w:spacing w:before="200" w:after="200" w:line="480" w:lineRule="auto"/>
        <w:rPr>
          <w:rFonts w:cs="Times New Roman"/>
        </w:rPr>
      </w:pPr>
      <m:oMathPara>
        <m:oMathParaPr>
          <m:jc m:val="left"/>
        </m:oMathParaPr>
        <m:oMath>
          <m:f>
            <m:fPr>
              <m:ctrlPr>
                <w:rPr>
                  <w:rFonts w:ascii="Cambria Math" w:hAnsi="Cambria Math" w:cs="Times New Roman"/>
                  <w:i/>
                </w:rPr>
              </m:ctrlPr>
            </m:fPr>
            <m:num>
              <m:sSubSup>
                <m:sSubSupPr>
                  <m:ctrlPr>
                    <w:rPr>
                      <w:rFonts w:ascii="Cambria Math" w:hAnsi="Cambria Math" w:cs="Times New Roman"/>
                      <w:i/>
                    </w:rPr>
                  </m:ctrlPr>
                </m:sSubSupPr>
                <m:e>
                  <m:r>
                    <w:rPr>
                      <w:rFonts w:ascii="Cambria Math" w:hAnsi="Cambria Math" w:cs="Times New Roman"/>
                    </w:rPr>
                    <m:t>J</m:t>
                  </m:r>
                </m:e>
                <m:sub>
                  <m:r>
                    <w:rPr>
                      <w:rFonts w:ascii="Cambria Math" w:hAnsi="Cambria Math" w:cs="Times New Roman"/>
                    </w:rPr>
                    <m:t>M</m:t>
                  </m:r>
                </m:sub>
                <m:sup>
                  <m:r>
                    <w:rPr>
                      <w:rFonts w:ascii="Cambria Math" w:hAnsi="Cambria Math" w:cs="Times New Roman"/>
                    </w:rPr>
                    <m:t>graphene/Au</m:t>
                  </m:r>
                </m:sup>
              </m:sSubSup>
            </m:num>
            <m:den>
              <m:sSubSup>
                <m:sSubSupPr>
                  <m:ctrlPr>
                    <w:rPr>
                      <w:rFonts w:ascii="Cambria Math" w:hAnsi="Cambria Math" w:cs="Times New Roman"/>
                      <w:i/>
                    </w:rPr>
                  </m:ctrlPr>
                </m:sSubSupPr>
                <m:e>
                  <m:r>
                    <w:rPr>
                      <w:rFonts w:ascii="Cambria Math" w:hAnsi="Cambria Math" w:cs="Times New Roman"/>
                    </w:rPr>
                    <m:t>I</m:t>
                  </m:r>
                </m:e>
                <m:sub>
                  <m:r>
                    <w:rPr>
                      <w:rFonts w:ascii="Cambria Math" w:hAnsi="Cambria Math" w:cs="Times New Roman"/>
                    </w:rPr>
                    <m:t>M</m:t>
                  </m:r>
                </m:sub>
                <m:sup>
                  <m:r>
                    <w:rPr>
                      <w:rFonts w:ascii="Cambria Math" w:hAnsi="Cambria Math" w:cs="Times New Roman"/>
                    </w:rPr>
                    <m:t>graphene/Au</m:t>
                  </m:r>
                </m:sup>
              </m:sSubSup>
            </m:den>
          </m:f>
          <m:r>
            <w:rPr>
              <w:rFonts w:ascii="Cambria Math" w:hAnsi="Cambria Math" w:cs="Times New Roman"/>
            </w:rPr>
            <m:t>=</m:t>
          </m:r>
          <m:f>
            <m:fPr>
              <m:ctrlPr>
                <w:rPr>
                  <w:rFonts w:ascii="Cambria Math" w:hAnsi="Cambria Math" w:cs="Times New Roman"/>
                  <w:i/>
                </w:rPr>
              </m:ctrlPr>
            </m:fPr>
            <m:num>
              <m:sSubSup>
                <m:sSubSupPr>
                  <m:ctrlPr>
                    <w:rPr>
                      <w:rFonts w:ascii="Cambria Math" w:hAnsi="Cambria Math" w:cs="Times New Roman"/>
                      <w:i/>
                    </w:rPr>
                  </m:ctrlPr>
                </m:sSubSupPr>
                <m:e>
                  <m:r>
                    <w:rPr>
                      <w:rFonts w:ascii="Cambria Math" w:hAnsi="Cambria Math" w:cs="Times New Roman"/>
                    </w:rPr>
                    <m:t>J</m:t>
                  </m:r>
                </m:e>
                <m:sub>
                  <m:r>
                    <w:rPr>
                      <w:rFonts w:ascii="Cambria Math" w:hAnsi="Cambria Math" w:cs="Times New Roman"/>
                    </w:rPr>
                    <m:t>M</m:t>
                  </m:r>
                </m:sub>
                <m:sup>
                  <m:r>
                    <w:rPr>
                      <w:rFonts w:ascii="Cambria Math" w:hAnsi="Cambria Math" w:cs="Times New Roman"/>
                    </w:rPr>
                    <m:t>graphene/Au</m:t>
                  </m:r>
                </m:sup>
              </m:sSubSup>
            </m:num>
            <m:den>
              <m:sSubSup>
                <m:sSubSupPr>
                  <m:ctrlPr>
                    <w:rPr>
                      <w:rFonts w:ascii="Cambria Math" w:hAnsi="Cambria Math" w:cs="Times New Roman"/>
                      <w:i/>
                    </w:rPr>
                  </m:ctrlPr>
                </m:sSubSupPr>
                <m:e>
                  <m:r>
                    <w:rPr>
                      <w:rFonts w:ascii="Cambria Math" w:hAnsi="Cambria Math" w:cs="Times New Roman"/>
                    </w:rPr>
                    <m:t>I</m:t>
                  </m:r>
                </m:e>
                <m:sub>
                  <m:r>
                    <w:rPr>
                      <w:rFonts w:ascii="Cambria Math" w:hAnsi="Cambria Math" w:cs="Times New Roman"/>
                    </w:rPr>
                    <m:t>SAM</m:t>
                  </m:r>
                </m:sub>
                <m:sup>
                  <m:r>
                    <w:rPr>
                      <w:rFonts w:ascii="Cambria Math" w:hAnsi="Cambria Math" w:cs="Times New Roman"/>
                    </w:rPr>
                    <m:t>graphene/Au</m:t>
                  </m:r>
                </m:sup>
              </m:sSubSup>
              <m:r>
                <w:rPr>
                  <w:rFonts w:ascii="Cambria Math" w:hAnsi="Cambria Math" w:cs="Times New Roman"/>
                </w:rPr>
                <m:t>/N</m:t>
              </m:r>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1.7 nS</m:t>
              </m:r>
            </m:num>
            <m:den>
              <m:r>
                <w:rPr>
                  <w:rFonts w:ascii="Cambria Math" w:hAnsi="Cambria Math" w:cs="Times New Roman"/>
                </w:rPr>
                <m:t>3.07 mS/N</m:t>
              </m:r>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1.7 nS</m:t>
              </m:r>
            </m:num>
            <m:den>
              <m:r>
                <w:rPr>
                  <w:rFonts w:ascii="Cambria Math" w:hAnsi="Cambria Math" w:cs="Times New Roman"/>
                </w:rPr>
                <m:t xml:space="preserve">2.37 pS </m:t>
              </m:r>
            </m:den>
          </m:f>
          <m:r>
            <w:rPr>
              <w:rFonts w:ascii="Cambria Math" w:hAnsi="Cambria Math" w:cs="Times New Roman"/>
            </w:rPr>
            <m:t>=7.2</m:t>
          </m:r>
          <m:r>
            <w:rPr>
              <w:rFonts w:ascii="Cambria Math" w:eastAsia="Helvetica" w:hAnsi="Cambria Math" w:cs="Times New Roman"/>
            </w:rPr>
            <m:t>×</m:t>
          </m:r>
          <m:sSup>
            <m:sSupPr>
              <m:ctrlPr>
                <w:rPr>
                  <w:rFonts w:ascii="Cambria Math" w:hAnsi="Cambria Math" w:cs="Times New Roman"/>
                  <w:i/>
                </w:rPr>
              </m:ctrlPr>
            </m:sSupPr>
            <m:e>
              <m:r>
                <w:rPr>
                  <w:rFonts w:ascii="Cambria Math" w:hAnsi="Cambria Math" w:cs="Times New Roman"/>
                </w:rPr>
                <m:t>10</m:t>
              </m:r>
            </m:e>
            <m:sup>
              <m:r>
                <w:rPr>
                  <w:rFonts w:ascii="Cambria Math" w:hAnsi="Cambria Math" w:cs="Times New Roman"/>
                </w:rPr>
                <m:t>2</m:t>
              </m:r>
            </m:sup>
          </m:sSup>
        </m:oMath>
      </m:oMathPara>
    </w:p>
    <w:p w14:paraId="03667105" w14:textId="77777777" w:rsidR="00503A3B" w:rsidRDefault="006F6273" w:rsidP="00A100FB">
      <w:pPr>
        <w:spacing w:before="200" w:after="200" w:line="480" w:lineRule="auto"/>
        <w:rPr>
          <w:rFonts w:cs="Times New Roman"/>
        </w:rPr>
      </w:pPr>
      <w:r>
        <w:rPr>
          <w:rFonts w:cs="Times New Roman"/>
        </w:rPr>
        <w:t xml:space="preserve"> </w:t>
      </w:r>
    </w:p>
    <w:p w14:paraId="3B856DF8" w14:textId="0EABBED5" w:rsidR="00283F4B" w:rsidRDefault="00283F4B" w:rsidP="00283F4B">
      <w:pPr>
        <w:pStyle w:val="EndNoteBibliography"/>
        <w:spacing w:before="200" w:after="200" w:line="480" w:lineRule="auto"/>
        <w:ind w:left="720" w:hanging="720"/>
        <w:rPr>
          <w:noProof/>
        </w:rPr>
      </w:pPr>
      <w:r>
        <w:rPr>
          <w:noProof/>
        </w:rPr>
        <w:lastRenderedPageBreak/>
        <w:t>[1]</w:t>
      </w:r>
      <w:r>
        <w:rPr>
          <w:noProof/>
        </w:rPr>
        <w:tab/>
      </w:r>
      <w:r w:rsidR="00F96656">
        <w:rPr>
          <w:szCs w:val="24"/>
        </w:rPr>
        <w:t xml:space="preserve">M. S. Inkpen, M. Lemmer, N. Fitzpartrick, D. C. Milan, R. J. Nichols, N. J. Long, et al. </w:t>
      </w:r>
      <w:r w:rsidR="00F96656" w:rsidRPr="00574F6D">
        <w:rPr>
          <w:szCs w:val="24"/>
        </w:rPr>
        <w:t>New Insights into Single-Molecule Junctions Using a Robust, Unsupervised Approach to Data Collection and Analysis</w:t>
      </w:r>
      <w:r w:rsidR="00F96656">
        <w:rPr>
          <w:szCs w:val="24"/>
        </w:rPr>
        <w:t>.</w:t>
      </w:r>
      <w:r w:rsidR="00F96656" w:rsidRPr="00574F6D">
        <w:rPr>
          <w:szCs w:val="24"/>
        </w:rPr>
        <w:t xml:space="preserve"> </w:t>
      </w:r>
      <w:r w:rsidR="00F96656">
        <w:rPr>
          <w:szCs w:val="24"/>
        </w:rPr>
        <w:t>J Ame Chem Soc 2015, 137, 9971-9981</w:t>
      </w:r>
      <w:r w:rsidR="00F96656" w:rsidRPr="00574F6D">
        <w:rPr>
          <w:szCs w:val="24"/>
        </w:rPr>
        <w:t>.</w:t>
      </w:r>
    </w:p>
    <w:p w14:paraId="777400BA" w14:textId="567D6390" w:rsidR="00283F4B" w:rsidRDefault="00F96656" w:rsidP="00283F4B">
      <w:pPr>
        <w:pStyle w:val="EndNoteBibliography"/>
        <w:spacing w:before="200" w:after="200" w:line="480" w:lineRule="auto"/>
        <w:ind w:left="720" w:hanging="720"/>
        <w:rPr>
          <w:noProof/>
        </w:rPr>
      </w:pPr>
      <w:r>
        <w:rPr>
          <w:noProof/>
        </w:rPr>
        <w:t>[2</w:t>
      </w:r>
      <w:r w:rsidR="00283F4B">
        <w:rPr>
          <w:noProof/>
        </w:rPr>
        <w:t>]</w:t>
      </w:r>
      <w:r w:rsidR="00283F4B">
        <w:rPr>
          <w:noProof/>
        </w:rPr>
        <w:tab/>
      </w:r>
      <w:r w:rsidRPr="00574F6D">
        <w:rPr>
          <w:szCs w:val="24"/>
        </w:rPr>
        <w:t>M. Lemmer, M. S. Inkpen, K. Kornysheva</w:t>
      </w:r>
      <w:r>
        <w:rPr>
          <w:szCs w:val="24"/>
        </w:rPr>
        <w:t xml:space="preserve">, N. J. Long, and T. Albrecht. </w:t>
      </w:r>
      <w:r w:rsidRPr="00574F6D">
        <w:rPr>
          <w:szCs w:val="24"/>
        </w:rPr>
        <w:t>Unsupervised vector-based classification of single-molecule char</w:t>
      </w:r>
      <w:r>
        <w:rPr>
          <w:szCs w:val="24"/>
        </w:rPr>
        <w:t>ge transport data.</w:t>
      </w:r>
      <w:r w:rsidRPr="00574F6D">
        <w:rPr>
          <w:szCs w:val="24"/>
        </w:rPr>
        <w:t xml:space="preserve"> </w:t>
      </w:r>
      <w:r>
        <w:rPr>
          <w:szCs w:val="24"/>
        </w:rPr>
        <w:t>Nat Commun 2016</w:t>
      </w:r>
      <w:r w:rsidRPr="00574F6D">
        <w:rPr>
          <w:szCs w:val="24"/>
        </w:rPr>
        <w:t xml:space="preserve">, </w:t>
      </w:r>
      <w:r>
        <w:rPr>
          <w:szCs w:val="24"/>
        </w:rPr>
        <w:t>7, 12922-12930</w:t>
      </w:r>
      <w:r w:rsidRPr="00574F6D">
        <w:rPr>
          <w:szCs w:val="24"/>
        </w:rPr>
        <w:t>.</w:t>
      </w:r>
    </w:p>
    <w:p w14:paraId="384CE4F2" w14:textId="7C8AC98F" w:rsidR="00283F4B" w:rsidRDefault="00F96656" w:rsidP="00283F4B">
      <w:pPr>
        <w:pStyle w:val="EndNoteBibliography"/>
        <w:spacing w:before="200" w:after="200" w:line="480" w:lineRule="auto"/>
        <w:ind w:left="720" w:hanging="720"/>
        <w:rPr>
          <w:noProof/>
        </w:rPr>
      </w:pPr>
      <w:r>
        <w:rPr>
          <w:noProof/>
        </w:rPr>
        <w:t>[3</w:t>
      </w:r>
      <w:r w:rsidR="00283F4B">
        <w:rPr>
          <w:noProof/>
        </w:rPr>
        <w:t>]</w:t>
      </w:r>
      <w:r w:rsidR="00283F4B">
        <w:rPr>
          <w:noProof/>
        </w:rPr>
        <w:tab/>
      </w:r>
      <w:r>
        <w:rPr>
          <w:szCs w:val="24"/>
        </w:rPr>
        <w:t xml:space="preserve">A. Rodriguez and A. Laio. </w:t>
      </w:r>
      <w:r w:rsidRPr="00574F6D">
        <w:rPr>
          <w:szCs w:val="24"/>
        </w:rPr>
        <w:t>Clustering by fast sea</w:t>
      </w:r>
      <w:r>
        <w:rPr>
          <w:szCs w:val="24"/>
        </w:rPr>
        <w:t xml:space="preserve">rch and find of density peaks. </w:t>
      </w:r>
      <w:r w:rsidRPr="00574F6D">
        <w:rPr>
          <w:szCs w:val="24"/>
        </w:rPr>
        <w:t>Science</w:t>
      </w:r>
      <w:r>
        <w:rPr>
          <w:szCs w:val="24"/>
        </w:rPr>
        <w:t xml:space="preserve"> 2014</w:t>
      </w:r>
      <w:r w:rsidRPr="00574F6D">
        <w:rPr>
          <w:szCs w:val="24"/>
        </w:rPr>
        <w:t>, 344, 1492</w:t>
      </w:r>
      <w:r>
        <w:rPr>
          <w:szCs w:val="24"/>
        </w:rPr>
        <w:t>-1496</w:t>
      </w:r>
      <w:r w:rsidRPr="00574F6D">
        <w:rPr>
          <w:szCs w:val="24"/>
        </w:rPr>
        <w:t>.</w:t>
      </w:r>
    </w:p>
    <w:p w14:paraId="78F7D7AD" w14:textId="6E4051E0" w:rsidR="00283F4B" w:rsidRDefault="00F96656" w:rsidP="00283F4B">
      <w:pPr>
        <w:pStyle w:val="EndNoteBibliography"/>
        <w:spacing w:before="200" w:after="200" w:line="480" w:lineRule="auto"/>
        <w:ind w:left="720" w:hanging="720"/>
        <w:rPr>
          <w:noProof/>
        </w:rPr>
      </w:pPr>
      <w:r>
        <w:rPr>
          <w:noProof/>
        </w:rPr>
        <w:t>[4</w:t>
      </w:r>
      <w:r w:rsidR="00283F4B">
        <w:rPr>
          <w:noProof/>
        </w:rPr>
        <w:t>]</w:t>
      </w:r>
      <w:r w:rsidR="00283F4B">
        <w:rPr>
          <w:noProof/>
        </w:rPr>
        <w:tab/>
      </w:r>
      <w:r w:rsidR="008F6922" w:rsidRPr="00C941BE">
        <w:rPr>
          <w:szCs w:val="24"/>
        </w:rPr>
        <w:t xml:space="preserve">Q. Yu, J. Lian, S. Siriponglert, H. </w:t>
      </w:r>
      <w:r w:rsidR="008F6922">
        <w:rPr>
          <w:szCs w:val="24"/>
        </w:rPr>
        <w:t xml:space="preserve">Li, Y. P. Chen, and S.-S. Pei. </w:t>
      </w:r>
      <w:r w:rsidR="008F6922" w:rsidRPr="00C941BE">
        <w:rPr>
          <w:szCs w:val="24"/>
        </w:rPr>
        <w:t>Graphene segregated on Ni surfaces</w:t>
      </w:r>
      <w:r w:rsidR="008F6922">
        <w:rPr>
          <w:szCs w:val="24"/>
        </w:rPr>
        <w:t xml:space="preserve"> and transferred to insulators. Appl Phys Lett </w:t>
      </w:r>
      <w:r w:rsidR="008F6922" w:rsidRPr="00C941BE">
        <w:rPr>
          <w:szCs w:val="24"/>
        </w:rPr>
        <w:t>2008</w:t>
      </w:r>
      <w:r w:rsidR="008F6922">
        <w:rPr>
          <w:szCs w:val="24"/>
        </w:rPr>
        <w:t>, 93, 113103-113105</w:t>
      </w:r>
      <w:r w:rsidR="008F6922" w:rsidRPr="00C941BE">
        <w:rPr>
          <w:szCs w:val="24"/>
        </w:rPr>
        <w:t>.</w:t>
      </w:r>
    </w:p>
    <w:p w14:paraId="5719F7CA" w14:textId="4A167F88" w:rsidR="00283F4B" w:rsidRDefault="00F96656" w:rsidP="00283F4B">
      <w:pPr>
        <w:pStyle w:val="EndNoteBibliography"/>
        <w:spacing w:before="200" w:after="200" w:line="480" w:lineRule="auto"/>
        <w:ind w:left="720" w:hanging="720"/>
        <w:rPr>
          <w:noProof/>
        </w:rPr>
      </w:pPr>
      <w:r>
        <w:rPr>
          <w:noProof/>
        </w:rPr>
        <w:t>[5</w:t>
      </w:r>
      <w:r w:rsidR="00283F4B">
        <w:rPr>
          <w:noProof/>
        </w:rPr>
        <w:t>]</w:t>
      </w:r>
      <w:r w:rsidR="00283F4B">
        <w:rPr>
          <w:noProof/>
        </w:rPr>
        <w:tab/>
      </w:r>
      <w:r w:rsidR="008F6922" w:rsidRPr="00574F6D">
        <w:rPr>
          <w:szCs w:val="24"/>
        </w:rPr>
        <w:t>J. E. Lee, G. Ahn, J</w:t>
      </w:r>
      <w:r w:rsidR="008F6922">
        <w:rPr>
          <w:szCs w:val="24"/>
        </w:rPr>
        <w:t xml:space="preserve">. Shim, Y. S. Lee, and S. Ryu. </w:t>
      </w:r>
      <w:r w:rsidR="008F6922" w:rsidRPr="00574F6D">
        <w:rPr>
          <w:szCs w:val="24"/>
        </w:rPr>
        <w:t xml:space="preserve">Optical separation of mechanical strain </w:t>
      </w:r>
      <w:r w:rsidR="008F6922">
        <w:rPr>
          <w:szCs w:val="24"/>
        </w:rPr>
        <w:t>from charge doping in graphene.</w:t>
      </w:r>
      <w:r w:rsidR="008F6922" w:rsidRPr="00574F6D">
        <w:rPr>
          <w:szCs w:val="24"/>
        </w:rPr>
        <w:t xml:space="preserve"> </w:t>
      </w:r>
      <w:r w:rsidR="008F6922">
        <w:rPr>
          <w:szCs w:val="24"/>
        </w:rPr>
        <w:t>Nat</w:t>
      </w:r>
      <w:r w:rsidR="008F6922" w:rsidRPr="00574F6D">
        <w:rPr>
          <w:szCs w:val="24"/>
        </w:rPr>
        <w:t xml:space="preserve"> C</w:t>
      </w:r>
      <w:r w:rsidR="008F6922">
        <w:rPr>
          <w:szCs w:val="24"/>
        </w:rPr>
        <w:t>ommun 2012</w:t>
      </w:r>
      <w:r w:rsidR="008F6922" w:rsidRPr="00574F6D">
        <w:rPr>
          <w:szCs w:val="24"/>
        </w:rPr>
        <w:t xml:space="preserve">, 3, </w:t>
      </w:r>
      <w:r w:rsidR="008F6922">
        <w:rPr>
          <w:szCs w:val="24"/>
        </w:rPr>
        <w:t>1024-1031</w:t>
      </w:r>
      <w:r w:rsidR="008F6922" w:rsidRPr="00574F6D">
        <w:rPr>
          <w:szCs w:val="24"/>
        </w:rPr>
        <w:t>.</w:t>
      </w:r>
    </w:p>
    <w:p w14:paraId="1A43E89C" w14:textId="732F8D99" w:rsidR="00283F4B" w:rsidRDefault="00283F4B" w:rsidP="00283F4B">
      <w:pPr>
        <w:pStyle w:val="EndNoteBibliography"/>
        <w:spacing w:before="200" w:after="200" w:line="480" w:lineRule="auto"/>
        <w:ind w:left="720" w:hanging="720"/>
        <w:rPr>
          <w:noProof/>
        </w:rPr>
      </w:pPr>
      <w:r>
        <w:rPr>
          <w:noProof/>
        </w:rPr>
        <w:t>[</w:t>
      </w:r>
      <w:r w:rsidR="00F96656">
        <w:rPr>
          <w:noProof/>
        </w:rPr>
        <w:t>6</w:t>
      </w:r>
      <w:r>
        <w:rPr>
          <w:noProof/>
        </w:rPr>
        <w:t>]</w:t>
      </w:r>
      <w:r>
        <w:rPr>
          <w:noProof/>
        </w:rPr>
        <w:tab/>
      </w:r>
      <w:r w:rsidR="008F6922" w:rsidRPr="00574F6D">
        <w:rPr>
          <w:szCs w:val="24"/>
        </w:rPr>
        <w:t>J. Ferrer</w:t>
      </w:r>
      <w:r w:rsidR="008F6922">
        <w:rPr>
          <w:szCs w:val="24"/>
        </w:rPr>
        <w:t>, C. J. Lambert</w:t>
      </w:r>
      <w:r w:rsidR="008F6922" w:rsidRPr="005A0BB5">
        <w:rPr>
          <w:szCs w:val="24"/>
        </w:rPr>
        <w:t>, V</w:t>
      </w:r>
      <w:r w:rsidR="008F6922">
        <w:rPr>
          <w:szCs w:val="24"/>
        </w:rPr>
        <w:t>.</w:t>
      </w:r>
      <w:r w:rsidR="008F6922" w:rsidRPr="005A0BB5">
        <w:rPr>
          <w:szCs w:val="24"/>
        </w:rPr>
        <w:t xml:space="preserve"> M</w:t>
      </w:r>
      <w:r w:rsidR="008F6922">
        <w:rPr>
          <w:szCs w:val="24"/>
        </w:rPr>
        <w:t>. García-Suárez</w:t>
      </w:r>
      <w:r w:rsidR="008F6922" w:rsidRPr="005A0BB5">
        <w:rPr>
          <w:szCs w:val="24"/>
        </w:rPr>
        <w:t>, D</w:t>
      </w:r>
      <w:r w:rsidR="008F6922">
        <w:rPr>
          <w:szCs w:val="24"/>
        </w:rPr>
        <w:t>. Z. Manrique</w:t>
      </w:r>
      <w:r w:rsidR="008F6922" w:rsidRPr="005A0BB5">
        <w:rPr>
          <w:szCs w:val="24"/>
        </w:rPr>
        <w:t>, D</w:t>
      </w:r>
      <w:r w:rsidR="008F6922">
        <w:rPr>
          <w:szCs w:val="24"/>
        </w:rPr>
        <w:t>. Visontai</w:t>
      </w:r>
      <w:r w:rsidR="008F6922" w:rsidRPr="005A0BB5">
        <w:rPr>
          <w:szCs w:val="24"/>
        </w:rPr>
        <w:t>, L</w:t>
      </w:r>
      <w:r w:rsidR="008F6922">
        <w:rPr>
          <w:szCs w:val="24"/>
        </w:rPr>
        <w:t>.</w:t>
      </w:r>
      <w:r w:rsidR="008F6922" w:rsidRPr="005A0BB5">
        <w:rPr>
          <w:szCs w:val="24"/>
        </w:rPr>
        <w:t xml:space="preserve"> Oroszlany</w:t>
      </w:r>
      <w:r w:rsidR="008F6922">
        <w:rPr>
          <w:szCs w:val="24"/>
        </w:rPr>
        <w:t>,</w:t>
      </w:r>
      <w:r w:rsidR="008F6922" w:rsidRPr="00574F6D">
        <w:rPr>
          <w:szCs w:val="24"/>
        </w:rPr>
        <w:t xml:space="preserve"> et al.</w:t>
      </w:r>
      <w:r w:rsidR="008F6922">
        <w:rPr>
          <w:szCs w:val="24"/>
        </w:rPr>
        <w:t xml:space="preserve"> </w:t>
      </w:r>
      <w:r w:rsidR="008F6922" w:rsidRPr="00574F6D">
        <w:rPr>
          <w:szCs w:val="24"/>
        </w:rPr>
        <w:t>GOLLUM: a next-generation simulation tool for electr</w:t>
      </w:r>
      <w:r w:rsidR="008F6922">
        <w:rPr>
          <w:szCs w:val="24"/>
        </w:rPr>
        <w:t>on, thermal and spin transport.</w:t>
      </w:r>
      <w:r w:rsidR="008F6922" w:rsidRPr="00574F6D">
        <w:rPr>
          <w:szCs w:val="24"/>
        </w:rPr>
        <w:t xml:space="preserve"> </w:t>
      </w:r>
      <w:r w:rsidR="008F6922">
        <w:rPr>
          <w:szCs w:val="24"/>
        </w:rPr>
        <w:t>New J Phys 2014</w:t>
      </w:r>
      <w:r w:rsidR="008F6922" w:rsidRPr="00574F6D">
        <w:rPr>
          <w:szCs w:val="24"/>
        </w:rPr>
        <w:t>, 16, 093029</w:t>
      </w:r>
      <w:r w:rsidR="008F6922">
        <w:rPr>
          <w:szCs w:val="24"/>
        </w:rPr>
        <w:t>-093094</w:t>
      </w:r>
      <w:r w:rsidR="008F6922" w:rsidRPr="00574F6D">
        <w:rPr>
          <w:szCs w:val="24"/>
        </w:rPr>
        <w:t>.</w:t>
      </w:r>
    </w:p>
    <w:p w14:paraId="3682042E" w14:textId="2020491A" w:rsidR="002E4750" w:rsidRPr="00435060" w:rsidRDefault="00F96656" w:rsidP="00A100FB">
      <w:pPr>
        <w:pStyle w:val="EndNoteBibliography"/>
        <w:spacing w:before="200" w:after="200" w:line="480" w:lineRule="auto"/>
        <w:ind w:left="720" w:hanging="720"/>
        <w:rPr>
          <w:noProof/>
        </w:rPr>
      </w:pPr>
      <w:r>
        <w:rPr>
          <w:noProof/>
        </w:rPr>
        <w:t>[7</w:t>
      </w:r>
      <w:r w:rsidR="00283F4B">
        <w:rPr>
          <w:noProof/>
        </w:rPr>
        <w:t>]</w:t>
      </w:r>
      <w:r w:rsidR="00283F4B">
        <w:rPr>
          <w:noProof/>
        </w:rPr>
        <w:tab/>
      </w:r>
      <w:r w:rsidR="008F6922" w:rsidRPr="00574F6D">
        <w:rPr>
          <w:szCs w:val="24"/>
        </w:rPr>
        <w:t>M. S. José</w:t>
      </w:r>
      <w:r w:rsidR="008F6922">
        <w:rPr>
          <w:szCs w:val="24"/>
        </w:rPr>
        <w:t>, E. Artacho, J.</w:t>
      </w:r>
      <w:r w:rsidR="008F6922" w:rsidRPr="00B5788A">
        <w:rPr>
          <w:szCs w:val="24"/>
        </w:rPr>
        <w:t xml:space="preserve"> D</w:t>
      </w:r>
      <w:r w:rsidR="008F6922">
        <w:rPr>
          <w:szCs w:val="24"/>
        </w:rPr>
        <w:t>. Gale, A. García, J. Junquera, P.</w:t>
      </w:r>
      <w:r w:rsidR="008F6922" w:rsidRPr="00B5788A">
        <w:rPr>
          <w:szCs w:val="24"/>
        </w:rPr>
        <w:t xml:space="preserve"> Ordejón</w:t>
      </w:r>
      <w:r w:rsidR="008F6922">
        <w:rPr>
          <w:szCs w:val="24"/>
        </w:rPr>
        <w:t>,</w:t>
      </w:r>
      <w:r w:rsidR="008F6922" w:rsidRPr="00574F6D">
        <w:rPr>
          <w:szCs w:val="24"/>
        </w:rPr>
        <w:t xml:space="preserve"> et al.</w:t>
      </w:r>
      <w:r w:rsidR="008F6922">
        <w:rPr>
          <w:szCs w:val="24"/>
        </w:rPr>
        <w:t xml:space="preserve"> </w:t>
      </w:r>
      <w:r w:rsidR="008F6922" w:rsidRPr="00574F6D">
        <w:rPr>
          <w:szCs w:val="24"/>
        </w:rPr>
        <w:t>The SIESTA method for ab initio</w:t>
      </w:r>
      <w:r w:rsidR="008F6922">
        <w:rPr>
          <w:szCs w:val="24"/>
        </w:rPr>
        <w:t xml:space="preserve"> order- N materials simulation.</w:t>
      </w:r>
      <w:r w:rsidR="008F6922" w:rsidRPr="00574F6D">
        <w:rPr>
          <w:szCs w:val="24"/>
        </w:rPr>
        <w:t xml:space="preserve"> </w:t>
      </w:r>
      <w:r w:rsidR="008F6922">
        <w:rPr>
          <w:szCs w:val="24"/>
        </w:rPr>
        <w:t>J Phys-Condens Mat 2002</w:t>
      </w:r>
      <w:r w:rsidR="008F6922" w:rsidRPr="00574F6D">
        <w:rPr>
          <w:szCs w:val="24"/>
        </w:rPr>
        <w:t xml:space="preserve">, 14, </w:t>
      </w:r>
      <w:r w:rsidR="008F6922">
        <w:rPr>
          <w:szCs w:val="24"/>
        </w:rPr>
        <w:t>2745-2779</w:t>
      </w:r>
      <w:r w:rsidR="008F6922" w:rsidRPr="00574F6D">
        <w:rPr>
          <w:szCs w:val="24"/>
        </w:rPr>
        <w:t>.</w:t>
      </w:r>
    </w:p>
    <w:p w14:paraId="3128394A" w14:textId="08C3602C" w:rsidR="002E4750" w:rsidRPr="001421D4" w:rsidRDefault="00212185" w:rsidP="008838AC">
      <w:pPr>
        <w:pStyle w:val="ListParagraph"/>
        <w:spacing w:before="200" w:after="200" w:line="480" w:lineRule="auto"/>
        <w:ind w:left="709" w:hanging="709"/>
        <w:contextualSpacing w:val="0"/>
        <w:jc w:val="both"/>
        <w:rPr>
          <w:rFonts w:cs="Times New Roman"/>
          <w:color w:val="000000" w:themeColor="text1"/>
          <w:szCs w:val="24"/>
        </w:rPr>
      </w:pPr>
      <w:bookmarkStart w:id="0" w:name="_GoBack"/>
      <w:r w:rsidRPr="001421D4">
        <w:rPr>
          <w:rFonts w:cs="Times New Roman"/>
          <w:color w:val="000000" w:themeColor="text1"/>
        </w:rPr>
        <w:t>[8]</w:t>
      </w:r>
      <w:r w:rsidRPr="001421D4">
        <w:rPr>
          <w:rFonts w:cs="Times New Roman"/>
          <w:color w:val="000000" w:themeColor="text1"/>
        </w:rPr>
        <w:tab/>
      </w:r>
      <w:r w:rsidRPr="001421D4">
        <w:rPr>
          <w:color w:val="000000" w:themeColor="text1"/>
          <w:szCs w:val="24"/>
        </w:rPr>
        <w:t>R. Phillipson,  C. J. Lockhart de la Rosa,  J. Teyssandier,  P. Walke,  D. Waghray,  Y. Fujita, et al. Tunable doping of graphene by using physisorbed self-assembled networks. Nanoscale 2016, 8, 20017-20026</w:t>
      </w:r>
      <w:r w:rsidRPr="001421D4">
        <w:rPr>
          <w:rFonts w:cs="Times New Roman"/>
          <w:color w:val="000000" w:themeColor="text1"/>
          <w:szCs w:val="24"/>
        </w:rPr>
        <w:t>.</w:t>
      </w:r>
    </w:p>
    <w:p w14:paraId="2BA6DDA5" w14:textId="354629FF" w:rsidR="00212185" w:rsidRPr="001421D4" w:rsidRDefault="00212185" w:rsidP="008838AC">
      <w:pPr>
        <w:pStyle w:val="ListParagraph"/>
        <w:spacing w:before="200" w:after="200" w:line="480" w:lineRule="auto"/>
        <w:ind w:left="709" w:hanging="709"/>
        <w:contextualSpacing w:val="0"/>
        <w:jc w:val="both"/>
        <w:rPr>
          <w:rFonts w:cs="Times New Roman"/>
          <w:color w:val="000000" w:themeColor="text1"/>
          <w:szCs w:val="24"/>
        </w:rPr>
      </w:pPr>
      <w:r w:rsidRPr="001421D4">
        <w:rPr>
          <w:rFonts w:cs="Times New Roman"/>
          <w:color w:val="000000" w:themeColor="text1"/>
          <w:szCs w:val="24"/>
        </w:rPr>
        <w:lastRenderedPageBreak/>
        <w:t>[9]</w:t>
      </w:r>
      <w:r w:rsidRPr="001421D4">
        <w:rPr>
          <w:rFonts w:cs="Times New Roman"/>
          <w:color w:val="000000" w:themeColor="text1"/>
          <w:szCs w:val="24"/>
        </w:rPr>
        <w:tab/>
      </w:r>
      <w:r w:rsidR="008838AC" w:rsidRPr="001421D4">
        <w:rPr>
          <w:rFonts w:cs="Times New Roman"/>
          <w:color w:val="000000" w:themeColor="text1"/>
          <w:szCs w:val="24"/>
        </w:rPr>
        <w:t>X. Wang, X. Li, L. Zhang, Y. Yoon, P. K. Weber, H. Wang</w:t>
      </w:r>
      <w:r w:rsidRPr="001421D4">
        <w:rPr>
          <w:rFonts w:cs="Times New Roman"/>
          <w:color w:val="000000" w:themeColor="text1"/>
          <w:szCs w:val="24"/>
        </w:rPr>
        <w:t>,</w:t>
      </w:r>
      <w:r w:rsidR="008838AC" w:rsidRPr="001421D4">
        <w:rPr>
          <w:rFonts w:cs="Times New Roman"/>
          <w:color w:val="000000" w:themeColor="text1"/>
          <w:szCs w:val="24"/>
        </w:rPr>
        <w:t xml:space="preserve"> et al.</w:t>
      </w:r>
      <w:r w:rsidRPr="001421D4">
        <w:rPr>
          <w:rFonts w:cs="Times New Roman"/>
          <w:color w:val="000000" w:themeColor="text1"/>
          <w:szCs w:val="24"/>
        </w:rPr>
        <w:t xml:space="preserve"> </w:t>
      </w:r>
      <w:r w:rsidR="008838AC" w:rsidRPr="001421D4">
        <w:rPr>
          <w:rFonts w:cs="Times New Roman"/>
          <w:color w:val="000000" w:themeColor="text1"/>
          <w:szCs w:val="24"/>
        </w:rPr>
        <w:t>N-Doping of Graphene Through Electrothermal Reactions with Ammonia. Science</w:t>
      </w:r>
      <w:r w:rsidRPr="001421D4">
        <w:rPr>
          <w:rFonts w:cs="Times New Roman"/>
          <w:color w:val="000000" w:themeColor="text1"/>
          <w:szCs w:val="24"/>
        </w:rPr>
        <w:t xml:space="preserve"> 2009, 324, 768</w:t>
      </w:r>
      <w:r w:rsidR="008838AC" w:rsidRPr="001421D4">
        <w:rPr>
          <w:rFonts w:cs="Times New Roman"/>
          <w:color w:val="000000" w:themeColor="text1"/>
          <w:szCs w:val="24"/>
        </w:rPr>
        <w:t>-771</w:t>
      </w:r>
      <w:r w:rsidRPr="001421D4">
        <w:rPr>
          <w:rFonts w:cs="Times New Roman"/>
          <w:color w:val="000000" w:themeColor="text1"/>
          <w:szCs w:val="24"/>
        </w:rPr>
        <w:t>.</w:t>
      </w:r>
    </w:p>
    <w:p w14:paraId="71F0D5F2" w14:textId="039F693C" w:rsidR="00212185" w:rsidRPr="001421D4" w:rsidRDefault="00212185" w:rsidP="008838AC">
      <w:pPr>
        <w:pStyle w:val="ListParagraph"/>
        <w:spacing w:before="200" w:after="200" w:line="480" w:lineRule="auto"/>
        <w:ind w:left="709" w:hanging="709"/>
        <w:contextualSpacing w:val="0"/>
        <w:jc w:val="both"/>
        <w:rPr>
          <w:rFonts w:cs="Times New Roman"/>
          <w:color w:val="000000" w:themeColor="text1"/>
        </w:rPr>
      </w:pPr>
      <w:r w:rsidRPr="001421D4">
        <w:rPr>
          <w:rFonts w:cs="Times New Roman"/>
          <w:color w:val="000000" w:themeColor="text1"/>
          <w:szCs w:val="24"/>
        </w:rPr>
        <w:t>[10]</w:t>
      </w:r>
      <w:r w:rsidRPr="001421D4">
        <w:rPr>
          <w:rFonts w:cs="Times New Roman"/>
          <w:color w:val="000000" w:themeColor="text1"/>
          <w:szCs w:val="24"/>
        </w:rPr>
        <w:tab/>
      </w:r>
      <w:r w:rsidR="008838AC" w:rsidRPr="001421D4">
        <w:rPr>
          <w:rFonts w:cs="Times New Roman"/>
          <w:color w:val="000000" w:themeColor="text1"/>
          <w:szCs w:val="24"/>
        </w:rPr>
        <w:t xml:space="preserve">B. Li, A. V. Klekachev, M. Cantoro, C. Huyghebaert, A. Stesmans, I. Asselberghs, et al. Toward tunable doping in graphene FETs by molecular self-assembled monolayers. </w:t>
      </w:r>
      <w:r w:rsidRPr="001421D4">
        <w:rPr>
          <w:rFonts w:cs="Times New Roman"/>
          <w:color w:val="000000" w:themeColor="text1"/>
          <w:szCs w:val="24"/>
        </w:rPr>
        <w:t>Nanoscale 2013, 5, 9640</w:t>
      </w:r>
      <w:r w:rsidR="008838AC" w:rsidRPr="001421D4">
        <w:rPr>
          <w:rFonts w:cs="Times New Roman"/>
          <w:color w:val="000000" w:themeColor="text1"/>
          <w:szCs w:val="24"/>
        </w:rPr>
        <w:t>-9644</w:t>
      </w:r>
      <w:r w:rsidRPr="001421D4">
        <w:rPr>
          <w:rFonts w:cs="Times New Roman"/>
          <w:color w:val="000000" w:themeColor="text1"/>
          <w:szCs w:val="24"/>
        </w:rPr>
        <w:t>.</w:t>
      </w:r>
      <w:bookmarkEnd w:id="0"/>
    </w:p>
    <w:sectPr w:rsidR="00212185" w:rsidRPr="001421D4" w:rsidSect="0067748E">
      <w:footerReference w:type="default" r:id="rId50"/>
      <w:footerReference w:type="first" r:id="rId5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F56189" w14:textId="77777777" w:rsidR="00322992" w:rsidRDefault="00322992" w:rsidP="003B235D">
      <w:pPr>
        <w:spacing w:after="0" w:line="240" w:lineRule="auto"/>
      </w:pPr>
      <w:r>
        <w:separator/>
      </w:r>
    </w:p>
  </w:endnote>
  <w:endnote w:type="continuationSeparator" w:id="0">
    <w:p w14:paraId="76D9F065" w14:textId="77777777" w:rsidR="00322992" w:rsidRDefault="00322992" w:rsidP="003B23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auto"/>
    <w:pitch w:val="variable"/>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05296432"/>
      <w:docPartObj>
        <w:docPartGallery w:val="Page Numbers (Bottom of Page)"/>
        <w:docPartUnique/>
      </w:docPartObj>
    </w:sdtPr>
    <w:sdtEndPr>
      <w:rPr>
        <w:noProof/>
      </w:rPr>
    </w:sdtEndPr>
    <w:sdtContent>
      <w:p w14:paraId="297C32F9" w14:textId="4470BA2F" w:rsidR="003B235D" w:rsidRDefault="003B235D">
        <w:pPr>
          <w:pStyle w:val="Footer"/>
          <w:jc w:val="center"/>
        </w:pPr>
        <w:r>
          <w:fldChar w:fldCharType="begin"/>
        </w:r>
        <w:r>
          <w:instrText xml:space="preserve"> PAGE   \* MERGEFORMAT </w:instrText>
        </w:r>
        <w:r>
          <w:fldChar w:fldCharType="separate"/>
        </w:r>
        <w:r w:rsidR="001421D4">
          <w:rPr>
            <w:noProof/>
          </w:rPr>
          <w:t>20</w:t>
        </w:r>
        <w:r>
          <w:rPr>
            <w:noProof/>
          </w:rPr>
          <w:fldChar w:fldCharType="end"/>
        </w:r>
      </w:p>
    </w:sdtContent>
  </w:sdt>
  <w:p w14:paraId="3C301807" w14:textId="77777777" w:rsidR="003B235D" w:rsidRDefault="003B235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0EF3E1" w14:textId="4D10F8A8" w:rsidR="0067748E" w:rsidRDefault="0067748E" w:rsidP="0067748E">
    <w:pPr>
      <w:pStyle w:val="Addresses"/>
      <w:spacing w:before="200" w:after="200"/>
      <w:rPr>
        <w:rFonts w:eastAsiaTheme="minorEastAsia"/>
        <w:bCs/>
        <w:lang w:eastAsia="zh-CN"/>
      </w:rPr>
    </w:pPr>
    <w:r w:rsidRPr="006912C8">
      <w:rPr>
        <w:rFonts w:eastAsiaTheme="minorEastAsia"/>
        <w:bCs/>
        <w:lang w:eastAsia="zh-CN"/>
      </w:rPr>
      <w:t xml:space="preserve">*Corresponding </w:t>
    </w:r>
    <w:r>
      <w:rPr>
        <w:rFonts w:eastAsiaTheme="minorEastAsia"/>
        <w:bCs/>
        <w:lang w:eastAsia="zh-CN"/>
      </w:rPr>
      <w:t>Author                                   1</w:t>
    </w:r>
  </w:p>
  <w:p w14:paraId="46AEE564" w14:textId="6A005288" w:rsidR="0067748E" w:rsidRDefault="0067748E" w:rsidP="0067748E">
    <w:pPr>
      <w:pStyle w:val="Addresses"/>
      <w:spacing w:before="200" w:after="200"/>
      <w:rPr>
        <w:rFonts w:eastAsiaTheme="minorEastAsia"/>
        <w:bCs/>
        <w:lang w:eastAsia="zh-CN"/>
      </w:rPr>
    </w:pPr>
    <w:r>
      <w:rPr>
        <w:rFonts w:eastAsiaTheme="minorEastAsia"/>
        <w:bCs/>
        <w:lang w:eastAsia="zh-CN"/>
      </w:rPr>
      <w:t xml:space="preserve">Email: </w:t>
    </w:r>
    <w:hyperlink r:id="rId1" w:history="1">
      <w:r w:rsidRPr="00693EC4">
        <w:rPr>
          <w:rStyle w:val="Hyperlink"/>
          <w:rFonts w:eastAsiaTheme="minorEastAsia"/>
          <w:bCs/>
          <w:lang w:eastAsia="zh-CN"/>
        </w:rPr>
        <w:t>b.li@imperial.ac.uk</w:t>
      </w:r>
    </w:hyperlink>
  </w:p>
  <w:p w14:paraId="3EA30153" w14:textId="77777777" w:rsidR="0067748E" w:rsidRDefault="0067748E" w:rsidP="0067748E">
    <w:pPr>
      <w:pStyle w:val="Addresses"/>
      <w:spacing w:before="200" w:after="200"/>
      <w:rPr>
        <w:rFonts w:eastAsiaTheme="minorEastAsia"/>
        <w:bCs/>
        <w:lang w:eastAsia="zh-CN"/>
      </w:rPr>
    </w:pPr>
    <w:r>
      <w:rPr>
        <w:rFonts w:eastAsiaTheme="minorEastAsia"/>
        <w:bCs/>
        <w:lang w:eastAsia="zh-CN"/>
      </w:rPr>
      <w:t>Tel: +44(0)7831657979</w:t>
    </w:r>
  </w:p>
  <w:p w14:paraId="0E769862" w14:textId="77777777" w:rsidR="0067748E" w:rsidRPr="007B5EEE" w:rsidRDefault="0067748E" w:rsidP="0067748E">
    <w:pPr>
      <w:pStyle w:val="Footer"/>
      <w:rPr>
        <w:lang w:val="en-US"/>
      </w:rPr>
    </w:pPr>
  </w:p>
  <w:p w14:paraId="39DD4717" w14:textId="77777777" w:rsidR="0067748E" w:rsidRDefault="0067748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145FF8" w14:textId="77777777" w:rsidR="00322992" w:rsidRDefault="00322992" w:rsidP="003B235D">
      <w:pPr>
        <w:spacing w:after="0" w:line="240" w:lineRule="auto"/>
      </w:pPr>
      <w:r>
        <w:separator/>
      </w:r>
    </w:p>
  </w:footnote>
  <w:footnote w:type="continuationSeparator" w:id="0">
    <w:p w14:paraId="10AC2E90" w14:textId="77777777" w:rsidR="00322992" w:rsidRDefault="00322992" w:rsidP="003B235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808F6"/>
    <w:multiLevelType w:val="hybridMultilevel"/>
    <w:tmpl w:val="D4E020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4FB36E1"/>
    <w:multiLevelType w:val="multilevel"/>
    <w:tmpl w:val="381E2FD2"/>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 w15:restartNumberingAfterBreak="0">
    <w:nsid w:val="185E7A79"/>
    <w:multiLevelType w:val="hybridMultilevel"/>
    <w:tmpl w:val="9F38D8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0FA4F94"/>
    <w:multiLevelType w:val="hybridMultilevel"/>
    <w:tmpl w:val="4A0629A0"/>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 w15:restartNumberingAfterBreak="0">
    <w:nsid w:val="326D43AA"/>
    <w:multiLevelType w:val="multilevel"/>
    <w:tmpl w:val="473664CE"/>
    <w:lvl w:ilvl="0">
      <w:start w:val="1"/>
      <w:numFmt w:val="decimal"/>
      <w:lvlText w:val="%1."/>
      <w:lvlJc w:val="left"/>
      <w:pPr>
        <w:ind w:left="720" w:hanging="360"/>
      </w:pPr>
      <w:rPr>
        <w:rFonts w:hint="default"/>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2F8013B"/>
    <w:multiLevelType w:val="hybridMultilevel"/>
    <w:tmpl w:val="E23237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9725005"/>
    <w:multiLevelType w:val="hybridMultilevel"/>
    <w:tmpl w:val="0EB6E01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653603D4"/>
    <w:multiLevelType w:val="multilevel"/>
    <w:tmpl w:val="473664CE"/>
    <w:lvl w:ilvl="0">
      <w:start w:val="1"/>
      <w:numFmt w:val="decimal"/>
      <w:lvlText w:val="%1."/>
      <w:lvlJc w:val="left"/>
      <w:pPr>
        <w:ind w:left="720" w:hanging="360"/>
      </w:pPr>
      <w:rPr>
        <w:rFonts w:hint="default"/>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70303F9E"/>
    <w:multiLevelType w:val="multilevel"/>
    <w:tmpl w:val="473664CE"/>
    <w:lvl w:ilvl="0">
      <w:start w:val="1"/>
      <w:numFmt w:val="decimal"/>
      <w:lvlText w:val="%1."/>
      <w:lvlJc w:val="left"/>
      <w:pPr>
        <w:ind w:left="720" w:hanging="360"/>
      </w:pPr>
      <w:rPr>
        <w:rFonts w:hint="default"/>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77FE26CA"/>
    <w:multiLevelType w:val="multilevel"/>
    <w:tmpl w:val="77FE26C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8"/>
  </w:num>
  <w:num w:numId="2">
    <w:abstractNumId w:val="9"/>
  </w:num>
  <w:num w:numId="3">
    <w:abstractNumId w:val="2"/>
  </w:num>
  <w:num w:numId="4">
    <w:abstractNumId w:val="0"/>
  </w:num>
  <w:num w:numId="5">
    <w:abstractNumId w:val="6"/>
  </w:num>
  <w:num w:numId="6">
    <w:abstractNumId w:val="3"/>
  </w:num>
  <w:num w:numId="7">
    <w:abstractNumId w:val="1"/>
  </w:num>
  <w:num w:numId="8">
    <w:abstractNumId w:val="5"/>
  </w:num>
  <w:num w:numId="9">
    <w:abstractNumId w:val="7"/>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IEE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tesz2flsatavee9d95zpdfv002sxa92wtr&quot;&gt;My EndNote Library&lt;record-ids&gt;&lt;item&gt;38&lt;/item&gt;&lt;item&gt;767&lt;/item&gt;&lt;item&gt;777&lt;/item&gt;&lt;item&gt;778&lt;/item&gt;&lt;item&gt;782&lt;/item&gt;&lt;item&gt;783&lt;/item&gt;&lt;item&gt;784&lt;/item&gt;&lt;item&gt;785&lt;/item&gt;&lt;/record-ids&gt;&lt;/item&gt;&lt;/Libraries&gt;"/>
  </w:docVars>
  <w:rsids>
    <w:rsidRoot w:val="00E33552"/>
    <w:rsid w:val="00001B12"/>
    <w:rsid w:val="00014618"/>
    <w:rsid w:val="00024197"/>
    <w:rsid w:val="000276E1"/>
    <w:rsid w:val="00042F8A"/>
    <w:rsid w:val="00046B60"/>
    <w:rsid w:val="00060120"/>
    <w:rsid w:val="00063C9A"/>
    <w:rsid w:val="00097B20"/>
    <w:rsid w:val="000B7C86"/>
    <w:rsid w:val="000C72C4"/>
    <w:rsid w:val="000D11E2"/>
    <w:rsid w:val="000F6FAE"/>
    <w:rsid w:val="0012374D"/>
    <w:rsid w:val="00140D9A"/>
    <w:rsid w:val="001421D4"/>
    <w:rsid w:val="0015424F"/>
    <w:rsid w:val="00160D27"/>
    <w:rsid w:val="001638D5"/>
    <w:rsid w:val="00185D8C"/>
    <w:rsid w:val="00194331"/>
    <w:rsid w:val="001971F7"/>
    <w:rsid w:val="00200A3D"/>
    <w:rsid w:val="00201FBE"/>
    <w:rsid w:val="002114AE"/>
    <w:rsid w:val="00212185"/>
    <w:rsid w:val="00222E97"/>
    <w:rsid w:val="002247D5"/>
    <w:rsid w:val="0024115D"/>
    <w:rsid w:val="00265DCE"/>
    <w:rsid w:val="00283F4B"/>
    <w:rsid w:val="0029153D"/>
    <w:rsid w:val="0029188B"/>
    <w:rsid w:val="00293621"/>
    <w:rsid w:val="002949AA"/>
    <w:rsid w:val="0029539F"/>
    <w:rsid w:val="002A1FEE"/>
    <w:rsid w:val="002A3BFA"/>
    <w:rsid w:val="002C176C"/>
    <w:rsid w:val="002C5BF0"/>
    <w:rsid w:val="002D0587"/>
    <w:rsid w:val="002E1F94"/>
    <w:rsid w:val="002E4750"/>
    <w:rsid w:val="0031639E"/>
    <w:rsid w:val="00322992"/>
    <w:rsid w:val="00362A80"/>
    <w:rsid w:val="0038224D"/>
    <w:rsid w:val="00386BAC"/>
    <w:rsid w:val="00393D39"/>
    <w:rsid w:val="00397650"/>
    <w:rsid w:val="003A34AA"/>
    <w:rsid w:val="003A468A"/>
    <w:rsid w:val="003B0A25"/>
    <w:rsid w:val="003B235D"/>
    <w:rsid w:val="003B2A2D"/>
    <w:rsid w:val="003E3CA6"/>
    <w:rsid w:val="00405FDC"/>
    <w:rsid w:val="00435060"/>
    <w:rsid w:val="00440748"/>
    <w:rsid w:val="00492ADD"/>
    <w:rsid w:val="004A2CAA"/>
    <w:rsid w:val="004A45D1"/>
    <w:rsid w:val="004A556B"/>
    <w:rsid w:val="004C72C0"/>
    <w:rsid w:val="004D7FC7"/>
    <w:rsid w:val="004E00ED"/>
    <w:rsid w:val="004F658D"/>
    <w:rsid w:val="00503A3B"/>
    <w:rsid w:val="00504DB4"/>
    <w:rsid w:val="00517B68"/>
    <w:rsid w:val="00520F01"/>
    <w:rsid w:val="005219F0"/>
    <w:rsid w:val="00523597"/>
    <w:rsid w:val="00536AF8"/>
    <w:rsid w:val="00546973"/>
    <w:rsid w:val="00551F2B"/>
    <w:rsid w:val="00555B6A"/>
    <w:rsid w:val="005755D0"/>
    <w:rsid w:val="00594D8C"/>
    <w:rsid w:val="005A2CC1"/>
    <w:rsid w:val="005A6811"/>
    <w:rsid w:val="005B3C8B"/>
    <w:rsid w:val="005C5C21"/>
    <w:rsid w:val="005D1773"/>
    <w:rsid w:val="005D4F02"/>
    <w:rsid w:val="005E427D"/>
    <w:rsid w:val="005F798E"/>
    <w:rsid w:val="00605E6C"/>
    <w:rsid w:val="006566EE"/>
    <w:rsid w:val="0067748E"/>
    <w:rsid w:val="00691F69"/>
    <w:rsid w:val="006A27D1"/>
    <w:rsid w:val="006F6273"/>
    <w:rsid w:val="0070073F"/>
    <w:rsid w:val="00703077"/>
    <w:rsid w:val="00712109"/>
    <w:rsid w:val="00716C56"/>
    <w:rsid w:val="00720CED"/>
    <w:rsid w:val="00726F86"/>
    <w:rsid w:val="0073782D"/>
    <w:rsid w:val="00777605"/>
    <w:rsid w:val="007848B4"/>
    <w:rsid w:val="007925A0"/>
    <w:rsid w:val="007A00DB"/>
    <w:rsid w:val="007A0CC9"/>
    <w:rsid w:val="007A5889"/>
    <w:rsid w:val="007C17B7"/>
    <w:rsid w:val="007D1B9E"/>
    <w:rsid w:val="007F1FF1"/>
    <w:rsid w:val="00805EBA"/>
    <w:rsid w:val="00837602"/>
    <w:rsid w:val="0085597A"/>
    <w:rsid w:val="0086570A"/>
    <w:rsid w:val="008776D4"/>
    <w:rsid w:val="008838AC"/>
    <w:rsid w:val="00890254"/>
    <w:rsid w:val="008A4AAA"/>
    <w:rsid w:val="008B46E6"/>
    <w:rsid w:val="008B6EB2"/>
    <w:rsid w:val="008F4057"/>
    <w:rsid w:val="008F6922"/>
    <w:rsid w:val="00914E3C"/>
    <w:rsid w:val="0091622F"/>
    <w:rsid w:val="00927B68"/>
    <w:rsid w:val="00944456"/>
    <w:rsid w:val="0095248B"/>
    <w:rsid w:val="00973549"/>
    <w:rsid w:val="0099729D"/>
    <w:rsid w:val="009A4DD2"/>
    <w:rsid w:val="009B2648"/>
    <w:rsid w:val="009B632D"/>
    <w:rsid w:val="009C437B"/>
    <w:rsid w:val="009D4F98"/>
    <w:rsid w:val="009D50C1"/>
    <w:rsid w:val="009D7BC1"/>
    <w:rsid w:val="009E11C4"/>
    <w:rsid w:val="009E482E"/>
    <w:rsid w:val="00A05582"/>
    <w:rsid w:val="00A100FB"/>
    <w:rsid w:val="00A159BF"/>
    <w:rsid w:val="00A25966"/>
    <w:rsid w:val="00A33357"/>
    <w:rsid w:val="00A61A87"/>
    <w:rsid w:val="00A62F5C"/>
    <w:rsid w:val="00A658C4"/>
    <w:rsid w:val="00A827C8"/>
    <w:rsid w:val="00A83291"/>
    <w:rsid w:val="00A93805"/>
    <w:rsid w:val="00A94144"/>
    <w:rsid w:val="00AA13EB"/>
    <w:rsid w:val="00AC761E"/>
    <w:rsid w:val="00AD2FBE"/>
    <w:rsid w:val="00AD7C87"/>
    <w:rsid w:val="00AE0E08"/>
    <w:rsid w:val="00AE384D"/>
    <w:rsid w:val="00B04990"/>
    <w:rsid w:val="00B077D3"/>
    <w:rsid w:val="00B1588F"/>
    <w:rsid w:val="00B177F7"/>
    <w:rsid w:val="00B34C8C"/>
    <w:rsid w:val="00B66B52"/>
    <w:rsid w:val="00B71B97"/>
    <w:rsid w:val="00B96BF9"/>
    <w:rsid w:val="00BB6FBF"/>
    <w:rsid w:val="00BC6FF1"/>
    <w:rsid w:val="00BF3435"/>
    <w:rsid w:val="00C5314E"/>
    <w:rsid w:val="00C61376"/>
    <w:rsid w:val="00C61C30"/>
    <w:rsid w:val="00C7442B"/>
    <w:rsid w:val="00C832A1"/>
    <w:rsid w:val="00C85402"/>
    <w:rsid w:val="00CA3137"/>
    <w:rsid w:val="00CB7989"/>
    <w:rsid w:val="00CC4F6E"/>
    <w:rsid w:val="00CE11C8"/>
    <w:rsid w:val="00CF6756"/>
    <w:rsid w:val="00D02B68"/>
    <w:rsid w:val="00D2727D"/>
    <w:rsid w:val="00D404B0"/>
    <w:rsid w:val="00D876AA"/>
    <w:rsid w:val="00DA14E8"/>
    <w:rsid w:val="00DF16A3"/>
    <w:rsid w:val="00DF4F76"/>
    <w:rsid w:val="00DF6272"/>
    <w:rsid w:val="00E119CE"/>
    <w:rsid w:val="00E17636"/>
    <w:rsid w:val="00E20F18"/>
    <w:rsid w:val="00E32D08"/>
    <w:rsid w:val="00E33552"/>
    <w:rsid w:val="00E35012"/>
    <w:rsid w:val="00E56BD2"/>
    <w:rsid w:val="00E577A0"/>
    <w:rsid w:val="00E759FD"/>
    <w:rsid w:val="00E90E2B"/>
    <w:rsid w:val="00E92C5F"/>
    <w:rsid w:val="00EA6DAA"/>
    <w:rsid w:val="00EE167E"/>
    <w:rsid w:val="00EE75BA"/>
    <w:rsid w:val="00EF7864"/>
    <w:rsid w:val="00F222BF"/>
    <w:rsid w:val="00F425C4"/>
    <w:rsid w:val="00F81A33"/>
    <w:rsid w:val="00F82E9B"/>
    <w:rsid w:val="00F90A87"/>
    <w:rsid w:val="00F96656"/>
    <w:rsid w:val="00FB05D9"/>
    <w:rsid w:val="00FC0BCD"/>
    <w:rsid w:val="00FD7595"/>
    <w:rsid w:val="00FE1F1D"/>
    <w:rsid w:val="00FE2E31"/>
    <w:rsid w:val="07F35F0D"/>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1F6123E4"/>
  <w15:docId w15:val="{B3AEA4B9-DB5E-4971-952A-6C19B27FC2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GB"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Times New Roman" w:hAnsi="Times New Roman"/>
      <w:sz w:val="24"/>
      <w:szCs w:val="22"/>
    </w:rPr>
  </w:style>
  <w:style w:type="paragraph" w:styleId="Heading1">
    <w:name w:val="heading 1"/>
    <w:basedOn w:val="Normal"/>
    <w:next w:val="Normal"/>
    <w:link w:val="Heading1Char"/>
    <w:uiPriority w:val="9"/>
    <w:qFormat/>
    <w:pPr>
      <w:keepNext/>
      <w:keepLines/>
      <w:spacing w:before="240" w:after="0"/>
      <w:outlineLvl w:val="0"/>
    </w:pPr>
    <w:rPr>
      <w:rFonts w:eastAsiaTheme="majorEastAsia" w:cstheme="majorBidi"/>
      <w:color w:val="000000" w:themeColor="text1"/>
      <w:sz w:val="32"/>
      <w:szCs w:val="32"/>
    </w:rPr>
  </w:style>
  <w:style w:type="paragraph" w:styleId="Heading2">
    <w:name w:val="heading 2"/>
    <w:basedOn w:val="Normal"/>
    <w:next w:val="Normal"/>
    <w:link w:val="Heading2Char"/>
    <w:uiPriority w:val="9"/>
    <w:unhideWhenUsed/>
    <w:qFormat/>
    <w:pPr>
      <w:keepNext/>
      <w:keepLines/>
      <w:spacing w:before="40" w:after="0"/>
      <w:outlineLvl w:val="1"/>
    </w:pPr>
    <w:rPr>
      <w:rFonts w:eastAsiaTheme="majorEastAsia" w:cstheme="majorBidi"/>
      <w:b/>
      <w:color w:val="000000" w:themeColor="text1"/>
      <w:szCs w:val="26"/>
    </w:rPr>
  </w:style>
  <w:style w:type="paragraph" w:styleId="Heading3">
    <w:name w:val="heading 3"/>
    <w:basedOn w:val="Normal"/>
    <w:next w:val="Normal"/>
    <w:link w:val="Heading3Char"/>
    <w:uiPriority w:val="9"/>
    <w:unhideWhenUsed/>
    <w:qFormat/>
    <w:rsid w:val="000F6FAE"/>
    <w:pPr>
      <w:keepNext/>
      <w:keepLines/>
      <w:spacing w:before="40" w:after="0"/>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pPr>
      <w:spacing w:after="0" w:line="240" w:lineRule="auto"/>
    </w:pPr>
    <w:rPr>
      <w:rFonts w:ascii="Segoe UI" w:hAnsi="Segoe UI" w:cs="Segoe UI"/>
      <w:sz w:val="18"/>
      <w:szCs w:val="18"/>
    </w:rPr>
  </w:style>
  <w:style w:type="paragraph" w:styleId="NormalWeb">
    <w:name w:val="Normal (Web)"/>
    <w:basedOn w:val="Normal"/>
    <w:uiPriority w:val="99"/>
    <w:unhideWhenUsed/>
    <w:qFormat/>
    <w:pPr>
      <w:spacing w:before="100" w:beforeAutospacing="1" w:after="100" w:afterAutospacing="1" w:line="240" w:lineRule="auto"/>
    </w:pPr>
    <w:rPr>
      <w:rFonts w:cs="Times New Roman"/>
      <w:szCs w:val="24"/>
    </w:rPr>
  </w:style>
  <w:style w:type="paragraph" w:styleId="Title">
    <w:name w:val="Title"/>
    <w:basedOn w:val="Normal"/>
    <w:next w:val="Normal"/>
    <w:link w:val="TitleChar"/>
    <w:uiPriority w:val="10"/>
    <w:qFormat/>
    <w:pPr>
      <w:spacing w:after="0" w:line="240" w:lineRule="auto"/>
      <w:contextualSpacing/>
    </w:pPr>
    <w:rPr>
      <w:rFonts w:eastAsiaTheme="majorEastAsia" w:cstheme="majorBidi"/>
      <w:spacing w:val="-10"/>
      <w:kern w:val="28"/>
      <w:sz w:val="48"/>
      <w:szCs w:val="56"/>
    </w:rPr>
  </w:style>
  <w:style w:type="character" w:styleId="Hyperlink">
    <w:name w:val="Hyperlink"/>
    <w:basedOn w:val="DefaultParagraphFont"/>
    <w:uiPriority w:val="99"/>
    <w:unhideWhenUsed/>
    <w:qFormat/>
    <w:rPr>
      <w:color w:val="0563C1" w:themeColor="hyperlink"/>
      <w:u w:val="single"/>
    </w:rPr>
  </w:style>
  <w:style w:type="table" w:styleId="TableGrid">
    <w:name w:val="Table Grid"/>
    <w:basedOn w:val="TableNormal"/>
    <w:uiPriority w:val="39"/>
    <w:pPr>
      <w:spacing w:after="0" w:line="240" w:lineRule="auto"/>
    </w:pPr>
    <w:rPr>
      <w:rFonts w:eastAsia="SimSun"/>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basedOn w:val="DefaultParagraphFont"/>
    <w:link w:val="Title"/>
    <w:uiPriority w:val="10"/>
    <w:rPr>
      <w:rFonts w:ascii="Times New Roman" w:eastAsiaTheme="majorEastAsia" w:hAnsi="Times New Roman" w:cstheme="majorBidi"/>
      <w:spacing w:val="-10"/>
      <w:kern w:val="28"/>
      <w:sz w:val="48"/>
      <w:szCs w:val="56"/>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qFormat/>
    <w:rPr>
      <w:rFonts w:ascii="Times New Roman" w:eastAsiaTheme="majorEastAsia" w:hAnsi="Times New Roman" w:cstheme="majorBidi"/>
      <w:color w:val="000000" w:themeColor="text1"/>
      <w:sz w:val="32"/>
      <w:szCs w:val="32"/>
    </w:rPr>
  </w:style>
  <w:style w:type="character" w:customStyle="1" w:styleId="Heading2Char">
    <w:name w:val="Heading 2 Char"/>
    <w:basedOn w:val="DefaultParagraphFont"/>
    <w:link w:val="Heading2"/>
    <w:uiPriority w:val="9"/>
    <w:qFormat/>
    <w:rPr>
      <w:rFonts w:ascii="Times New Roman" w:eastAsiaTheme="majorEastAsia" w:hAnsi="Times New Roman" w:cstheme="majorBidi"/>
      <w:b/>
      <w:color w:val="000000" w:themeColor="text1"/>
      <w:sz w:val="24"/>
      <w:szCs w:val="26"/>
    </w:rPr>
  </w:style>
  <w:style w:type="paragraph" w:customStyle="1" w:styleId="EndNoteBibliographyTitle">
    <w:name w:val="EndNote Bibliography Title"/>
    <w:basedOn w:val="Normal"/>
    <w:link w:val="EndNoteBibliographyTitleChar"/>
    <w:pPr>
      <w:spacing w:after="0"/>
      <w:jc w:val="center"/>
    </w:pPr>
    <w:rPr>
      <w:rFonts w:cs="Times New Roman"/>
    </w:rPr>
  </w:style>
  <w:style w:type="character" w:customStyle="1" w:styleId="EndNoteBibliographyTitleChar">
    <w:name w:val="EndNote Bibliography Title Char"/>
    <w:basedOn w:val="DefaultParagraphFont"/>
    <w:link w:val="EndNoteBibliographyTitle"/>
    <w:rPr>
      <w:rFonts w:ascii="Times New Roman" w:hAnsi="Times New Roman" w:cs="Times New Roman"/>
      <w:sz w:val="24"/>
      <w:szCs w:val="22"/>
    </w:rPr>
  </w:style>
  <w:style w:type="paragraph" w:customStyle="1" w:styleId="EndNoteBibliography">
    <w:name w:val="EndNote Bibliography"/>
    <w:basedOn w:val="Normal"/>
    <w:link w:val="EndNoteBibliographyChar"/>
    <w:pPr>
      <w:spacing w:line="240" w:lineRule="auto"/>
      <w:jc w:val="both"/>
    </w:pPr>
    <w:rPr>
      <w:rFonts w:cs="Times New Roman"/>
    </w:rPr>
  </w:style>
  <w:style w:type="character" w:customStyle="1" w:styleId="EndNoteBibliographyChar">
    <w:name w:val="EndNote Bibliography Char"/>
    <w:basedOn w:val="DefaultParagraphFont"/>
    <w:link w:val="EndNoteBibliography"/>
    <w:rPr>
      <w:rFonts w:ascii="Times New Roman" w:hAnsi="Times New Roman" w:cs="Times New Roman"/>
      <w:sz w:val="24"/>
      <w:szCs w:val="22"/>
    </w:rPr>
  </w:style>
  <w:style w:type="character" w:customStyle="1" w:styleId="Heading3Char">
    <w:name w:val="Heading 3 Char"/>
    <w:basedOn w:val="DefaultParagraphFont"/>
    <w:link w:val="Heading3"/>
    <w:uiPriority w:val="9"/>
    <w:rsid w:val="000F6FAE"/>
    <w:rPr>
      <w:rFonts w:ascii="Times New Roman" w:eastAsiaTheme="majorEastAsia" w:hAnsi="Times New Roman" w:cstheme="majorBidi"/>
      <w:b/>
      <w:color w:val="000000" w:themeColor="text1"/>
      <w:sz w:val="24"/>
      <w:szCs w:val="24"/>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paragraph" w:customStyle="1" w:styleId="Title2">
    <w:name w:val="Title2"/>
    <w:basedOn w:val="Normal"/>
    <w:rsid w:val="00A100FB"/>
    <w:pPr>
      <w:spacing w:after="0" w:line="240" w:lineRule="auto"/>
    </w:pPr>
    <w:rPr>
      <w:rFonts w:eastAsia="MS Mincho" w:cs="Times New Roman"/>
      <w:b/>
      <w:szCs w:val="24"/>
      <w:lang w:val="en-US" w:eastAsia="ja-JP"/>
    </w:rPr>
  </w:style>
  <w:style w:type="paragraph" w:customStyle="1" w:styleId="Addresses">
    <w:name w:val="Addresses"/>
    <w:basedOn w:val="Normal"/>
    <w:rsid w:val="00A100FB"/>
    <w:pPr>
      <w:spacing w:after="0" w:line="240" w:lineRule="auto"/>
    </w:pPr>
    <w:rPr>
      <w:rFonts w:eastAsia="MS Mincho" w:cs="Times New Roman"/>
      <w:szCs w:val="24"/>
      <w:lang w:val="en-US" w:eastAsia="ja-JP"/>
    </w:rPr>
  </w:style>
  <w:style w:type="character" w:styleId="PlaceholderText">
    <w:name w:val="Placeholder Text"/>
    <w:basedOn w:val="DefaultParagraphFont"/>
    <w:uiPriority w:val="99"/>
    <w:semiHidden/>
    <w:rsid w:val="005D1773"/>
    <w:rPr>
      <w:color w:val="808080"/>
    </w:rPr>
  </w:style>
  <w:style w:type="paragraph" w:customStyle="1" w:styleId="AuthorsFull">
    <w:name w:val="Authors Full"/>
    <w:basedOn w:val="Normal"/>
    <w:rsid w:val="00890254"/>
    <w:pPr>
      <w:spacing w:after="0" w:line="240" w:lineRule="auto"/>
    </w:pPr>
    <w:rPr>
      <w:rFonts w:eastAsia="MS Mincho" w:cs="Times New Roman"/>
      <w:i/>
      <w:szCs w:val="24"/>
      <w:lang w:val="en-US" w:eastAsia="ja-JP"/>
    </w:rPr>
  </w:style>
  <w:style w:type="paragraph" w:customStyle="1" w:styleId="Tableofcontents">
    <w:name w:val="Table of contents"/>
    <w:basedOn w:val="Normal"/>
    <w:autoRedefine/>
    <w:rsid w:val="00890254"/>
    <w:pPr>
      <w:spacing w:after="0" w:line="240" w:lineRule="auto"/>
    </w:pPr>
    <w:rPr>
      <w:rFonts w:eastAsia="MS Mincho" w:cs="Times New Roman"/>
      <w:szCs w:val="24"/>
      <w:lang w:val="en-US" w:eastAsia="ja-JP"/>
    </w:rPr>
  </w:style>
  <w:style w:type="paragraph" w:styleId="Header">
    <w:name w:val="header"/>
    <w:basedOn w:val="Normal"/>
    <w:link w:val="HeaderChar"/>
    <w:uiPriority w:val="99"/>
    <w:unhideWhenUsed/>
    <w:rsid w:val="003B235D"/>
    <w:pPr>
      <w:tabs>
        <w:tab w:val="center" w:pos="4513"/>
        <w:tab w:val="right" w:pos="9026"/>
      </w:tabs>
      <w:spacing w:after="0" w:line="240" w:lineRule="auto"/>
    </w:pPr>
  </w:style>
  <w:style w:type="character" w:customStyle="1" w:styleId="HeaderChar">
    <w:name w:val="Header Char"/>
    <w:basedOn w:val="DefaultParagraphFont"/>
    <w:link w:val="Header"/>
    <w:uiPriority w:val="99"/>
    <w:rsid w:val="003B235D"/>
    <w:rPr>
      <w:rFonts w:ascii="Times New Roman" w:hAnsi="Times New Roman"/>
      <w:sz w:val="24"/>
      <w:szCs w:val="22"/>
    </w:rPr>
  </w:style>
  <w:style w:type="paragraph" w:styleId="Footer">
    <w:name w:val="footer"/>
    <w:basedOn w:val="Normal"/>
    <w:link w:val="FooterChar"/>
    <w:uiPriority w:val="99"/>
    <w:unhideWhenUsed/>
    <w:rsid w:val="003B235D"/>
    <w:pPr>
      <w:tabs>
        <w:tab w:val="center" w:pos="4513"/>
        <w:tab w:val="right" w:pos="9026"/>
      </w:tabs>
      <w:spacing w:after="0" w:line="240" w:lineRule="auto"/>
    </w:pPr>
  </w:style>
  <w:style w:type="character" w:customStyle="1" w:styleId="FooterChar">
    <w:name w:val="Footer Char"/>
    <w:basedOn w:val="DefaultParagraphFont"/>
    <w:link w:val="Footer"/>
    <w:uiPriority w:val="99"/>
    <w:rsid w:val="003B235D"/>
    <w:rPr>
      <w:rFonts w:ascii="Times New Roman" w:hAnsi="Times New Roman"/>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2.jpeg"/><Relationship Id="rId42" Type="http://schemas.openxmlformats.org/officeDocument/2006/relationships/image" Target="media/image29.jpeg"/><Relationship Id="rId47" Type="http://schemas.openxmlformats.org/officeDocument/2006/relationships/image" Target="media/image33.jpeg"/><Relationship Id="rId50"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12.jpeg"/><Relationship Id="rId38" Type="http://schemas.openxmlformats.org/officeDocument/2006/relationships/image" Target="media/image25.jpeg"/><Relationship Id="rId46" Type="http://schemas.openxmlformats.org/officeDocument/2006/relationships/image" Target="media/image32.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1.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3.jpeg"/><Relationship Id="rId49" Type="http://schemas.openxmlformats.org/officeDocument/2006/relationships/image" Target="media/image270.jpeg"/><Relationship Id="rId10" Type="http://schemas.openxmlformats.org/officeDocument/2006/relationships/image" Target="media/image3.png"/><Relationship Id="rId19" Type="http://schemas.openxmlformats.org/officeDocument/2006/relationships/image" Target="media/image12.emf"/><Relationship Id="rId44" Type="http://schemas.openxmlformats.org/officeDocument/2006/relationships/image" Target="media/image26.emf"/><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5" Type="http://schemas.openxmlformats.org/officeDocument/2006/relationships/image" Target="media/image170.jpeg"/><Relationship Id="rId43" Type="http://schemas.openxmlformats.org/officeDocument/2006/relationships/image" Target="media/image30.emf"/><Relationship Id="rId48" Type="http://schemas.openxmlformats.org/officeDocument/2006/relationships/image" Target="media/image34.jpeg"/><Relationship Id="rId8" Type="http://schemas.openxmlformats.org/officeDocument/2006/relationships/image" Target="media/image1.png"/><Relationship Id="rId51"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hyperlink" Target="mailto:b.li@imperial.ac.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3013</Words>
  <Characters>17177</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Imperial College London</Company>
  <LinksUpToDate>false</LinksUpToDate>
  <CharactersWithSpaces>20150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 Bing</dc:creator>
  <cp:lastModifiedBy>Li, Bing</cp:lastModifiedBy>
  <cp:revision>2</cp:revision>
  <dcterms:created xsi:type="dcterms:W3CDTF">2018-09-19T11:13:00Z</dcterms:created>
  <dcterms:modified xsi:type="dcterms:W3CDTF">2018-09-19T11:13:00Z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