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0AAF6" w14:textId="58E68F65" w:rsidR="00972FFD" w:rsidRPr="00972FFD" w:rsidRDefault="00972FFD" w:rsidP="00972FFD">
      <w:pPr>
        <w:spacing w:afterLines="50" w:after="156"/>
        <w:rPr>
          <w:rFonts w:ascii="Times New Roman" w:hAnsi="Times New Roman" w:cs="Times New Roman" w:hint="eastAsia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1. </w:t>
      </w:r>
      <w:r w:rsidRPr="001C3FB2">
        <w:rPr>
          <w:rFonts w:ascii="Times New Roman" w:hAnsi="Times New Roman" w:cs="Times New Roman"/>
          <w:b/>
          <w:bCs/>
          <w:sz w:val="24"/>
          <w:szCs w:val="24"/>
        </w:rPr>
        <w:t>Detailed data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r w:rsidRPr="001C3FB2">
        <w:rPr>
          <w:rFonts w:ascii="Times New Roman" w:hAnsi="Times New Roman" w:cs="Times New Roman"/>
          <w:b/>
          <w:bCs/>
          <w:sz w:val="24"/>
          <w:szCs w:val="24"/>
        </w:rPr>
        <w:t>porosity ratio in groups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2"/>
        <w:gridCol w:w="1622"/>
        <w:gridCol w:w="1623"/>
      </w:tblGrid>
      <w:tr w:rsidR="00972FFD" w14:paraId="3B7A6053" w14:textId="77777777" w:rsidTr="00A20BDA">
        <w:trPr>
          <w:trHeight w:val="289"/>
        </w:trPr>
        <w:tc>
          <w:tcPr>
            <w:tcW w:w="1622" w:type="dxa"/>
            <w:shd w:val="clear" w:color="auto" w:fill="C5E0B3" w:themeFill="accent6" w:themeFillTint="66"/>
          </w:tcPr>
          <w:p w14:paraId="19A94C74" w14:textId="77777777" w:rsidR="00972FFD" w:rsidRDefault="00972FFD" w:rsidP="00A20B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shd w:val="clear" w:color="auto" w:fill="C5E0B3" w:themeFill="accent6" w:themeFillTint="66"/>
          </w:tcPr>
          <w:p w14:paraId="0EE6AB40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</w:p>
        </w:tc>
        <w:tc>
          <w:tcPr>
            <w:tcW w:w="1622" w:type="dxa"/>
            <w:shd w:val="clear" w:color="auto" w:fill="C5E0B3" w:themeFill="accent6" w:themeFillTint="66"/>
          </w:tcPr>
          <w:p w14:paraId="42447710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CH</w:t>
            </w:r>
          </w:p>
        </w:tc>
        <w:tc>
          <w:tcPr>
            <w:tcW w:w="1622" w:type="dxa"/>
            <w:shd w:val="clear" w:color="auto" w:fill="C5E0B3" w:themeFill="accent6" w:themeFillTint="66"/>
          </w:tcPr>
          <w:p w14:paraId="57987F3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3D-C</w:t>
            </w:r>
          </w:p>
        </w:tc>
        <w:tc>
          <w:tcPr>
            <w:tcW w:w="1623" w:type="dxa"/>
            <w:shd w:val="clear" w:color="auto" w:fill="C5E0B3" w:themeFill="accent6" w:themeFillTint="66"/>
          </w:tcPr>
          <w:p w14:paraId="10558274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3D-CH</w:t>
            </w:r>
          </w:p>
        </w:tc>
      </w:tr>
      <w:tr w:rsidR="00972FFD" w14:paraId="57A450DC" w14:textId="77777777" w:rsidTr="00A20BDA">
        <w:trPr>
          <w:trHeight w:val="297"/>
        </w:trPr>
        <w:tc>
          <w:tcPr>
            <w:tcW w:w="1622" w:type="dxa"/>
          </w:tcPr>
          <w:p w14:paraId="60CE353B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622" w:type="dxa"/>
          </w:tcPr>
          <w:p w14:paraId="61DCF38B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5.126</w:t>
            </w:r>
          </w:p>
        </w:tc>
        <w:tc>
          <w:tcPr>
            <w:tcW w:w="1622" w:type="dxa"/>
          </w:tcPr>
          <w:p w14:paraId="747816E6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2.784</w:t>
            </w:r>
          </w:p>
        </w:tc>
        <w:tc>
          <w:tcPr>
            <w:tcW w:w="1622" w:type="dxa"/>
          </w:tcPr>
          <w:p w14:paraId="3E137BFA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2.239</w:t>
            </w:r>
          </w:p>
        </w:tc>
        <w:tc>
          <w:tcPr>
            <w:tcW w:w="1623" w:type="dxa"/>
          </w:tcPr>
          <w:p w14:paraId="0C87FA91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5.249</w:t>
            </w:r>
          </w:p>
        </w:tc>
      </w:tr>
      <w:tr w:rsidR="00972FFD" w14:paraId="4E591E3D" w14:textId="77777777" w:rsidTr="00A20BDA">
        <w:trPr>
          <w:trHeight w:val="289"/>
        </w:trPr>
        <w:tc>
          <w:tcPr>
            <w:tcW w:w="1622" w:type="dxa"/>
            <w:shd w:val="clear" w:color="auto" w:fill="D9D9D9" w:themeFill="background1" w:themeFillShade="D9"/>
          </w:tcPr>
          <w:p w14:paraId="55BEED00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1896F41E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6.373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721FD193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5.293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49B7FAD3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1.427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321E4566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6.138</w:t>
            </w:r>
          </w:p>
        </w:tc>
      </w:tr>
      <w:tr w:rsidR="00972FFD" w14:paraId="4C3F3CF8" w14:textId="77777777" w:rsidTr="00A20BDA">
        <w:trPr>
          <w:trHeight w:val="289"/>
        </w:trPr>
        <w:tc>
          <w:tcPr>
            <w:tcW w:w="1622" w:type="dxa"/>
          </w:tcPr>
          <w:p w14:paraId="4BE9EF3D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622" w:type="dxa"/>
          </w:tcPr>
          <w:p w14:paraId="688BD245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8.268</w:t>
            </w:r>
          </w:p>
        </w:tc>
        <w:tc>
          <w:tcPr>
            <w:tcW w:w="1622" w:type="dxa"/>
          </w:tcPr>
          <w:p w14:paraId="570E9C7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0.298</w:t>
            </w:r>
          </w:p>
        </w:tc>
        <w:tc>
          <w:tcPr>
            <w:tcW w:w="1622" w:type="dxa"/>
          </w:tcPr>
          <w:p w14:paraId="6695AE03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7.369</w:t>
            </w:r>
          </w:p>
        </w:tc>
        <w:tc>
          <w:tcPr>
            <w:tcW w:w="1623" w:type="dxa"/>
          </w:tcPr>
          <w:p w14:paraId="1741A40D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972FFD" w14:paraId="27C7ED05" w14:textId="77777777" w:rsidTr="00A20BDA">
        <w:trPr>
          <w:trHeight w:val="297"/>
        </w:trPr>
        <w:tc>
          <w:tcPr>
            <w:tcW w:w="1622" w:type="dxa"/>
            <w:shd w:val="clear" w:color="auto" w:fill="D9D9D9" w:themeFill="background1" w:themeFillShade="D9"/>
          </w:tcPr>
          <w:p w14:paraId="3112E36A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3CAB33DF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3.134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0EF1CE1A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4.579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6D7C77FC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3.652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5B13F5C2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>1.738</w:t>
            </w:r>
          </w:p>
        </w:tc>
      </w:tr>
      <w:tr w:rsidR="00972FFD" w14:paraId="69ED0489" w14:textId="77777777" w:rsidTr="00A20BDA">
        <w:trPr>
          <w:trHeight w:val="289"/>
        </w:trPr>
        <w:tc>
          <w:tcPr>
            <w:tcW w:w="1622" w:type="dxa"/>
          </w:tcPr>
          <w:p w14:paraId="3BDC8E9E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622" w:type="dxa"/>
          </w:tcPr>
          <w:p w14:paraId="175806E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7.823</w:t>
            </w:r>
          </w:p>
        </w:tc>
        <w:tc>
          <w:tcPr>
            <w:tcW w:w="1622" w:type="dxa"/>
          </w:tcPr>
          <w:p w14:paraId="270DE55F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8.128</w:t>
            </w:r>
          </w:p>
        </w:tc>
        <w:tc>
          <w:tcPr>
            <w:tcW w:w="1622" w:type="dxa"/>
          </w:tcPr>
          <w:p w14:paraId="5B25475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2.738</w:t>
            </w:r>
          </w:p>
        </w:tc>
        <w:tc>
          <w:tcPr>
            <w:tcW w:w="1623" w:type="dxa"/>
          </w:tcPr>
          <w:p w14:paraId="402F195E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5.652</w:t>
            </w:r>
          </w:p>
        </w:tc>
      </w:tr>
      <w:tr w:rsidR="00972FFD" w14:paraId="68FD73E5" w14:textId="77777777" w:rsidTr="00A20BDA">
        <w:trPr>
          <w:trHeight w:val="289"/>
        </w:trPr>
        <w:tc>
          <w:tcPr>
            <w:tcW w:w="1622" w:type="dxa"/>
            <w:shd w:val="clear" w:color="auto" w:fill="D9D9D9" w:themeFill="background1" w:themeFillShade="D9"/>
          </w:tcPr>
          <w:p w14:paraId="44D3F05C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11B8C52D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9.284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78711B52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3.239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2632200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1.139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6C03CDDC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1.293</w:t>
            </w:r>
          </w:p>
        </w:tc>
      </w:tr>
      <w:tr w:rsidR="00972FFD" w14:paraId="681CDA29" w14:textId="77777777" w:rsidTr="00A20BDA">
        <w:trPr>
          <w:trHeight w:val="297"/>
        </w:trPr>
        <w:tc>
          <w:tcPr>
            <w:tcW w:w="1622" w:type="dxa"/>
          </w:tcPr>
          <w:p w14:paraId="5E540583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622" w:type="dxa"/>
          </w:tcPr>
          <w:p w14:paraId="58644CF4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7.589</w:t>
            </w:r>
          </w:p>
        </w:tc>
        <w:tc>
          <w:tcPr>
            <w:tcW w:w="1622" w:type="dxa"/>
          </w:tcPr>
          <w:p w14:paraId="1AE908BB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8.327</w:t>
            </w:r>
          </w:p>
        </w:tc>
        <w:tc>
          <w:tcPr>
            <w:tcW w:w="1622" w:type="dxa"/>
          </w:tcPr>
          <w:p w14:paraId="7900AA7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1.235</w:t>
            </w:r>
          </w:p>
        </w:tc>
        <w:tc>
          <w:tcPr>
            <w:tcW w:w="1623" w:type="dxa"/>
          </w:tcPr>
          <w:p w14:paraId="2998DB2B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4.367</w:t>
            </w:r>
          </w:p>
        </w:tc>
      </w:tr>
      <w:tr w:rsidR="00972FFD" w14:paraId="63221D05" w14:textId="77777777" w:rsidTr="00A20BDA">
        <w:trPr>
          <w:trHeight w:val="289"/>
        </w:trPr>
        <w:tc>
          <w:tcPr>
            <w:tcW w:w="1622" w:type="dxa"/>
            <w:shd w:val="clear" w:color="auto" w:fill="D9D9D9" w:themeFill="background1" w:themeFillShade="D9"/>
          </w:tcPr>
          <w:p w14:paraId="35EA330F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74B589F5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1.782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737A6F17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1.128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3B04C58F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2.392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11BD0B2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1.129</w:t>
            </w:r>
          </w:p>
        </w:tc>
      </w:tr>
      <w:tr w:rsidR="00972FFD" w14:paraId="5D825848" w14:textId="77777777" w:rsidTr="00A20BDA">
        <w:trPr>
          <w:trHeight w:val="289"/>
        </w:trPr>
        <w:tc>
          <w:tcPr>
            <w:tcW w:w="1622" w:type="dxa"/>
          </w:tcPr>
          <w:p w14:paraId="2EC03949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622" w:type="dxa"/>
          </w:tcPr>
          <w:p w14:paraId="1F6271A6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1.758</w:t>
            </w:r>
          </w:p>
        </w:tc>
        <w:tc>
          <w:tcPr>
            <w:tcW w:w="1622" w:type="dxa"/>
          </w:tcPr>
          <w:p w14:paraId="1EAEB5C3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3.237</w:t>
            </w:r>
          </w:p>
        </w:tc>
        <w:tc>
          <w:tcPr>
            <w:tcW w:w="1622" w:type="dxa"/>
          </w:tcPr>
          <w:p w14:paraId="2F7FC61E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8.239</w:t>
            </w:r>
          </w:p>
        </w:tc>
        <w:tc>
          <w:tcPr>
            <w:tcW w:w="1623" w:type="dxa"/>
          </w:tcPr>
          <w:p w14:paraId="53E0434A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01.268</w:t>
            </w:r>
          </w:p>
        </w:tc>
      </w:tr>
      <w:tr w:rsidR="00972FFD" w14:paraId="1E71DBDB" w14:textId="77777777" w:rsidTr="00A20BDA">
        <w:trPr>
          <w:trHeight w:val="297"/>
        </w:trPr>
        <w:tc>
          <w:tcPr>
            <w:tcW w:w="1622" w:type="dxa"/>
            <w:shd w:val="clear" w:color="auto" w:fill="D9D9D9" w:themeFill="background1" w:themeFillShade="D9"/>
          </w:tcPr>
          <w:p w14:paraId="6C81994C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42E2DBF7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9.259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141D672D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3.792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470BF806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8.735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3136CD61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5.239</w:t>
            </w:r>
          </w:p>
        </w:tc>
      </w:tr>
      <w:tr w:rsidR="00972FFD" w14:paraId="7CE785BB" w14:textId="77777777" w:rsidTr="00A20BDA">
        <w:trPr>
          <w:trHeight w:val="289"/>
        </w:trPr>
        <w:tc>
          <w:tcPr>
            <w:tcW w:w="1622" w:type="dxa"/>
          </w:tcPr>
          <w:p w14:paraId="110C1D54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Mean</w:t>
            </w:r>
            <w:r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22" w:type="dxa"/>
          </w:tcPr>
          <w:p w14:paraId="18CDDEE8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3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6.04</w:t>
            </w:r>
          </w:p>
        </w:tc>
        <w:tc>
          <w:tcPr>
            <w:tcW w:w="1622" w:type="dxa"/>
          </w:tcPr>
          <w:p w14:paraId="2CED3762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6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4.08</w:t>
            </w:r>
          </w:p>
        </w:tc>
        <w:tc>
          <w:tcPr>
            <w:tcW w:w="1622" w:type="dxa"/>
          </w:tcPr>
          <w:p w14:paraId="237280EC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4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7.02</w:t>
            </w:r>
          </w:p>
        </w:tc>
        <w:tc>
          <w:tcPr>
            <w:tcW w:w="1623" w:type="dxa"/>
          </w:tcPr>
          <w:p w14:paraId="7AC89ACC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8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3.04</w:t>
            </w:r>
          </w:p>
        </w:tc>
      </w:tr>
      <w:tr w:rsidR="00972FFD" w14:paraId="3177942D" w14:textId="77777777" w:rsidTr="00A20BDA">
        <w:trPr>
          <w:trHeight w:val="289"/>
        </w:trPr>
        <w:tc>
          <w:tcPr>
            <w:tcW w:w="1622" w:type="dxa"/>
            <w:shd w:val="clear" w:color="auto" w:fill="D9D9D9" w:themeFill="background1" w:themeFillShade="D9"/>
          </w:tcPr>
          <w:p w14:paraId="5902606D" w14:textId="77777777" w:rsidR="00972FFD" w:rsidRDefault="00972FFD" w:rsidP="00A20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SD</w:t>
            </w:r>
            <w:r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4B3A1B6D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2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.93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0F3AF8AC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7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.04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64628A51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6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.16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3361293B" w14:textId="77777777" w:rsidR="00972FFD" w:rsidRPr="00433E5B" w:rsidRDefault="00972FFD" w:rsidP="00A20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E5B">
              <w:rPr>
                <w:rFonts w:ascii="Times New Roman" w:hAnsi="Times New Roman" w:cs="Times New Roman" w:hint="eastAsia"/>
                <w:b/>
                <w:bCs/>
              </w:rPr>
              <w:t>1</w:t>
            </w:r>
            <w:r w:rsidRPr="00433E5B">
              <w:rPr>
                <w:rFonts w:ascii="Times New Roman" w:hAnsi="Times New Roman" w:cs="Times New Roman"/>
                <w:b/>
                <w:bCs/>
              </w:rPr>
              <w:t>2.11</w:t>
            </w:r>
          </w:p>
        </w:tc>
      </w:tr>
    </w:tbl>
    <w:p w14:paraId="55B4F1B3" w14:textId="77777777" w:rsidR="00972FFD" w:rsidRDefault="00972FFD">
      <w:pPr>
        <w:rPr>
          <w:rFonts w:hint="eastAsia"/>
        </w:rPr>
      </w:pPr>
    </w:p>
    <w:sectPr w:rsidR="00972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97435" w14:textId="77777777" w:rsidR="00DB5FB5" w:rsidRDefault="00DB5FB5" w:rsidP="00972FFD">
      <w:r>
        <w:separator/>
      </w:r>
    </w:p>
  </w:endnote>
  <w:endnote w:type="continuationSeparator" w:id="0">
    <w:p w14:paraId="695FD190" w14:textId="77777777" w:rsidR="00DB5FB5" w:rsidRDefault="00DB5FB5" w:rsidP="0097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9AE9B" w14:textId="77777777" w:rsidR="00DB5FB5" w:rsidRDefault="00DB5FB5" w:rsidP="00972FFD">
      <w:r>
        <w:separator/>
      </w:r>
    </w:p>
  </w:footnote>
  <w:footnote w:type="continuationSeparator" w:id="0">
    <w:p w14:paraId="2A863721" w14:textId="77777777" w:rsidR="00DB5FB5" w:rsidRDefault="00DB5FB5" w:rsidP="00972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Y_MEDREF_DOCUID" w:val="{4A59A064-C201-49F9-9AB9-E78533C34B2B}"/>
    <w:docVar w:name="KY_MEDREF_VERSION" w:val="3"/>
  </w:docVars>
  <w:rsids>
    <w:rsidRoot w:val="00CE6235"/>
    <w:rsid w:val="003E05DD"/>
    <w:rsid w:val="004E643A"/>
    <w:rsid w:val="00972FFD"/>
    <w:rsid w:val="00CE6235"/>
    <w:rsid w:val="00DB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CFF81"/>
  <w15:chartTrackingRefBased/>
  <w15:docId w15:val="{1C097D9E-CA55-437C-99A5-EC4A8BA7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F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F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FFD"/>
    <w:rPr>
      <w:sz w:val="18"/>
      <w:szCs w:val="18"/>
    </w:rPr>
  </w:style>
  <w:style w:type="table" w:styleId="a7">
    <w:name w:val="Table Grid"/>
    <w:basedOn w:val="a1"/>
    <w:uiPriority w:val="39"/>
    <w:rsid w:val="0097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继鹏</dc:creator>
  <cp:keywords/>
  <dc:description/>
  <cp:lastModifiedBy>江 继鹏</cp:lastModifiedBy>
  <cp:revision>3</cp:revision>
  <dcterms:created xsi:type="dcterms:W3CDTF">2020-08-28T13:47:00Z</dcterms:created>
  <dcterms:modified xsi:type="dcterms:W3CDTF">2020-08-28T13:48:00Z</dcterms:modified>
</cp:coreProperties>
</file>