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0B652" w14:textId="77777777" w:rsidR="00663E88" w:rsidRDefault="00663E88" w:rsidP="00663E88">
      <w:pPr>
        <w:jc w:val="center"/>
        <w:rPr>
          <w:rFonts w:ascii="Arno Pro" w:hAnsi="Arno Pro"/>
          <w:b/>
          <w:bCs/>
          <w:sz w:val="32"/>
          <w:szCs w:val="40"/>
        </w:rPr>
      </w:pPr>
      <w:r w:rsidRPr="00D94B78">
        <w:rPr>
          <w:rFonts w:ascii="Arno Pro" w:hAnsi="Arno Pro"/>
          <w:b/>
          <w:bCs/>
          <w:sz w:val="32"/>
          <w:szCs w:val="40"/>
        </w:rPr>
        <w:t>Supporting Information</w:t>
      </w:r>
    </w:p>
    <w:p w14:paraId="2CEF496C" w14:textId="77777777" w:rsidR="00663E88" w:rsidRDefault="00663E88" w:rsidP="00663E88">
      <w:pPr>
        <w:jc w:val="center"/>
        <w:rPr>
          <w:rFonts w:ascii="Arno Pro" w:hAnsi="Arno Pro"/>
          <w:b/>
          <w:bCs/>
          <w:sz w:val="32"/>
          <w:szCs w:val="40"/>
        </w:rPr>
      </w:pPr>
    </w:p>
    <w:p w14:paraId="72E081B5" w14:textId="77777777" w:rsidR="00663E88" w:rsidRPr="00D94B78" w:rsidRDefault="00663E88" w:rsidP="00663E88">
      <w:pPr>
        <w:jc w:val="center"/>
        <w:rPr>
          <w:rFonts w:ascii="Arno Pro" w:hAnsi="Arno Pro"/>
          <w:b/>
          <w:bCs/>
          <w:sz w:val="32"/>
          <w:szCs w:val="40"/>
        </w:rPr>
      </w:pPr>
    </w:p>
    <w:p w14:paraId="29DCF5EA" w14:textId="77777777" w:rsidR="00663E88" w:rsidRPr="00D94B78" w:rsidRDefault="00663E88" w:rsidP="00663E88">
      <w:pPr>
        <w:jc w:val="center"/>
        <w:rPr>
          <w:rFonts w:ascii="Arno Pro" w:hAnsi="Arno Pro"/>
          <w:b/>
          <w:bCs/>
          <w:sz w:val="32"/>
          <w:szCs w:val="40"/>
        </w:rPr>
      </w:pPr>
    </w:p>
    <w:p w14:paraId="1CD2E0E9" w14:textId="09EA5C65" w:rsidR="00663E88" w:rsidRDefault="00663E88" w:rsidP="00663E88">
      <w:pPr>
        <w:spacing w:line="360" w:lineRule="auto"/>
        <w:jc w:val="center"/>
        <w:rPr>
          <w:rFonts w:ascii="Arno Pro" w:hAnsi="Arno Pro" w:cs="Arial"/>
          <w:sz w:val="48"/>
          <w:szCs w:val="56"/>
          <w:shd w:val="clear" w:color="auto" w:fill="FFFFFF"/>
        </w:rPr>
      </w:pPr>
      <w:r>
        <w:rPr>
          <w:rFonts w:ascii="Arno Pro" w:hAnsi="Arno Pro" w:cs="Arial"/>
          <w:sz w:val="48"/>
          <w:szCs w:val="56"/>
          <w:shd w:val="clear" w:color="auto" w:fill="FFFFFF"/>
        </w:rPr>
        <w:t>The Driving Effects of Common Atmospheric Molecules for Formation of Prenucleation Clusters: The Case of Sulfuric Acid, Formic Acid, Nitric Acid, Ammonia, and Dimethyl Amine</w:t>
      </w:r>
    </w:p>
    <w:p w14:paraId="610B0862" w14:textId="77777777" w:rsidR="00663E88" w:rsidRDefault="00663E88" w:rsidP="00663E88">
      <w:pPr>
        <w:spacing w:line="360" w:lineRule="auto"/>
        <w:jc w:val="center"/>
        <w:rPr>
          <w:rFonts w:ascii="Arno Pro" w:hAnsi="Arno Pro" w:cs="Arial"/>
          <w:sz w:val="48"/>
          <w:szCs w:val="56"/>
          <w:shd w:val="clear" w:color="auto" w:fill="FFFFFF"/>
        </w:rPr>
      </w:pPr>
    </w:p>
    <w:p w14:paraId="7F4D8B36" w14:textId="77777777" w:rsidR="00663E88" w:rsidRDefault="00663E88" w:rsidP="00663E88">
      <w:pPr>
        <w:spacing w:line="360" w:lineRule="auto"/>
        <w:jc w:val="center"/>
        <w:rPr>
          <w:rFonts w:ascii="Arno Pro" w:hAnsi="Arno Pro" w:cs="Arial"/>
          <w:sz w:val="48"/>
          <w:szCs w:val="56"/>
          <w:shd w:val="clear" w:color="auto" w:fill="FFFFFF"/>
        </w:rPr>
      </w:pPr>
    </w:p>
    <w:p w14:paraId="5CE2A13C" w14:textId="6FDEDBBE" w:rsidR="00663E88" w:rsidRDefault="00663E88" w:rsidP="00663E88">
      <w:pPr>
        <w:spacing w:line="360" w:lineRule="auto"/>
        <w:jc w:val="center"/>
        <w:rPr>
          <w:rFonts w:ascii="Arno Pro" w:hAnsi="Arno Pro" w:cs="Arial"/>
          <w:i/>
          <w:iCs/>
          <w:sz w:val="22"/>
          <w:szCs w:val="20"/>
          <w:shd w:val="clear" w:color="auto" w:fill="FFFFFF"/>
        </w:rPr>
      </w:pPr>
      <w:r w:rsidRPr="00D94B78"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 xml:space="preserve">Conor J. Bready, </w:t>
      </w:r>
      <w:r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 xml:space="preserve">Vance R. Fowler, Leah A. </w:t>
      </w:r>
      <w:proofErr w:type="spellStart"/>
      <w:r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>Juechter</w:t>
      </w:r>
      <w:proofErr w:type="spellEnd"/>
      <w:r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 xml:space="preserve">, Luke A. Kurfman, Grace E. </w:t>
      </w:r>
      <w:proofErr w:type="spellStart"/>
      <w:r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>Mazaleski</w:t>
      </w:r>
      <w:proofErr w:type="spellEnd"/>
      <w:r w:rsidRPr="00D94B78"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>, George C. Shields*</w:t>
      </w:r>
    </w:p>
    <w:p w14:paraId="7D505622" w14:textId="77777777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>Department of Chemistry, Furman University, Greenville, SC, USA.</w:t>
      </w:r>
    </w:p>
    <w:p w14:paraId="0E05404E" w14:textId="77777777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 xml:space="preserve">*E-mail: </w:t>
      </w:r>
      <w:hyperlink r:id="rId6" w:history="1">
        <w:r w:rsidRPr="00304137">
          <w:rPr>
            <w:rStyle w:val="Hyperlink"/>
            <w:rFonts w:ascii="Arno Pro" w:hAnsi="Arno Pro" w:cs="Arial"/>
            <w:sz w:val="22"/>
            <w:szCs w:val="20"/>
            <w:shd w:val="clear" w:color="auto" w:fill="FFFFFF"/>
          </w:rPr>
          <w:t>george.shields@furman.edu</w:t>
        </w:r>
      </w:hyperlink>
    </w:p>
    <w:p w14:paraId="7A809DD0" w14:textId="77777777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33333E95" w14:textId="77777777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4FF4A415" w14:textId="77777777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77479E2E" w14:textId="77777777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6E640FBE" w14:textId="6EE73878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>Section 1: Figures of Minimum Energy Clusters</w:t>
      </w:r>
    </w:p>
    <w:p w14:paraId="118C41C6" w14:textId="1598F514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>Section 2: Sequential Hydration Tables</w:t>
      </w:r>
    </w:p>
    <w:p w14:paraId="4CC41488" w14:textId="1E2D9814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 xml:space="preserve">Section </w:t>
      </w:r>
      <w:r w:rsidR="004D5DFE">
        <w:rPr>
          <w:rFonts w:ascii="Arno Pro" w:hAnsi="Arno Pro" w:cs="Arial"/>
          <w:sz w:val="22"/>
          <w:szCs w:val="20"/>
          <w:shd w:val="clear" w:color="auto" w:fill="FFFFFF"/>
        </w:rPr>
        <w:t>3</w:t>
      </w:r>
      <w:r>
        <w:rPr>
          <w:rFonts w:ascii="Arno Pro" w:hAnsi="Arno Pro" w:cs="Arial"/>
          <w:sz w:val="22"/>
          <w:szCs w:val="20"/>
          <w:shd w:val="clear" w:color="auto" w:fill="FFFFFF"/>
        </w:rPr>
        <w:t>: Energy Tables</w:t>
      </w:r>
    </w:p>
    <w:p w14:paraId="195489D0" w14:textId="097DD37B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 xml:space="preserve">Section </w:t>
      </w:r>
      <w:r w:rsidR="004D5DFE">
        <w:rPr>
          <w:rFonts w:ascii="Arno Pro" w:hAnsi="Arno Pro" w:cs="Arial"/>
          <w:sz w:val="22"/>
          <w:szCs w:val="20"/>
          <w:shd w:val="clear" w:color="auto" w:fill="FFFFFF"/>
        </w:rPr>
        <w:t>4</w:t>
      </w:r>
      <w:r>
        <w:rPr>
          <w:rFonts w:ascii="Arno Pro" w:hAnsi="Arno Pro" w:cs="Arial"/>
          <w:sz w:val="22"/>
          <w:szCs w:val="20"/>
          <w:shd w:val="clear" w:color="auto" w:fill="FFFFFF"/>
        </w:rPr>
        <w:t>: Optimized Geometries</w:t>
      </w:r>
    </w:p>
    <w:p w14:paraId="5B37B353" w14:textId="6F1D88AF" w:rsidR="00663E88" w:rsidRDefault="00663E88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 xml:space="preserve">Section </w:t>
      </w:r>
      <w:r w:rsidR="004D5DFE">
        <w:rPr>
          <w:rFonts w:ascii="Arno Pro" w:hAnsi="Arno Pro" w:cs="Arial"/>
          <w:sz w:val="22"/>
          <w:szCs w:val="20"/>
          <w:shd w:val="clear" w:color="auto" w:fill="FFFFFF"/>
        </w:rPr>
        <w:t>5</w:t>
      </w:r>
      <w:r>
        <w:rPr>
          <w:rFonts w:ascii="Arno Pro" w:hAnsi="Arno Pro" w:cs="Arial"/>
          <w:sz w:val="22"/>
          <w:szCs w:val="20"/>
          <w:shd w:val="clear" w:color="auto" w:fill="FFFFFF"/>
        </w:rPr>
        <w:t>: Derivation of Complete Basis Set Limit Extrapolation Formulas</w:t>
      </w:r>
    </w:p>
    <w:p w14:paraId="5B1191E4" w14:textId="07674B3D" w:rsidR="00977684" w:rsidRDefault="00977684" w:rsidP="00663E88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>Section 6: Example Calculation of Stepwise Energies</w:t>
      </w:r>
    </w:p>
    <w:p w14:paraId="02E74AED" w14:textId="77777777" w:rsidR="00663E88" w:rsidRDefault="00663E88" w:rsidP="00663E88">
      <w:pPr>
        <w:spacing w:after="160" w:line="480" w:lineRule="auto"/>
      </w:pPr>
      <w:r>
        <w:br w:type="page"/>
      </w:r>
    </w:p>
    <w:p w14:paraId="52A43DF2" w14:textId="179A05A7" w:rsidR="00663E88" w:rsidRPr="00663E88" w:rsidRDefault="00663E88" w:rsidP="00663E88">
      <w:pPr>
        <w:rPr>
          <w:rFonts w:ascii="Arno Pro" w:hAnsi="Arno Pro"/>
        </w:rPr>
      </w:pPr>
      <w:r>
        <w:rPr>
          <w:rFonts w:ascii="Arno Pro" w:hAnsi="Arno Pro"/>
          <w:b/>
          <w:bCs/>
          <w:sz w:val="28"/>
          <w:szCs w:val="32"/>
        </w:rPr>
        <w:lastRenderedPageBreak/>
        <w:t>Section 1: Figures of Minimum Energy Clusters</w:t>
      </w:r>
    </w:p>
    <w:p w14:paraId="0AD79E7B" w14:textId="0CE77AC0" w:rsidR="00663E88" w:rsidRPr="00663E88" w:rsidRDefault="00663E88" w:rsidP="00663E88">
      <w:pPr>
        <w:rPr>
          <w:rFonts w:ascii="Arno Pro" w:hAnsi="Arno Pro"/>
        </w:rPr>
      </w:pPr>
    </w:p>
    <w:p w14:paraId="275CD5B8" w14:textId="53EE0933" w:rsidR="00663E88" w:rsidRPr="00663E88" w:rsidRDefault="000221AB" w:rsidP="00663E88">
      <w:pPr>
        <w:rPr>
          <w:rFonts w:ascii="Arno Pro" w:hAnsi="Arno Pro"/>
        </w:rPr>
      </w:pPr>
      <w:r>
        <w:rPr>
          <w:rFonts w:ascii="Arno Pro" w:hAnsi="Arno Pro"/>
        </w:rPr>
        <w:t xml:space="preserve">The figures of the minimum energy </w:t>
      </w:r>
      <w:r w:rsidR="00302E82">
        <w:rPr>
          <w:rFonts w:ascii="Arno Pro" w:hAnsi="Arno Pro"/>
        </w:rPr>
        <w:t xml:space="preserve">monomers, dimers, and trimer systems consisting of a single acid with two bases and three acids </w:t>
      </w:r>
      <w:r>
        <w:rPr>
          <w:rFonts w:ascii="Arno Pro" w:hAnsi="Arno Pro"/>
        </w:rPr>
        <w:t xml:space="preserve">are present in the </w:t>
      </w:r>
      <w:r w:rsidR="00302E82">
        <w:rPr>
          <w:rFonts w:ascii="Arno Pro" w:hAnsi="Arno Pro"/>
        </w:rPr>
        <w:t>word document titled “Figures of Cluster Minima”.</w:t>
      </w:r>
    </w:p>
    <w:p w14:paraId="6BB6DE05" w14:textId="77777777" w:rsidR="00663E88" w:rsidRPr="00663E88" w:rsidRDefault="00663E88" w:rsidP="00663E88">
      <w:pPr>
        <w:rPr>
          <w:rFonts w:ascii="Arno Pro" w:hAnsi="Arno Pro"/>
        </w:rPr>
      </w:pPr>
    </w:p>
    <w:p w14:paraId="7E321C6B" w14:textId="5DC965AD" w:rsidR="00663E88" w:rsidRPr="00082A8B" w:rsidRDefault="00663E88" w:rsidP="00663E88">
      <w:pPr>
        <w:rPr>
          <w:rFonts w:ascii="Arno Pro" w:hAnsi="Arno Pro"/>
          <w:b/>
          <w:bCs/>
          <w:sz w:val="28"/>
          <w:szCs w:val="32"/>
        </w:rPr>
      </w:pPr>
      <w:r w:rsidRPr="00082A8B">
        <w:rPr>
          <w:rFonts w:ascii="Arno Pro" w:hAnsi="Arno Pro"/>
          <w:b/>
          <w:bCs/>
          <w:sz w:val="28"/>
          <w:szCs w:val="32"/>
        </w:rPr>
        <w:t xml:space="preserve">Section </w:t>
      </w:r>
      <w:r>
        <w:rPr>
          <w:rFonts w:ascii="Arno Pro" w:hAnsi="Arno Pro"/>
          <w:b/>
          <w:bCs/>
          <w:sz w:val="28"/>
          <w:szCs w:val="32"/>
        </w:rPr>
        <w:t>2</w:t>
      </w:r>
      <w:r w:rsidRPr="00082A8B">
        <w:rPr>
          <w:rFonts w:ascii="Arno Pro" w:hAnsi="Arno Pro"/>
          <w:b/>
          <w:bCs/>
          <w:sz w:val="28"/>
          <w:szCs w:val="32"/>
        </w:rPr>
        <w:t>: Table</w:t>
      </w:r>
      <w:r w:rsidR="002A2224">
        <w:rPr>
          <w:rFonts w:ascii="Arno Pro" w:hAnsi="Arno Pro"/>
          <w:b/>
          <w:bCs/>
          <w:sz w:val="28"/>
          <w:szCs w:val="32"/>
        </w:rPr>
        <w:t>s</w:t>
      </w:r>
    </w:p>
    <w:p w14:paraId="63792929" w14:textId="77777777" w:rsidR="00663E88" w:rsidRDefault="00663E88" w:rsidP="00663E88">
      <w:pPr>
        <w:rPr>
          <w:rFonts w:ascii="Arno Pro" w:hAnsi="Arno Pro"/>
          <w:b/>
          <w:bCs/>
        </w:rPr>
      </w:pPr>
    </w:p>
    <w:p w14:paraId="3A2CF737" w14:textId="7C3220B3" w:rsidR="00663E88" w:rsidRDefault="003A4AF8" w:rsidP="00663E88">
      <w:pPr>
        <w:rPr>
          <w:rFonts w:ascii="Arno Pro" w:hAnsi="Arno Pro"/>
        </w:rPr>
      </w:pPr>
      <w:r>
        <w:rPr>
          <w:rFonts w:ascii="Arno Pro" w:hAnsi="Arno Pro"/>
        </w:rPr>
        <w:t xml:space="preserve">The comparison of </w:t>
      </w:r>
      <w:proofErr w:type="spellStart"/>
      <w:r>
        <w:rPr>
          <w:rFonts w:ascii="Arno Pro" w:hAnsi="Arno Pro"/>
        </w:rPr>
        <w:t>aug</w:t>
      </w:r>
      <w:proofErr w:type="spellEnd"/>
      <w:r>
        <w:rPr>
          <w:rFonts w:ascii="Arno Pro" w:hAnsi="Arno Pro"/>
        </w:rPr>
        <w:t>-cc-</w:t>
      </w:r>
      <w:proofErr w:type="spellStart"/>
      <w:r>
        <w:rPr>
          <w:rFonts w:ascii="Arno Pro" w:hAnsi="Arno Pro"/>
        </w:rPr>
        <w:t>pVnZ</w:t>
      </w:r>
      <w:proofErr w:type="spellEnd"/>
      <w:r>
        <w:rPr>
          <w:rFonts w:ascii="Arno Pro" w:hAnsi="Arno Pro"/>
        </w:rPr>
        <w:t xml:space="preserve"> and cc-</w:t>
      </w:r>
      <w:proofErr w:type="spellStart"/>
      <w:r>
        <w:rPr>
          <w:rFonts w:ascii="Arno Pro" w:hAnsi="Arno Pro"/>
        </w:rPr>
        <w:t>pVnZ</w:t>
      </w:r>
      <w:proofErr w:type="spellEnd"/>
      <w:r>
        <w:rPr>
          <w:rFonts w:ascii="Arno Pro" w:hAnsi="Arno Pro"/>
        </w:rPr>
        <w:t xml:space="preserve"> from prior work, the comparison of scaled and unscaled </w:t>
      </w:r>
      <w:r>
        <w:rPr>
          <w:rFonts w:ascii="Times" w:hAnsi="Times" w:cs="Times"/>
        </w:rPr>
        <w:t>ω</w:t>
      </w:r>
      <w:r>
        <w:rPr>
          <w:rFonts w:ascii="Arno Pro" w:hAnsi="Arno Pro"/>
        </w:rPr>
        <w:t>B97X-D energies, t</w:t>
      </w:r>
      <w:r w:rsidR="00663E88">
        <w:rPr>
          <w:rFonts w:ascii="Arno Pro" w:hAnsi="Arno Pro"/>
        </w:rPr>
        <w:t xml:space="preserve">he energies of </w:t>
      </w:r>
      <w:r w:rsidR="002A2224">
        <w:rPr>
          <w:rFonts w:ascii="Arno Pro" w:hAnsi="Arno Pro"/>
        </w:rPr>
        <w:t xml:space="preserve">formation and </w:t>
      </w:r>
      <w:r w:rsidR="00663E88">
        <w:rPr>
          <w:rFonts w:ascii="Arno Pro" w:hAnsi="Arno Pro"/>
        </w:rPr>
        <w:t xml:space="preserve">sequential hydration for the </w:t>
      </w:r>
      <w:r w:rsidR="002A2224">
        <w:rPr>
          <w:rFonts w:ascii="Arno Pro" w:hAnsi="Arno Pro"/>
        </w:rPr>
        <w:t xml:space="preserve">monomers, dimers, and trimer systems consisting of </w:t>
      </w:r>
      <w:r w:rsidR="00302E82">
        <w:rPr>
          <w:rFonts w:ascii="Arno Pro" w:hAnsi="Arno Pro"/>
        </w:rPr>
        <w:t xml:space="preserve">a single acid with two bases and </w:t>
      </w:r>
      <w:r w:rsidR="000221AB">
        <w:rPr>
          <w:rFonts w:ascii="Arno Pro" w:hAnsi="Arno Pro"/>
        </w:rPr>
        <w:t>three acids</w:t>
      </w:r>
      <w:r>
        <w:rPr>
          <w:rFonts w:ascii="Arno Pro" w:hAnsi="Arno Pro"/>
        </w:rPr>
        <w:t xml:space="preserve">, and </w:t>
      </w:r>
      <w:r w:rsidR="004D5DFE">
        <w:rPr>
          <w:rFonts w:ascii="Arno Pro" w:hAnsi="Arno Pro"/>
        </w:rPr>
        <w:t xml:space="preserve">the equilibrium concentrations of clusters using different parameters </w:t>
      </w:r>
      <w:r w:rsidR="00663E88">
        <w:rPr>
          <w:rFonts w:ascii="Arno Pro" w:hAnsi="Arno Pro"/>
        </w:rPr>
        <w:t xml:space="preserve">are </w:t>
      </w:r>
      <w:r w:rsidR="004D5DFE">
        <w:rPr>
          <w:rFonts w:ascii="Arno Pro" w:hAnsi="Arno Pro"/>
        </w:rPr>
        <w:t>present</w:t>
      </w:r>
      <w:r w:rsidR="00663E88">
        <w:rPr>
          <w:rFonts w:ascii="Arno Pro" w:hAnsi="Arno Pro"/>
        </w:rPr>
        <w:t xml:space="preserve"> in the word document titled “Table</w:t>
      </w:r>
      <w:r w:rsidR="000221AB">
        <w:rPr>
          <w:rFonts w:ascii="Arno Pro" w:hAnsi="Arno Pro"/>
        </w:rPr>
        <w:t>s</w:t>
      </w:r>
      <w:r w:rsidR="00663E88">
        <w:rPr>
          <w:rFonts w:ascii="Arno Pro" w:hAnsi="Arno Pro"/>
        </w:rPr>
        <w:t>”.</w:t>
      </w:r>
    </w:p>
    <w:p w14:paraId="79D384EE" w14:textId="77777777" w:rsidR="000221AB" w:rsidRPr="000221AB" w:rsidRDefault="000221AB" w:rsidP="00663E88">
      <w:pPr>
        <w:rPr>
          <w:rFonts w:ascii="Arno Pro" w:hAnsi="Arno Pro"/>
        </w:rPr>
      </w:pPr>
    </w:p>
    <w:p w14:paraId="3BFCB30E" w14:textId="2E733D5F" w:rsidR="00663E88" w:rsidRDefault="00663E88" w:rsidP="00663E88">
      <w:pPr>
        <w:rPr>
          <w:rFonts w:ascii="Arno Pro" w:hAnsi="Arno Pro"/>
          <w:b/>
          <w:bCs/>
          <w:sz w:val="28"/>
          <w:szCs w:val="32"/>
        </w:rPr>
      </w:pPr>
      <w:r w:rsidRPr="00952B42">
        <w:rPr>
          <w:rFonts w:ascii="Arno Pro" w:hAnsi="Arno Pro"/>
          <w:b/>
          <w:bCs/>
          <w:sz w:val="28"/>
          <w:szCs w:val="32"/>
        </w:rPr>
        <w:t xml:space="preserve">Section </w:t>
      </w:r>
      <w:r w:rsidR="004D5DFE">
        <w:rPr>
          <w:rFonts w:ascii="Arno Pro" w:hAnsi="Arno Pro"/>
          <w:b/>
          <w:bCs/>
          <w:sz w:val="28"/>
          <w:szCs w:val="32"/>
        </w:rPr>
        <w:t>3</w:t>
      </w:r>
      <w:r w:rsidRPr="00952B42">
        <w:rPr>
          <w:rFonts w:ascii="Arno Pro" w:hAnsi="Arno Pro"/>
          <w:b/>
          <w:bCs/>
          <w:sz w:val="28"/>
          <w:szCs w:val="32"/>
        </w:rPr>
        <w:t xml:space="preserve">: </w:t>
      </w:r>
      <w:r>
        <w:rPr>
          <w:rFonts w:ascii="Arno Pro" w:hAnsi="Arno Pro"/>
          <w:b/>
          <w:bCs/>
          <w:sz w:val="28"/>
          <w:szCs w:val="32"/>
        </w:rPr>
        <w:t>Energ</w:t>
      </w:r>
      <w:r w:rsidR="003A4AF8">
        <w:rPr>
          <w:rFonts w:ascii="Arno Pro" w:hAnsi="Arno Pro"/>
          <w:b/>
          <w:bCs/>
          <w:sz w:val="28"/>
          <w:szCs w:val="32"/>
        </w:rPr>
        <w:t>etics of Structures</w:t>
      </w:r>
    </w:p>
    <w:p w14:paraId="686E02FD" w14:textId="77777777" w:rsidR="00663E88" w:rsidRDefault="00663E88" w:rsidP="00663E88">
      <w:pPr>
        <w:rPr>
          <w:rFonts w:ascii="Arno Pro" w:hAnsi="Arno Pro"/>
        </w:rPr>
      </w:pPr>
    </w:p>
    <w:p w14:paraId="5F759B1F" w14:textId="5622B56A" w:rsidR="00663E88" w:rsidRDefault="00663E88" w:rsidP="00663E88">
      <w:pPr>
        <w:rPr>
          <w:rFonts w:ascii="Arno Pro" w:hAnsi="Arno Pro"/>
        </w:rPr>
      </w:pPr>
      <w:r>
        <w:rPr>
          <w:rFonts w:ascii="Arno Pro" w:hAnsi="Arno Pro"/>
        </w:rPr>
        <w:t xml:space="preserve">The </w:t>
      </w:r>
      <w:r w:rsidRPr="00F41CD5">
        <w:rPr>
          <w:rFonts w:ascii="Arno Pro" w:hAnsi="Arno Pro"/>
        </w:rPr>
        <w:t xml:space="preserve">electronic energies, G correction values, </w:t>
      </w:r>
      <w:r>
        <w:rPr>
          <w:rFonts w:ascii="Arno Pro" w:hAnsi="Arno Pro"/>
        </w:rPr>
        <w:t xml:space="preserve">and </w:t>
      </w:r>
      <w:r w:rsidRPr="00F41CD5">
        <w:rPr>
          <w:rFonts w:ascii="Arno Pro" w:hAnsi="Arno Pro"/>
        </w:rPr>
        <w:t>DLPNO-CCSD(T) electronic energies with the cc-</w:t>
      </w:r>
      <w:proofErr w:type="spellStart"/>
      <w:r w:rsidRPr="00F41CD5">
        <w:rPr>
          <w:rFonts w:ascii="Arno Pro" w:hAnsi="Arno Pro"/>
        </w:rPr>
        <w:t>pVnZ</w:t>
      </w:r>
      <w:proofErr w:type="spellEnd"/>
      <w:r w:rsidRPr="00F41CD5">
        <w:rPr>
          <w:rFonts w:ascii="Arno Pro" w:hAnsi="Arno Pro"/>
        </w:rPr>
        <w:t xml:space="preserve"> basis sets (n=D,T,Q)</w:t>
      </w:r>
      <w:r>
        <w:rPr>
          <w:rFonts w:ascii="Arno Pro" w:hAnsi="Arno Pro"/>
        </w:rPr>
        <w:t xml:space="preserve"> are </w:t>
      </w:r>
      <w:r w:rsidR="002A2224">
        <w:rPr>
          <w:rFonts w:ascii="Arno Pro" w:hAnsi="Arno Pro"/>
        </w:rPr>
        <w:t>present in excel files under the folder titled “</w:t>
      </w:r>
      <w:r w:rsidR="003A4AF8">
        <w:rPr>
          <w:rFonts w:ascii="Arno Pro" w:hAnsi="Arno Pro"/>
        </w:rPr>
        <w:t>Energetics of Structures</w:t>
      </w:r>
      <w:r w:rsidR="002A2224">
        <w:rPr>
          <w:rFonts w:ascii="Arno Pro" w:hAnsi="Arno Pro"/>
        </w:rPr>
        <w:t>”. The</w:t>
      </w:r>
      <w:r>
        <w:rPr>
          <w:rFonts w:ascii="Arno Pro" w:hAnsi="Arno Pro"/>
        </w:rPr>
        <w:t xml:space="preserve"> </w:t>
      </w:r>
      <w:r w:rsidR="0075672F">
        <w:rPr>
          <w:rFonts w:ascii="Arno Pro" w:hAnsi="Arno Pro"/>
        </w:rPr>
        <w:t>clusters</w:t>
      </w:r>
      <w:r w:rsidR="002A2224">
        <w:rPr>
          <w:rFonts w:ascii="Arno Pro" w:hAnsi="Arno Pro"/>
        </w:rPr>
        <w:t xml:space="preserve"> are </w:t>
      </w:r>
      <w:r w:rsidR="0075672F">
        <w:rPr>
          <w:rFonts w:ascii="Arno Pro" w:hAnsi="Arno Pro"/>
        </w:rPr>
        <w:t>organized</w:t>
      </w:r>
      <w:r w:rsidR="002A2224">
        <w:rPr>
          <w:rFonts w:ascii="Arno Pro" w:hAnsi="Arno Pro"/>
        </w:rPr>
        <w:t xml:space="preserve"> based on the number of molecules (not including water) present in the cluster, with individual sheets inside the excel file</w:t>
      </w:r>
      <w:r w:rsidR="0075672F">
        <w:rPr>
          <w:rFonts w:ascii="Arno Pro" w:hAnsi="Arno Pro"/>
        </w:rPr>
        <w:t>s</w:t>
      </w:r>
      <w:r w:rsidR="002A2224">
        <w:rPr>
          <w:rFonts w:ascii="Arno Pro" w:hAnsi="Arno Pro"/>
        </w:rPr>
        <w:t xml:space="preserve"> </w:t>
      </w:r>
      <w:r w:rsidR="0075672F">
        <w:rPr>
          <w:rFonts w:ascii="Arno Pro" w:hAnsi="Arno Pro"/>
        </w:rPr>
        <w:t>containing</w:t>
      </w:r>
      <w:r w:rsidR="002A2224">
        <w:rPr>
          <w:rFonts w:ascii="Arno Pro" w:hAnsi="Arno Pro"/>
        </w:rPr>
        <w:t xml:space="preserve"> the clusters.</w:t>
      </w:r>
    </w:p>
    <w:p w14:paraId="3DCCCDBA" w14:textId="77777777" w:rsidR="00663E88" w:rsidRDefault="00663E88" w:rsidP="00663E88">
      <w:pPr>
        <w:rPr>
          <w:rFonts w:ascii="Arno Pro" w:hAnsi="Arno Pro"/>
        </w:rPr>
      </w:pPr>
    </w:p>
    <w:p w14:paraId="74FD2DC3" w14:textId="7E84F0B2" w:rsidR="00663E88" w:rsidRDefault="00663E88" w:rsidP="00663E88">
      <w:pPr>
        <w:rPr>
          <w:rFonts w:ascii="Arno Pro" w:hAnsi="Arno Pro"/>
        </w:rPr>
      </w:pPr>
      <w:r>
        <w:rPr>
          <w:rFonts w:ascii="Arno Pro" w:hAnsi="Arno Pro"/>
          <w:b/>
          <w:bCs/>
          <w:sz w:val="28"/>
          <w:szCs w:val="32"/>
        </w:rPr>
        <w:t xml:space="preserve">Section </w:t>
      </w:r>
      <w:r w:rsidR="004D5DFE">
        <w:rPr>
          <w:rFonts w:ascii="Arno Pro" w:hAnsi="Arno Pro"/>
          <w:b/>
          <w:bCs/>
          <w:sz w:val="28"/>
          <w:szCs w:val="32"/>
        </w:rPr>
        <w:t>4</w:t>
      </w:r>
      <w:r>
        <w:rPr>
          <w:rFonts w:ascii="Arno Pro" w:hAnsi="Arno Pro"/>
          <w:b/>
          <w:bCs/>
          <w:sz w:val="28"/>
          <w:szCs w:val="32"/>
        </w:rPr>
        <w:t>: Optimized Geometries</w:t>
      </w:r>
    </w:p>
    <w:p w14:paraId="2FD17FD6" w14:textId="77777777" w:rsidR="00663E88" w:rsidRDefault="00663E88" w:rsidP="00663E88">
      <w:pPr>
        <w:rPr>
          <w:rFonts w:ascii="Arno Pro" w:hAnsi="Arno Pro"/>
        </w:rPr>
      </w:pPr>
    </w:p>
    <w:p w14:paraId="13220119" w14:textId="13617E67" w:rsidR="00663E88" w:rsidRPr="00F41CD5" w:rsidRDefault="00663E88" w:rsidP="00663E88">
      <w:pPr>
        <w:rPr>
          <w:rFonts w:ascii="Arno Pro" w:hAnsi="Arno Pro"/>
        </w:rPr>
      </w:pPr>
      <w:r w:rsidRPr="00F41CD5">
        <w:rPr>
          <w:rFonts w:ascii="Arno Pro" w:hAnsi="Arno Pro"/>
        </w:rPr>
        <w:t xml:space="preserve">The </w:t>
      </w:r>
      <w:r w:rsidRPr="00F41CD5">
        <w:rPr>
          <w:rStyle w:val="BDAbstractTitleChar"/>
          <w:rFonts w:cs="Times"/>
          <w:bCs/>
          <w:sz w:val="24"/>
        </w:rPr>
        <w:t>ω</w:t>
      </w:r>
      <w:r w:rsidRPr="00F41CD5">
        <w:rPr>
          <w:rFonts w:ascii="Arno Pro" w:hAnsi="Arno Pro"/>
        </w:rPr>
        <w:t>B97Xd coordinate files of all structures within one kcal mol</w:t>
      </w:r>
      <w:r w:rsidRPr="00F41CD5">
        <w:rPr>
          <w:rFonts w:ascii="Arno Pro" w:hAnsi="Arno Pro"/>
          <w:vertAlign w:val="superscript"/>
        </w:rPr>
        <w:t>-1</w:t>
      </w:r>
      <w:r w:rsidRPr="00F41CD5">
        <w:rPr>
          <w:rFonts w:ascii="Arno Pro" w:hAnsi="Arno Pro"/>
        </w:rPr>
        <w:t xml:space="preserve"> of the ∆G˚ minimum for each system</w:t>
      </w:r>
      <w:r>
        <w:rPr>
          <w:rFonts w:ascii="Arno Pro" w:hAnsi="Arno Pro"/>
        </w:rPr>
        <w:t xml:space="preserve"> are presented as .</w:t>
      </w:r>
      <w:proofErr w:type="spellStart"/>
      <w:r>
        <w:rPr>
          <w:rFonts w:ascii="Arno Pro" w:hAnsi="Arno Pro"/>
        </w:rPr>
        <w:t>xyz</w:t>
      </w:r>
      <w:proofErr w:type="spellEnd"/>
      <w:r>
        <w:rPr>
          <w:rFonts w:ascii="Arno Pro" w:hAnsi="Arno Pro"/>
        </w:rPr>
        <w:t xml:space="preserve"> files within the folder titled “XYZ Files”. The .</w:t>
      </w:r>
      <w:proofErr w:type="spellStart"/>
      <w:r>
        <w:rPr>
          <w:rFonts w:ascii="Arno Pro" w:hAnsi="Arno Pro"/>
        </w:rPr>
        <w:t>xyz</w:t>
      </w:r>
      <w:proofErr w:type="spellEnd"/>
      <w:r>
        <w:rPr>
          <w:rFonts w:ascii="Arno Pro" w:hAnsi="Arno Pro"/>
        </w:rPr>
        <w:t xml:space="preserve"> files are organized based on the number of molecules in the cluster (not including water), the cluster itself, and the number of waters present. </w:t>
      </w:r>
    </w:p>
    <w:p w14:paraId="1A90D315" w14:textId="77777777" w:rsidR="00663E88" w:rsidRDefault="00663E88" w:rsidP="00663E88">
      <w:pPr>
        <w:rPr>
          <w:rFonts w:ascii="Arno Pro" w:hAnsi="Arno Pro"/>
        </w:rPr>
      </w:pPr>
    </w:p>
    <w:p w14:paraId="40FE8C8B" w14:textId="68B2B6C1" w:rsidR="00663E88" w:rsidRDefault="00663E88" w:rsidP="00663E88">
      <w:pPr>
        <w:rPr>
          <w:rFonts w:ascii="Arno Pro" w:hAnsi="Arno Pro" w:cs="Arial"/>
          <w:b/>
          <w:bCs/>
          <w:sz w:val="28"/>
          <w:szCs w:val="28"/>
          <w:shd w:val="clear" w:color="auto" w:fill="FFFFFF"/>
        </w:rPr>
      </w:pPr>
      <w:r>
        <w:rPr>
          <w:rFonts w:ascii="Arno Pro" w:hAnsi="Arno Pro"/>
          <w:b/>
          <w:bCs/>
          <w:sz w:val="28"/>
          <w:szCs w:val="32"/>
        </w:rPr>
        <w:t xml:space="preserve">Section </w:t>
      </w:r>
      <w:r w:rsidR="004D5DFE">
        <w:rPr>
          <w:rFonts w:ascii="Arno Pro" w:hAnsi="Arno Pro"/>
          <w:b/>
          <w:bCs/>
          <w:sz w:val="28"/>
          <w:szCs w:val="32"/>
        </w:rPr>
        <w:t>5</w:t>
      </w:r>
      <w:r>
        <w:rPr>
          <w:rFonts w:ascii="Arno Pro" w:hAnsi="Arno Pro"/>
          <w:b/>
          <w:bCs/>
          <w:sz w:val="28"/>
          <w:szCs w:val="32"/>
        </w:rPr>
        <w:t xml:space="preserve">: </w:t>
      </w:r>
      <w:r w:rsidRPr="00952B42">
        <w:rPr>
          <w:rFonts w:ascii="Arno Pro" w:hAnsi="Arno Pro" w:cs="Arial"/>
          <w:b/>
          <w:bCs/>
          <w:sz w:val="28"/>
          <w:szCs w:val="28"/>
          <w:shd w:val="clear" w:color="auto" w:fill="FFFFFF"/>
        </w:rPr>
        <w:t>Derivation of Complete Basis Set Limit Extrapolation Formulas</w:t>
      </w:r>
    </w:p>
    <w:p w14:paraId="00628804" w14:textId="77777777" w:rsidR="00663E88" w:rsidRDefault="00663E88" w:rsidP="00663E88">
      <w:pPr>
        <w:rPr>
          <w:rFonts w:ascii="Arno Pro" w:hAnsi="Arno Pro" w:cs="Arial"/>
          <w:szCs w:val="22"/>
          <w:shd w:val="clear" w:color="auto" w:fill="FFFFFF"/>
        </w:rPr>
      </w:pPr>
    </w:p>
    <w:p w14:paraId="10407EF7" w14:textId="6C334AF4" w:rsidR="00977684" w:rsidRDefault="00663E88">
      <w:pPr>
        <w:rPr>
          <w:rFonts w:ascii="Arno Pro" w:hAnsi="Arno Pro" w:cs="Arial"/>
          <w:szCs w:val="22"/>
          <w:shd w:val="clear" w:color="auto" w:fill="FFFFFF"/>
        </w:rPr>
      </w:pPr>
      <w:r>
        <w:rPr>
          <w:rFonts w:ascii="Arno Pro" w:hAnsi="Arno Pro" w:cs="Arial"/>
          <w:szCs w:val="22"/>
          <w:shd w:val="clear" w:color="auto" w:fill="FFFFFF"/>
        </w:rPr>
        <w:t>The CBS extrapolation formulas are shown in the word document titled “CBS Extrapolation Formulas”.</w:t>
      </w:r>
    </w:p>
    <w:p w14:paraId="06CF595F" w14:textId="5BA4462F" w:rsidR="00977684" w:rsidRDefault="00977684">
      <w:pPr>
        <w:rPr>
          <w:rFonts w:ascii="Arno Pro" w:hAnsi="Arno Pro" w:cs="Arial"/>
          <w:szCs w:val="22"/>
          <w:shd w:val="clear" w:color="auto" w:fill="FFFFFF"/>
        </w:rPr>
      </w:pPr>
    </w:p>
    <w:p w14:paraId="594CCB7F" w14:textId="7227B521" w:rsidR="00977684" w:rsidRPr="00977684" w:rsidRDefault="00977684">
      <w:pPr>
        <w:rPr>
          <w:rFonts w:ascii="Arno Pro" w:hAnsi="Arno Pro" w:cs="Arial"/>
          <w:b/>
          <w:bCs/>
          <w:sz w:val="28"/>
          <w:szCs w:val="28"/>
          <w:shd w:val="clear" w:color="auto" w:fill="FFFFFF"/>
        </w:rPr>
      </w:pPr>
      <w:r>
        <w:rPr>
          <w:rFonts w:ascii="Arno Pro" w:hAnsi="Arno Pro" w:cs="Arial"/>
          <w:b/>
          <w:bCs/>
          <w:sz w:val="28"/>
          <w:szCs w:val="28"/>
          <w:shd w:val="clear" w:color="auto" w:fill="FFFFFF"/>
        </w:rPr>
        <w:t>Section 6: Example Calculation of Stepwise Energies</w:t>
      </w:r>
    </w:p>
    <w:p w14:paraId="63943FC9" w14:textId="495FE227" w:rsidR="00977684" w:rsidRDefault="00977684">
      <w:pPr>
        <w:rPr>
          <w:rFonts w:ascii="Arno Pro" w:hAnsi="Arno Pro" w:cs="Arial"/>
          <w:szCs w:val="22"/>
          <w:shd w:val="clear" w:color="auto" w:fill="FFFFFF"/>
        </w:rPr>
      </w:pPr>
    </w:p>
    <w:p w14:paraId="7E73CDBA" w14:textId="16C4CDF6" w:rsidR="00977684" w:rsidRPr="00977684" w:rsidRDefault="00977684">
      <w:pPr>
        <w:rPr>
          <w:rFonts w:ascii="Arno Pro" w:hAnsi="Arno Pro" w:cs="Arial"/>
          <w:szCs w:val="22"/>
          <w:shd w:val="clear" w:color="auto" w:fill="FFFFFF"/>
        </w:rPr>
      </w:pPr>
      <w:r>
        <w:rPr>
          <w:rFonts w:ascii="Arno Pro" w:hAnsi="Arno Pro" w:cs="Arial"/>
          <w:szCs w:val="22"/>
          <w:shd w:val="clear" w:color="auto" w:fill="FFFFFF"/>
        </w:rPr>
        <w:t>An example for how to calculate the stepwise energies from the energy tables is given in the document titled “Stepwise Energy Calculation”.</w:t>
      </w:r>
    </w:p>
    <w:sectPr w:rsidR="00977684" w:rsidRPr="0097768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3470F" w14:textId="77777777" w:rsidR="00BA6CA3" w:rsidRDefault="00BA6CA3">
      <w:r>
        <w:separator/>
      </w:r>
    </w:p>
  </w:endnote>
  <w:endnote w:type="continuationSeparator" w:id="0">
    <w:p w14:paraId="5A959960" w14:textId="77777777" w:rsidR="00BA6CA3" w:rsidRDefault="00BA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no Pro">
    <w:altName w:val="Times New Roman"/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15565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F7D5C9" w14:textId="77777777" w:rsidR="00082A8B" w:rsidRDefault="00000000">
        <w:pPr>
          <w:pStyle w:val="Footer"/>
          <w:jc w:val="right"/>
        </w:pPr>
        <w:r>
          <w:t>S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D17761" w14:textId="77777777" w:rsidR="00082A8B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E1B93" w14:textId="77777777" w:rsidR="00BA6CA3" w:rsidRDefault="00BA6CA3">
      <w:r>
        <w:separator/>
      </w:r>
    </w:p>
  </w:footnote>
  <w:footnote w:type="continuationSeparator" w:id="0">
    <w:p w14:paraId="42CC486E" w14:textId="77777777" w:rsidR="00BA6CA3" w:rsidRDefault="00BA6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2"/>
    <w:rsid w:val="000221AB"/>
    <w:rsid w:val="002A2224"/>
    <w:rsid w:val="00302E82"/>
    <w:rsid w:val="00324054"/>
    <w:rsid w:val="003A4AF8"/>
    <w:rsid w:val="004D5DFE"/>
    <w:rsid w:val="00663E88"/>
    <w:rsid w:val="0075672F"/>
    <w:rsid w:val="007D2F57"/>
    <w:rsid w:val="00977684"/>
    <w:rsid w:val="00A33330"/>
    <w:rsid w:val="00B95552"/>
    <w:rsid w:val="00BA6CA3"/>
    <w:rsid w:val="00C03EDB"/>
    <w:rsid w:val="00D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55996"/>
  <w15:chartTrackingRefBased/>
  <w15:docId w15:val="{8464FC9A-A916-4316-A3EF-0C31890C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E88"/>
    <w:pPr>
      <w:spacing w:after="0" w:line="240" w:lineRule="auto"/>
    </w:pPr>
    <w:rPr>
      <w:rFonts w:eastAsia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E88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63E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E88"/>
    <w:rPr>
      <w:rFonts w:eastAsia="Times New Roman"/>
      <w:kern w:val="0"/>
      <w14:ligatures w14:val="none"/>
    </w:rPr>
  </w:style>
  <w:style w:type="character" w:customStyle="1" w:styleId="BDAbstractTitleChar">
    <w:name w:val="BD_Abstract_Title Char"/>
    <w:link w:val="BDAbstractTitle"/>
    <w:rsid w:val="00663E88"/>
    <w:rPr>
      <w:rFonts w:ascii="Arno Pro" w:hAnsi="Arno Pro"/>
      <w:b/>
      <w:kern w:val="21"/>
      <w:sz w:val="19"/>
    </w:rPr>
  </w:style>
  <w:style w:type="paragraph" w:customStyle="1" w:styleId="BDAbstractTitle">
    <w:name w:val="BD_Abstract_Title"/>
    <w:basedOn w:val="Normal"/>
    <w:link w:val="BDAbstractTitleChar"/>
    <w:rsid w:val="00663E88"/>
    <w:pPr>
      <w:pBdr>
        <w:top w:val="single" w:sz="4" w:space="1" w:color="auto"/>
        <w:bottom w:val="single" w:sz="4" w:space="1" w:color="auto"/>
      </w:pBdr>
      <w:spacing w:before="100" w:after="600"/>
      <w:jc w:val="both"/>
    </w:pPr>
    <w:rPr>
      <w:rFonts w:ascii="Arno Pro" w:eastAsiaTheme="minorHAnsi" w:hAnsi="Arno Pro"/>
      <w:b/>
      <w:kern w:val="21"/>
      <w:sz w:val="19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orge.shields@furman.ed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Bready</dc:creator>
  <cp:keywords/>
  <dc:description/>
  <cp:lastModifiedBy>Conor Bready</cp:lastModifiedBy>
  <cp:revision>6</cp:revision>
  <dcterms:created xsi:type="dcterms:W3CDTF">2022-07-11T17:26:00Z</dcterms:created>
  <dcterms:modified xsi:type="dcterms:W3CDTF">2022-09-08T22:12:00Z</dcterms:modified>
</cp:coreProperties>
</file>