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B03AF" w14:textId="46EC33CD" w:rsidR="00D22375" w:rsidRDefault="00D22375">
      <w:r>
        <w:rPr>
          <w:noProof/>
        </w:rPr>
        <w:drawing>
          <wp:anchor distT="0" distB="0" distL="114300" distR="114300" simplePos="0" relativeHeight="251659264" behindDoc="0" locked="0" layoutInCell="1" allowOverlap="1" wp14:anchorId="49DC8A0C" wp14:editId="7B8856D9">
            <wp:simplePos x="0" y="0"/>
            <wp:positionH relativeFrom="column">
              <wp:posOffset>816033</wp:posOffset>
            </wp:positionH>
            <wp:positionV relativeFrom="paragraph">
              <wp:posOffset>46998</wp:posOffset>
            </wp:positionV>
            <wp:extent cx="3833973" cy="3452768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3973" cy="3452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C679BE" w14:textId="073CC43C" w:rsidR="00D22375" w:rsidRDefault="00D22375"/>
    <w:p w14:paraId="0E91B7EA" w14:textId="2BF43F78" w:rsidR="00D22375" w:rsidRDefault="00D22375"/>
    <w:p w14:paraId="1F6031DE" w14:textId="02125B4B" w:rsidR="00D22375" w:rsidRDefault="00D22375"/>
    <w:p w14:paraId="07A09C40" w14:textId="67167B24" w:rsidR="00D22375" w:rsidRDefault="00D22375"/>
    <w:p w14:paraId="10A37FD1" w14:textId="5229C58C" w:rsidR="00A6767C" w:rsidRDefault="00A6767C"/>
    <w:p w14:paraId="6E0DD888" w14:textId="6A83C1DA" w:rsidR="00D22375" w:rsidRDefault="00D22375"/>
    <w:p w14:paraId="737D3F5D" w14:textId="732DFB99" w:rsidR="00D22375" w:rsidRDefault="00D22375"/>
    <w:p w14:paraId="15B72F0B" w14:textId="27D89D82" w:rsidR="00D22375" w:rsidRDefault="00D22375"/>
    <w:p w14:paraId="6F342B8B" w14:textId="3F777460" w:rsidR="00D22375" w:rsidRDefault="00D22375"/>
    <w:p w14:paraId="64B84A89" w14:textId="0D104470" w:rsidR="00D22375" w:rsidRDefault="00D22375"/>
    <w:p w14:paraId="441E27EC" w14:textId="32EAA40F" w:rsidR="00D22375" w:rsidRDefault="00D22375"/>
    <w:p w14:paraId="7A2BDFE0" w14:textId="0038861F" w:rsidR="00D22375" w:rsidRDefault="00D22375"/>
    <w:p w14:paraId="137DFC8D" w14:textId="47E2CC89" w:rsidR="00D22375" w:rsidRDefault="00D22375"/>
    <w:p w14:paraId="515C2D81" w14:textId="584A98EF" w:rsidR="00D22375" w:rsidRDefault="00D22375"/>
    <w:p w14:paraId="40D9F851" w14:textId="4F9F6D9D" w:rsidR="00D22375" w:rsidRDefault="00D22375"/>
    <w:p w14:paraId="099290C1" w14:textId="5D91ED9C" w:rsidR="00D22375" w:rsidRDefault="00D2237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9B526B7" wp14:editId="6B21E920">
                <wp:simplePos x="0" y="0"/>
                <wp:positionH relativeFrom="column">
                  <wp:posOffset>2930236</wp:posOffset>
                </wp:positionH>
                <wp:positionV relativeFrom="paragraph">
                  <wp:posOffset>178922</wp:posOffset>
                </wp:positionV>
                <wp:extent cx="403225" cy="1404620"/>
                <wp:effectExtent l="0" t="0" r="0" b="6350"/>
                <wp:wrapNone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2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0FCB71" w14:textId="19AC9B66" w:rsidR="00D22375" w:rsidRPr="00D22375" w:rsidRDefault="00D22375">
                            <w:pPr>
                              <w:rPr>
                                <w:rFonts w:ascii="Palatino Linotype" w:hAnsi="Palatino Linotype"/>
                                <w:b/>
                                <w:bCs/>
                              </w:rPr>
                            </w:pPr>
                            <w:r w:rsidRPr="00D22375">
                              <w:rPr>
                                <w:rFonts w:ascii="Palatino Linotype" w:hAnsi="Palatino Linotype"/>
                                <w:b/>
                                <w:bCs/>
                              </w:rPr>
                              <w:t>(a)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9B526B7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230.75pt;margin-top:14.1pt;width:31.7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" stroked="f">
                <v:textbox style="mso-fit-shape-to-text:t">
                  <w:txbxContent>
                    <w:p w14:paraId="410FCB71" w14:textId="19AC9B66" w:rsidR="00D22375" w:rsidRPr="00D22375" w:rsidRDefault="00D22375">
                      <w:pPr>
                        <w:rPr>
                          <w:rFonts w:ascii="Palatino Linotype" w:hAnsi="Palatino Linotype"/>
                          <w:b/>
                          <w:bCs/>
                        </w:rPr>
                      </w:pPr>
                      <w:r w:rsidRPr="00D22375">
                        <w:rPr>
                          <w:rFonts w:ascii="Palatino Linotype" w:hAnsi="Palatino Linotype"/>
                          <w:b/>
                          <w:bCs/>
                        </w:rPr>
                        <w:t>(a)</w:t>
                      </w:r>
                    </w:p>
                  </w:txbxContent>
                </v:textbox>
              </v:shape>
            </w:pict>
          </mc:Fallback>
        </mc:AlternateContent>
      </w:r>
    </w:p>
    <w:p w14:paraId="523BE320" w14:textId="0D571A23" w:rsidR="00D22375" w:rsidRDefault="00D22375"/>
    <w:p w14:paraId="3603377C" w14:textId="0D21C4A4" w:rsidR="00D22375" w:rsidRDefault="00D22375">
      <w:r>
        <w:rPr>
          <w:noProof/>
        </w:rPr>
        <w:drawing>
          <wp:anchor distT="0" distB="0" distL="114300" distR="114300" simplePos="0" relativeHeight="251658240" behindDoc="0" locked="0" layoutInCell="1" allowOverlap="1" wp14:anchorId="6F0CA517" wp14:editId="4433A67D">
            <wp:simplePos x="0" y="0"/>
            <wp:positionH relativeFrom="column">
              <wp:posOffset>476885</wp:posOffset>
            </wp:positionH>
            <wp:positionV relativeFrom="paragraph">
              <wp:posOffset>200668</wp:posOffset>
            </wp:positionV>
            <wp:extent cx="4261485" cy="3837940"/>
            <wp:effectExtent l="0" t="0" r="5715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1485" cy="3837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4B2CE8" w14:textId="073B686D" w:rsidR="00D22375" w:rsidRDefault="00D22375"/>
    <w:p w14:paraId="24101B6A" w14:textId="18F8807C" w:rsidR="00D22375" w:rsidRDefault="00D22375"/>
    <w:p w14:paraId="1065D9C2" w14:textId="724AA976" w:rsidR="00D22375" w:rsidRDefault="00D22375"/>
    <w:p w14:paraId="28070EF0" w14:textId="62E7355C" w:rsidR="00D22375" w:rsidRDefault="00D22375"/>
    <w:p w14:paraId="4F5C6CF7" w14:textId="27CD1D8B" w:rsidR="00D22375" w:rsidRDefault="00D22375"/>
    <w:p w14:paraId="02F320DC" w14:textId="7AAB7704" w:rsidR="00D22375" w:rsidRDefault="00D22375"/>
    <w:p w14:paraId="734B6633" w14:textId="065D699D" w:rsidR="00D22375" w:rsidRDefault="00D22375"/>
    <w:p w14:paraId="48DE2B95" w14:textId="0E3ACBFF" w:rsidR="00D22375" w:rsidRDefault="00D22375"/>
    <w:p w14:paraId="00B0B973" w14:textId="2478863A" w:rsidR="00D22375" w:rsidRDefault="00D22375"/>
    <w:p w14:paraId="0749A23C" w14:textId="0E5CDACD" w:rsidR="00D22375" w:rsidRDefault="00D22375"/>
    <w:p w14:paraId="1FAE36D3" w14:textId="45DA51E6" w:rsidR="00D22375" w:rsidRDefault="00D22375"/>
    <w:p w14:paraId="59BE0877" w14:textId="6A579B43" w:rsidR="00D22375" w:rsidRDefault="00D22375"/>
    <w:p w14:paraId="3DEC57F8" w14:textId="439A67D3" w:rsidR="00D22375" w:rsidRDefault="00D22375">
      <w:pPr>
        <w:rPr>
          <w:rFonts w:hint="eastAsia"/>
        </w:rPr>
      </w:pPr>
    </w:p>
    <w:p w14:paraId="72FCE9CE" w14:textId="6C40812F" w:rsidR="00D22375" w:rsidRDefault="00D22375"/>
    <w:p w14:paraId="5569AD00" w14:textId="667958B6" w:rsidR="00D22375" w:rsidRDefault="00D22375"/>
    <w:p w14:paraId="7F9FE9B0" w14:textId="2B587424" w:rsidR="00D22375" w:rsidRDefault="00D22375"/>
    <w:p w14:paraId="68F421B0" w14:textId="0321C1EE" w:rsidR="00D22375" w:rsidRDefault="00D22375"/>
    <w:p w14:paraId="038DA457" w14:textId="3A9E0D91" w:rsidR="00D22375" w:rsidRDefault="00D22375"/>
    <w:p w14:paraId="7EE6971B" w14:textId="346C8D5B" w:rsidR="00D22375" w:rsidRDefault="00D2237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CC26A18" wp14:editId="64EFC085">
                <wp:simplePos x="0" y="0"/>
                <wp:positionH relativeFrom="column">
                  <wp:posOffset>2929255</wp:posOffset>
                </wp:positionH>
                <wp:positionV relativeFrom="paragraph">
                  <wp:posOffset>152779</wp:posOffset>
                </wp:positionV>
                <wp:extent cx="403225" cy="1404620"/>
                <wp:effectExtent l="0" t="0" r="0" b="6350"/>
                <wp:wrapNone/>
                <wp:docPr id="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2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54991" w14:textId="0EFD8E49" w:rsidR="00D22375" w:rsidRPr="00D22375" w:rsidRDefault="00D22375" w:rsidP="00D22375">
                            <w:pPr>
                              <w:rPr>
                                <w:rFonts w:ascii="Palatino Linotype" w:hAnsi="Palatino Linotype"/>
                                <w:b/>
                                <w:bCs/>
                              </w:rPr>
                            </w:pPr>
                            <w:r w:rsidRPr="00D22375">
                              <w:rPr>
                                <w:rFonts w:ascii="Palatino Linotype" w:hAnsi="Palatino Linotype"/>
                                <w:b/>
                                <w:bCs/>
                              </w:rPr>
                              <w:t>(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bCs/>
                              </w:rPr>
                              <w:t>b</w:t>
                            </w:r>
                            <w:r w:rsidRPr="00D22375">
                              <w:rPr>
                                <w:rFonts w:ascii="Palatino Linotype" w:hAnsi="Palatino Linotype"/>
                                <w:b/>
                                <w:bCs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CC26A18" id="_x0000_s1027" type="#_x0000_t202" style="position:absolute;left:0;text-align:left;margin-left:230.65pt;margin-top:12.05pt;width:31.7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" stroked="f">
                <v:textbox style="mso-fit-shape-to-text:t">
                  <w:txbxContent>
                    <w:p w14:paraId="58354991" w14:textId="0EFD8E49" w:rsidR="00D22375" w:rsidRPr="00D22375" w:rsidRDefault="00D22375" w:rsidP="00D22375">
                      <w:pPr>
                        <w:rPr>
                          <w:rFonts w:ascii="Palatino Linotype" w:hAnsi="Palatino Linotype"/>
                          <w:b/>
                          <w:bCs/>
                        </w:rPr>
                      </w:pPr>
                      <w:r w:rsidRPr="00D22375">
                        <w:rPr>
                          <w:rFonts w:ascii="Palatino Linotype" w:hAnsi="Palatino Linotype"/>
                          <w:b/>
                          <w:bCs/>
                        </w:rPr>
                        <w:t>(</w:t>
                      </w:r>
                      <w:r>
                        <w:rPr>
                          <w:rFonts w:ascii="Palatino Linotype" w:hAnsi="Palatino Linotype"/>
                          <w:b/>
                          <w:bCs/>
                        </w:rPr>
                        <w:t>b</w:t>
                      </w:r>
                      <w:r w:rsidRPr="00D22375">
                        <w:rPr>
                          <w:rFonts w:ascii="Palatino Linotype" w:hAnsi="Palatino Linotype"/>
                          <w:b/>
                          <w:bCs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01BC2DC6" w14:textId="77F2B090" w:rsidR="00D22375" w:rsidRDefault="00D22375">
      <w:pPr>
        <w:rPr>
          <w:rFonts w:hint="eastAsia"/>
        </w:rPr>
      </w:pPr>
    </w:p>
    <w:p w14:paraId="11AE36A5" w14:textId="63730B91" w:rsidR="00D22375" w:rsidRPr="00D22375" w:rsidRDefault="00D22375">
      <w:pPr>
        <w:rPr>
          <w:rFonts w:ascii="Palatino Linotype" w:hAnsi="Palatino Linotype"/>
        </w:rPr>
      </w:pPr>
    </w:p>
    <w:p w14:paraId="4F8F9949" w14:textId="6FB23E8F" w:rsidR="00D22375" w:rsidRPr="00D22375" w:rsidRDefault="00D22375">
      <w:pPr>
        <w:rPr>
          <w:rFonts w:ascii="Palatino Linotype" w:hAnsi="Palatino Linotype"/>
        </w:rPr>
      </w:pPr>
      <w:r w:rsidRPr="00D22375">
        <w:rPr>
          <w:rFonts w:ascii="Palatino Linotype" w:hAnsi="Palatino Linotype"/>
          <w:sz w:val="24"/>
          <w:szCs w:val="24"/>
        </w:rPr>
        <w:t>Figure S1. (</w:t>
      </w:r>
      <w:r w:rsidRPr="00D22375">
        <w:rPr>
          <w:rFonts w:ascii="Palatino Linotype" w:hAnsi="Palatino Linotype"/>
          <w:b/>
          <w:bCs/>
          <w:sz w:val="24"/>
          <w:szCs w:val="24"/>
        </w:rPr>
        <w:t>a</w:t>
      </w:r>
      <w:r w:rsidRPr="00D22375">
        <w:rPr>
          <w:rFonts w:ascii="Palatino Linotype" w:hAnsi="Palatino Linotype"/>
          <w:sz w:val="24"/>
          <w:szCs w:val="24"/>
        </w:rPr>
        <w:t xml:space="preserve">) </w:t>
      </w:r>
      <w:r w:rsidRPr="00D22375">
        <w:rPr>
          <w:rFonts w:ascii="Palatino Linotype" w:hAnsi="Palatino Linotype"/>
          <w:sz w:val="24"/>
          <w:szCs w:val="24"/>
        </w:rPr>
        <w:t>KEGG pathways</w:t>
      </w:r>
      <w:r w:rsidRPr="00D22375">
        <w:rPr>
          <w:rFonts w:ascii="Palatino Linotype" w:hAnsi="Palatino Linotype" w:cs="Times New Roman"/>
          <w:sz w:val="24"/>
          <w:szCs w:val="24"/>
        </w:rPr>
        <w:t xml:space="preserve"> of </w:t>
      </w:r>
      <w:r w:rsidRPr="00D22375">
        <w:rPr>
          <w:rFonts w:ascii="Palatino Linotype" w:hAnsi="Palatino Linotype" w:cs="Times New Roman"/>
          <w:bCs/>
          <w:sz w:val="24"/>
          <w:szCs w:val="24"/>
        </w:rPr>
        <w:t>up-regulated genes,</w:t>
      </w:r>
      <w:r w:rsidRPr="00D22375">
        <w:rPr>
          <w:rFonts w:ascii="Palatino Linotype" w:hAnsi="Palatino Linotype" w:cs="Times New Roman"/>
          <w:sz w:val="24"/>
          <w:szCs w:val="24"/>
        </w:rPr>
        <w:t xml:space="preserve"> (</w:t>
      </w:r>
      <w:r w:rsidRPr="00D22375">
        <w:rPr>
          <w:rFonts w:ascii="Palatino Linotype" w:hAnsi="Palatino Linotype" w:cs="Times New Roman"/>
          <w:b/>
          <w:bCs/>
          <w:sz w:val="24"/>
          <w:szCs w:val="24"/>
        </w:rPr>
        <w:t>b</w:t>
      </w:r>
      <w:r w:rsidRPr="00D22375">
        <w:rPr>
          <w:rFonts w:ascii="Palatino Linotype" w:hAnsi="Palatino Linotype" w:cs="Times New Roman"/>
          <w:sz w:val="24"/>
          <w:szCs w:val="24"/>
        </w:rPr>
        <w:t xml:space="preserve">) </w:t>
      </w:r>
      <w:r w:rsidRPr="00D22375">
        <w:rPr>
          <w:rFonts w:ascii="Palatino Linotype" w:hAnsi="Palatino Linotype"/>
          <w:sz w:val="24"/>
          <w:szCs w:val="24"/>
        </w:rPr>
        <w:t>KEGG pathways</w:t>
      </w:r>
      <w:r w:rsidRPr="00D22375">
        <w:rPr>
          <w:rFonts w:ascii="Palatino Linotype" w:hAnsi="Palatino Linotype" w:cs="Times New Roman"/>
          <w:sz w:val="24"/>
          <w:szCs w:val="24"/>
        </w:rPr>
        <w:t xml:space="preserve"> of </w:t>
      </w:r>
      <w:r w:rsidRPr="00D22375">
        <w:rPr>
          <w:rFonts w:ascii="Palatino Linotype" w:hAnsi="Palatino Linotype" w:cs="Times New Roman"/>
          <w:bCs/>
          <w:sz w:val="24"/>
          <w:szCs w:val="24"/>
        </w:rPr>
        <w:t>down-regulated genes.</w:t>
      </w:r>
    </w:p>
    <w:sectPr w:rsidR="00D22375" w:rsidRPr="00D22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39A2A" w14:textId="77777777" w:rsidR="00A44670" w:rsidRDefault="00A44670" w:rsidP="00D22375">
      <w:r>
        <w:separator/>
      </w:r>
    </w:p>
  </w:endnote>
  <w:endnote w:type="continuationSeparator" w:id="0">
    <w:p w14:paraId="66E0A769" w14:textId="77777777" w:rsidR="00A44670" w:rsidRDefault="00A44670" w:rsidP="00D22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F1DAC" w14:textId="77777777" w:rsidR="00A44670" w:rsidRDefault="00A44670" w:rsidP="00D22375">
      <w:r>
        <w:separator/>
      </w:r>
    </w:p>
  </w:footnote>
  <w:footnote w:type="continuationSeparator" w:id="0">
    <w:p w14:paraId="443E6D59" w14:textId="77777777" w:rsidR="00A44670" w:rsidRDefault="00A44670" w:rsidP="00D223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Y3NzawtDQ0NDK2tLBU0lEKTi0uzszPAykwrAUAnUr7BiwAAAA="/>
  </w:docVars>
  <w:rsids>
    <w:rsidRoot w:val="006A0A9A"/>
    <w:rsid w:val="006A0A9A"/>
    <w:rsid w:val="00A44670"/>
    <w:rsid w:val="00A6767C"/>
    <w:rsid w:val="00D2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80AC6A"/>
  <w15:chartTrackingRefBased/>
  <w15:docId w15:val="{BD0EC3EF-DF52-46DD-A538-980F99A1F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23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2237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223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2237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 Jiajia</dc:creator>
  <cp:keywords/>
  <dc:description/>
  <cp:lastModifiedBy>Yan Jiajia</cp:lastModifiedBy>
  <cp:revision>2</cp:revision>
  <dcterms:created xsi:type="dcterms:W3CDTF">2022-04-07T02:44:00Z</dcterms:created>
  <dcterms:modified xsi:type="dcterms:W3CDTF">2022-04-07T02:49:00Z</dcterms:modified>
</cp:coreProperties>
</file>