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D3975C" w14:textId="6661C516" w:rsidR="00EE2C59" w:rsidRPr="00B60F5D" w:rsidRDefault="00CF2015" w:rsidP="00D74B80">
      <w:pPr>
        <w:jc w:val="center"/>
        <w:rPr>
          <w:rFonts w:ascii="Times New Roman" w:eastAsia="ＭＳ 明朝" w:hAnsi="Times New Roman" w:cs="Times New Roman"/>
          <w:szCs w:val="21"/>
        </w:rPr>
      </w:pPr>
      <w:r w:rsidRPr="00B60F5D">
        <w:rPr>
          <w:rFonts w:ascii="Times New Roman" w:eastAsia="ＭＳ 明朝" w:hAnsi="Times New Roman" w:cs="Times New Roman"/>
          <w:szCs w:val="21"/>
        </w:rPr>
        <w:t>Supplementary</w:t>
      </w:r>
      <w:r w:rsidR="00D74B80" w:rsidRPr="00B60F5D">
        <w:rPr>
          <w:rFonts w:ascii="Times New Roman" w:eastAsia="ＭＳ 明朝" w:hAnsi="Times New Roman" w:cs="Times New Roman"/>
          <w:szCs w:val="21"/>
        </w:rPr>
        <w:t xml:space="preserve"> Information for</w:t>
      </w:r>
    </w:p>
    <w:p w14:paraId="5F644499" w14:textId="58DB6D5A" w:rsidR="00D74B80" w:rsidRPr="00B60F5D" w:rsidRDefault="00D74B80" w:rsidP="00EE2C59">
      <w:pPr>
        <w:rPr>
          <w:rFonts w:ascii="Times New Roman" w:eastAsia="ＭＳ 明朝" w:hAnsi="Times New Roman" w:cs="Times New Roman"/>
          <w:szCs w:val="21"/>
        </w:rPr>
      </w:pPr>
    </w:p>
    <w:p w14:paraId="74FEFB12" w14:textId="77777777" w:rsidR="00354D13" w:rsidRPr="00B60F5D" w:rsidRDefault="00354D13" w:rsidP="00EE2C59">
      <w:pPr>
        <w:rPr>
          <w:rFonts w:ascii="Times New Roman" w:eastAsia="ＭＳ 明朝" w:hAnsi="Times New Roman" w:cs="Times New Roman"/>
          <w:szCs w:val="21"/>
        </w:rPr>
      </w:pPr>
    </w:p>
    <w:p w14:paraId="71AF341D" w14:textId="2510459A" w:rsidR="00D74B80" w:rsidRPr="00B60F5D" w:rsidRDefault="00D74B80" w:rsidP="00D74B80">
      <w:pPr>
        <w:rPr>
          <w:rFonts w:ascii="Times New Roman" w:hAnsi="Times New Roman" w:cs="Times New Roman"/>
          <w:b/>
          <w:szCs w:val="21"/>
        </w:rPr>
      </w:pPr>
      <w:r w:rsidRPr="00B60F5D">
        <w:rPr>
          <w:rFonts w:ascii="Times New Roman" w:hAnsi="Times New Roman" w:cs="Times New Roman"/>
          <w:b/>
          <w:szCs w:val="21"/>
        </w:rPr>
        <w:t xml:space="preserve">Balancing Stability and Reactivity: A Robust </w:t>
      </w:r>
      <w:proofErr w:type="gramStart"/>
      <w:r w:rsidRPr="00B60F5D">
        <w:rPr>
          <w:rFonts w:ascii="Times New Roman" w:hAnsi="Times New Roman" w:cs="Times New Roman"/>
          <w:b/>
          <w:szCs w:val="21"/>
        </w:rPr>
        <w:t>Pd(</w:t>
      </w:r>
      <w:proofErr w:type="gramEnd"/>
      <w:r w:rsidRPr="00B60F5D">
        <w:rPr>
          <w:rFonts w:ascii="Times New Roman" w:hAnsi="Times New Roman" w:cs="Times New Roman"/>
          <w:b/>
          <w:szCs w:val="21"/>
        </w:rPr>
        <w:t xml:space="preserve">II) </w:t>
      </w:r>
      <w:proofErr w:type="spellStart"/>
      <w:r w:rsidRPr="00B60F5D">
        <w:rPr>
          <w:rFonts w:ascii="Times New Roman" w:hAnsi="Times New Roman" w:cs="Times New Roman"/>
          <w:b/>
          <w:szCs w:val="21"/>
        </w:rPr>
        <w:t>Biaryl</w:t>
      </w:r>
      <w:proofErr w:type="spellEnd"/>
      <w:r w:rsidRPr="00B60F5D">
        <w:rPr>
          <w:rFonts w:ascii="Times New Roman" w:hAnsi="Times New Roman" w:cs="Times New Roman"/>
          <w:b/>
          <w:szCs w:val="21"/>
        </w:rPr>
        <w:t xml:space="preserve"> Precatalyst for Rapid Generation of Catalytically Active Pd(0) Species</w:t>
      </w:r>
    </w:p>
    <w:p w14:paraId="696F2522" w14:textId="74F2D886" w:rsidR="00D74B80" w:rsidRPr="00B60F5D" w:rsidRDefault="00D74B80" w:rsidP="00D74B80">
      <w:pPr>
        <w:rPr>
          <w:rFonts w:ascii="Times New Roman" w:hAnsi="Times New Roman" w:cs="Times New Roman"/>
          <w:b/>
          <w:szCs w:val="21"/>
        </w:rPr>
      </w:pPr>
    </w:p>
    <w:p w14:paraId="2369779B" w14:textId="77777777" w:rsidR="00354D13" w:rsidRPr="00B60F5D" w:rsidRDefault="00354D13" w:rsidP="00D74B80">
      <w:pPr>
        <w:rPr>
          <w:rFonts w:ascii="Times New Roman" w:hAnsi="Times New Roman" w:cs="Times New Roman"/>
          <w:b/>
          <w:szCs w:val="21"/>
        </w:rPr>
      </w:pPr>
    </w:p>
    <w:p w14:paraId="67F07911" w14:textId="201E3094" w:rsidR="00D74B80" w:rsidRPr="00B60F5D" w:rsidRDefault="00D74B80" w:rsidP="00D74B80">
      <w:pPr>
        <w:pStyle w:val="BBAuthorName"/>
        <w:rPr>
          <w:vertAlign w:val="superscript"/>
        </w:rPr>
      </w:pPr>
      <w:proofErr w:type="spellStart"/>
      <w:r w:rsidRPr="00B60F5D">
        <w:t>Weiqi</w:t>
      </w:r>
      <w:proofErr w:type="spellEnd"/>
      <w:r w:rsidRPr="00B60F5D">
        <w:t xml:space="preserve"> Li</w:t>
      </w:r>
      <w:r w:rsidRPr="00B60F5D">
        <w:rPr>
          <w:vertAlign w:val="superscript"/>
          <w:lang w:eastAsia="ja-JP"/>
        </w:rPr>
        <w:t xml:space="preserve"> a</w:t>
      </w:r>
      <w:r w:rsidRPr="00B60F5D">
        <w:t xml:space="preserve"> Tomoki </w:t>
      </w:r>
      <w:proofErr w:type="spellStart"/>
      <w:proofErr w:type="gramStart"/>
      <w:r w:rsidRPr="00B60F5D">
        <w:t>Iida,</w:t>
      </w:r>
      <w:r w:rsidRPr="00B60F5D">
        <w:rPr>
          <w:vertAlign w:val="superscript"/>
          <w:lang w:eastAsia="ja-JP"/>
        </w:rPr>
        <w:t>a</w:t>
      </w:r>
      <w:proofErr w:type="spellEnd"/>
      <w:proofErr w:type="gramEnd"/>
      <w:r w:rsidRPr="00B60F5D">
        <w:t xml:space="preserve"> Manaka </w:t>
      </w:r>
      <w:proofErr w:type="spellStart"/>
      <w:r w:rsidRPr="00B60F5D">
        <w:t>Kaneko,</w:t>
      </w:r>
      <w:r w:rsidRPr="00B60F5D">
        <w:rPr>
          <w:vertAlign w:val="superscript"/>
          <w:lang w:eastAsia="ja-JP"/>
        </w:rPr>
        <w:t>a</w:t>
      </w:r>
      <w:proofErr w:type="spellEnd"/>
      <w:r w:rsidRPr="00B60F5D">
        <w:t xml:space="preserve"> </w:t>
      </w:r>
      <w:proofErr w:type="spellStart"/>
      <w:r w:rsidRPr="00B60F5D">
        <w:t>Ziwei</w:t>
      </w:r>
      <w:proofErr w:type="spellEnd"/>
      <w:r w:rsidRPr="00B60F5D">
        <w:t xml:space="preserve"> </w:t>
      </w:r>
      <w:proofErr w:type="spellStart"/>
      <w:r w:rsidRPr="00B60F5D">
        <w:t>Hu,</w:t>
      </w:r>
      <w:r w:rsidRPr="00B60F5D">
        <w:rPr>
          <w:vertAlign w:val="superscript"/>
          <w:lang w:eastAsia="ja-JP"/>
        </w:rPr>
        <w:t>a</w:t>
      </w:r>
      <w:proofErr w:type="spellEnd"/>
      <w:r w:rsidRPr="00B60F5D">
        <w:t xml:space="preserve"> Takaki </w:t>
      </w:r>
      <w:proofErr w:type="spellStart"/>
      <w:r w:rsidRPr="00B60F5D">
        <w:t>Kanbara,</w:t>
      </w:r>
      <w:r w:rsidRPr="00B60F5D">
        <w:rPr>
          <w:vertAlign w:val="superscript"/>
          <w:lang w:eastAsia="ja-JP"/>
        </w:rPr>
        <w:t>a</w:t>
      </w:r>
      <w:proofErr w:type="spellEnd"/>
      <w:r w:rsidRPr="00B60F5D">
        <w:t xml:space="preserve"> and </w:t>
      </w:r>
      <w:proofErr w:type="spellStart"/>
      <w:r w:rsidRPr="00B60F5D">
        <w:t>Junpei</w:t>
      </w:r>
      <w:proofErr w:type="spellEnd"/>
      <w:r w:rsidRPr="00B60F5D">
        <w:t xml:space="preserve"> Kuwabara*</w:t>
      </w:r>
      <w:r w:rsidRPr="00B60F5D">
        <w:rPr>
          <w:vertAlign w:val="superscript"/>
          <w:lang w:eastAsia="ja-JP"/>
        </w:rPr>
        <w:t xml:space="preserve"> </w:t>
      </w:r>
      <w:proofErr w:type="spellStart"/>
      <w:r w:rsidRPr="00B60F5D">
        <w:rPr>
          <w:vertAlign w:val="superscript"/>
          <w:lang w:eastAsia="ja-JP"/>
        </w:rPr>
        <w:t>a</w:t>
      </w:r>
      <w:r w:rsidRPr="00B60F5D">
        <w:rPr>
          <w:vertAlign w:val="superscript"/>
        </w:rPr>
        <w:t>,b</w:t>
      </w:r>
      <w:proofErr w:type="spellEnd"/>
    </w:p>
    <w:p w14:paraId="413A6B3E" w14:textId="77777777" w:rsidR="00354D13" w:rsidRPr="00B60F5D" w:rsidRDefault="00354D13" w:rsidP="00354D13">
      <w:pPr>
        <w:rPr>
          <w:rFonts w:ascii="Times New Roman" w:hAnsi="Times New Roman" w:cs="Times New Roman"/>
          <w:szCs w:val="21"/>
          <w:lang w:eastAsia="en-US"/>
        </w:rPr>
      </w:pPr>
    </w:p>
    <w:p w14:paraId="29AD636C" w14:textId="77777777" w:rsidR="00D74B80" w:rsidRPr="00B60F5D" w:rsidRDefault="00D74B80" w:rsidP="00D74B80">
      <w:pPr>
        <w:spacing w:line="360" w:lineRule="exact"/>
        <w:rPr>
          <w:rFonts w:ascii="Times New Roman" w:hAnsi="Times New Roman" w:cs="Times New Roman"/>
          <w:szCs w:val="21"/>
        </w:rPr>
      </w:pPr>
      <w:proofErr w:type="spellStart"/>
      <w:proofErr w:type="gramStart"/>
      <w:r w:rsidRPr="00B60F5D">
        <w:rPr>
          <w:rFonts w:ascii="Times New Roman" w:hAnsi="Times New Roman" w:cs="Times New Roman"/>
          <w:szCs w:val="21"/>
          <w:vertAlign w:val="superscript"/>
        </w:rPr>
        <w:t>a</w:t>
      </w:r>
      <w:proofErr w:type="spellEnd"/>
      <w:proofErr w:type="gramEnd"/>
      <w:r w:rsidRPr="00B60F5D">
        <w:rPr>
          <w:rFonts w:ascii="Times New Roman" w:hAnsi="Times New Roman" w:cs="Times New Roman"/>
          <w:szCs w:val="21"/>
        </w:rPr>
        <w:t xml:space="preserve"> Institute of Pure and Applied Sciences, University of Tsukuba 1-1-1 </w:t>
      </w:r>
      <w:proofErr w:type="spellStart"/>
      <w:r w:rsidRPr="00B60F5D">
        <w:rPr>
          <w:rFonts w:ascii="Times New Roman" w:hAnsi="Times New Roman" w:cs="Times New Roman"/>
          <w:szCs w:val="21"/>
        </w:rPr>
        <w:t>Tennodai</w:t>
      </w:r>
      <w:proofErr w:type="spellEnd"/>
      <w:r w:rsidRPr="00B60F5D">
        <w:rPr>
          <w:rFonts w:ascii="Times New Roman" w:hAnsi="Times New Roman" w:cs="Times New Roman"/>
          <w:szCs w:val="21"/>
        </w:rPr>
        <w:t>, Tsukuba, Ibaraki 305-8573, Japan.</w:t>
      </w:r>
    </w:p>
    <w:p w14:paraId="7BCBEEC3" w14:textId="77777777" w:rsidR="00D74B80" w:rsidRPr="00B60F5D" w:rsidRDefault="00D74B80" w:rsidP="00D74B80">
      <w:pPr>
        <w:pStyle w:val="RSCF02FootnotestoTitleAuthors"/>
        <w:spacing w:line="360" w:lineRule="exact"/>
        <w:rPr>
          <w:rFonts w:ascii="Times New Roman" w:hAnsi="Times New Roman"/>
          <w:sz w:val="21"/>
          <w:szCs w:val="21"/>
          <w:lang w:val="en-US"/>
        </w:rPr>
      </w:pPr>
      <w:r w:rsidRPr="00B60F5D">
        <w:rPr>
          <w:rFonts w:ascii="Times New Roman" w:hAnsi="Times New Roman"/>
          <w:sz w:val="21"/>
          <w:szCs w:val="21"/>
          <w:vertAlign w:val="superscript"/>
        </w:rPr>
        <w:t>b</w:t>
      </w:r>
      <w:r w:rsidRPr="00B60F5D">
        <w:rPr>
          <w:rFonts w:ascii="Times New Roman" w:hAnsi="Times New Roman"/>
          <w:sz w:val="21"/>
          <w:szCs w:val="21"/>
          <w:lang w:val="en-US"/>
        </w:rPr>
        <w:t xml:space="preserve"> Tsukuba Research Center for Energy Materials Science (TREMS), Institute of Pure and Applied Sciences, University of Tsukuba 1-1-1 </w:t>
      </w:r>
      <w:proofErr w:type="spellStart"/>
      <w:r w:rsidRPr="00B60F5D">
        <w:rPr>
          <w:rFonts w:ascii="Times New Roman" w:hAnsi="Times New Roman"/>
          <w:sz w:val="21"/>
          <w:szCs w:val="21"/>
          <w:lang w:val="en-US"/>
        </w:rPr>
        <w:t>Tennodai</w:t>
      </w:r>
      <w:proofErr w:type="spellEnd"/>
      <w:r w:rsidRPr="00B60F5D">
        <w:rPr>
          <w:rFonts w:ascii="Times New Roman" w:hAnsi="Times New Roman"/>
          <w:sz w:val="21"/>
          <w:szCs w:val="21"/>
          <w:lang w:val="en-US"/>
        </w:rPr>
        <w:t>, Tsukuba, Ibaraki 305-8573, Japan. E-mail: kuwabara@ims.tsukuba.ac.jp</w:t>
      </w:r>
    </w:p>
    <w:p w14:paraId="22F59DB8" w14:textId="77777777" w:rsidR="00354D13" w:rsidRPr="00B60F5D" w:rsidRDefault="00354D13" w:rsidP="00354D13">
      <w:pPr>
        <w:pStyle w:val="Web"/>
        <w:spacing w:line="300" w:lineRule="atLeast"/>
        <w:rPr>
          <w:rStyle w:val="ac"/>
          <w:rFonts w:ascii="Times New Roman" w:hAnsi="Times New Roman" w:cs="Times New Roman"/>
          <w:sz w:val="21"/>
          <w:szCs w:val="21"/>
        </w:rPr>
      </w:pPr>
    </w:p>
    <w:p w14:paraId="6174C534" w14:textId="77777777" w:rsidR="00354D13" w:rsidRPr="00B60F5D" w:rsidRDefault="00354D13">
      <w:pPr>
        <w:widowControl/>
        <w:jc w:val="left"/>
        <w:rPr>
          <w:rStyle w:val="ac"/>
          <w:rFonts w:ascii="Times New Roman" w:eastAsia="ＭＳ Ｐゴシック" w:hAnsi="Times New Roman" w:cs="Times New Roman"/>
          <w:kern w:val="0"/>
          <w:szCs w:val="21"/>
        </w:rPr>
      </w:pPr>
      <w:r w:rsidRPr="00B60F5D">
        <w:rPr>
          <w:rStyle w:val="ac"/>
          <w:rFonts w:ascii="Times New Roman" w:hAnsi="Times New Roman" w:cs="Times New Roman"/>
          <w:szCs w:val="21"/>
        </w:rPr>
        <w:br w:type="page"/>
      </w:r>
    </w:p>
    <w:p w14:paraId="667A92EF" w14:textId="77777777" w:rsidR="002A2570" w:rsidRPr="00B60F5D" w:rsidRDefault="002A2570" w:rsidP="002A2570">
      <w:pPr>
        <w:pStyle w:val="Web"/>
        <w:spacing w:line="300" w:lineRule="atLeast"/>
        <w:rPr>
          <w:rFonts w:ascii="Times New Roman" w:hAnsi="Times New Roman" w:cs="Times New Roman"/>
          <w:sz w:val="21"/>
          <w:szCs w:val="21"/>
        </w:rPr>
      </w:pPr>
      <w:r w:rsidRPr="00B60F5D">
        <w:rPr>
          <w:rStyle w:val="ac"/>
          <w:rFonts w:ascii="Times New Roman" w:hAnsi="Times New Roman" w:cs="Times New Roman"/>
          <w:sz w:val="21"/>
          <w:szCs w:val="21"/>
        </w:rPr>
        <w:lastRenderedPageBreak/>
        <w:t>Table of Contents (Supporting Information)</w:t>
      </w:r>
    </w:p>
    <w:p w14:paraId="0763D8C8" w14:textId="4B05A282" w:rsidR="002A2570" w:rsidRPr="00B60F5D" w:rsidRDefault="002A2570" w:rsidP="00EB6D28">
      <w:pPr>
        <w:pStyle w:val="Web"/>
        <w:tabs>
          <w:tab w:val="right" w:leader="dot" w:pos="9072"/>
        </w:tabs>
        <w:spacing w:line="300" w:lineRule="atLeast"/>
        <w:rPr>
          <w:rFonts w:ascii="Times New Roman" w:hAnsi="Times New Roman" w:cs="Times New Roman"/>
          <w:sz w:val="21"/>
          <w:szCs w:val="21"/>
        </w:rPr>
      </w:pPr>
      <w:r w:rsidRPr="00B60F5D">
        <w:rPr>
          <w:rFonts w:ascii="Times New Roman" w:hAnsi="Times New Roman" w:cs="Times New Roman"/>
          <w:b/>
          <w:sz w:val="21"/>
          <w:szCs w:val="21"/>
        </w:rPr>
        <w:t>General Information</w:t>
      </w:r>
      <w:r w:rsidR="00EB6D28" w:rsidRPr="00B60F5D">
        <w:rPr>
          <w:rFonts w:ascii="Times New Roman" w:hAnsi="Times New Roman" w:cs="Times New Roman"/>
          <w:sz w:val="21"/>
          <w:szCs w:val="21"/>
        </w:rPr>
        <w:tab/>
      </w:r>
      <w:r w:rsidRPr="00B60F5D">
        <w:rPr>
          <w:rFonts w:ascii="Times New Roman" w:hAnsi="Times New Roman" w:cs="Times New Roman"/>
          <w:sz w:val="21"/>
          <w:szCs w:val="21"/>
        </w:rPr>
        <w:t>3</w:t>
      </w:r>
    </w:p>
    <w:p w14:paraId="1C803119" w14:textId="54966ACF" w:rsidR="002A2570" w:rsidRPr="00B60F5D" w:rsidRDefault="002A2570" w:rsidP="00EB6D28">
      <w:pPr>
        <w:pStyle w:val="Web"/>
        <w:tabs>
          <w:tab w:val="right" w:leader="dot" w:pos="9072"/>
        </w:tabs>
        <w:spacing w:line="300" w:lineRule="atLeast"/>
        <w:rPr>
          <w:rFonts w:ascii="Times New Roman" w:hAnsi="Times New Roman" w:cs="Times New Roman"/>
          <w:sz w:val="21"/>
          <w:szCs w:val="21"/>
        </w:rPr>
      </w:pPr>
      <w:r w:rsidRPr="00B60F5D">
        <w:rPr>
          <w:rFonts w:ascii="Times New Roman" w:hAnsi="Times New Roman" w:cs="Times New Roman"/>
          <w:b/>
          <w:sz w:val="21"/>
          <w:szCs w:val="21"/>
        </w:rPr>
        <w:t>Synthesis</w:t>
      </w:r>
      <w:r w:rsidRPr="00B60F5D">
        <w:rPr>
          <w:rFonts w:ascii="Times New Roman" w:hAnsi="Times New Roman" w:cs="Times New Roman"/>
          <w:sz w:val="21"/>
          <w:szCs w:val="21"/>
        </w:rPr>
        <w:br/>
      </w:r>
      <w:proofErr w:type="spellStart"/>
      <w:r w:rsidRPr="00B60F5D">
        <w:rPr>
          <w:rFonts w:ascii="Times New Roman" w:hAnsi="Times New Roman" w:cs="Times New Roman"/>
          <w:sz w:val="21"/>
          <w:szCs w:val="21"/>
        </w:rPr>
        <w:t>Synthesis</w:t>
      </w:r>
      <w:proofErr w:type="spellEnd"/>
      <w:r w:rsidRPr="00B60F5D">
        <w:rPr>
          <w:rFonts w:ascii="Times New Roman" w:hAnsi="Times New Roman" w:cs="Times New Roman"/>
          <w:sz w:val="21"/>
          <w:szCs w:val="21"/>
        </w:rPr>
        <w:t xml:space="preserve"> of </w:t>
      </w:r>
      <w:proofErr w:type="spellStart"/>
      <w:r w:rsidRPr="00B60F5D">
        <w:rPr>
          <w:rFonts w:ascii="Times New Roman" w:hAnsi="Times New Roman" w:cs="Times New Roman"/>
          <w:sz w:val="21"/>
          <w:szCs w:val="21"/>
        </w:rPr>
        <w:t>PdBr</w:t>
      </w:r>
      <w:proofErr w:type="spellEnd"/>
      <w:r w:rsidRPr="00B60F5D">
        <w:rPr>
          <w:rFonts w:ascii="Times New Roman" w:hAnsi="Times New Roman" w:cs="Times New Roman"/>
          <w:sz w:val="21"/>
          <w:szCs w:val="21"/>
        </w:rPr>
        <w:t>(4</w:t>
      </w:r>
      <w:r w:rsidRPr="00B60F5D">
        <w:rPr>
          <w:rFonts w:ascii="Times New Roman" w:hAnsi="Times New Roman" w:cs="Times New Roman"/>
          <w:sz w:val="21"/>
          <w:szCs w:val="21"/>
        </w:rPr>
        <w:noBreakHyphen/>
      </w:r>
      <w:proofErr w:type="gramStart"/>
      <w:r w:rsidRPr="00B60F5D">
        <w:rPr>
          <w:rFonts w:ascii="Times New Roman" w:hAnsi="Times New Roman" w:cs="Times New Roman"/>
          <w:sz w:val="21"/>
          <w:szCs w:val="21"/>
        </w:rPr>
        <w:t>nitrophenyl)(</w:t>
      </w:r>
      <w:proofErr w:type="spellStart"/>
      <w:proofErr w:type="gramEnd"/>
      <w:r w:rsidRPr="00B60F5D">
        <w:rPr>
          <w:rFonts w:ascii="Times New Roman" w:hAnsi="Times New Roman" w:cs="Times New Roman"/>
          <w:sz w:val="21"/>
          <w:szCs w:val="21"/>
        </w:rPr>
        <w:t>tmeda</w:t>
      </w:r>
      <w:proofErr w:type="spellEnd"/>
      <w:r w:rsidRPr="00B60F5D">
        <w:rPr>
          <w:rFonts w:ascii="Times New Roman" w:hAnsi="Times New Roman" w:cs="Times New Roman"/>
          <w:sz w:val="21"/>
          <w:szCs w:val="21"/>
        </w:rPr>
        <w:t>)</w:t>
      </w:r>
      <w:r w:rsidR="00EB6D28" w:rsidRPr="00B60F5D">
        <w:rPr>
          <w:rFonts w:ascii="Times New Roman" w:hAnsi="Times New Roman" w:cs="Times New Roman"/>
          <w:sz w:val="21"/>
          <w:szCs w:val="21"/>
        </w:rPr>
        <w:tab/>
      </w:r>
      <w:r w:rsidRPr="00B60F5D">
        <w:rPr>
          <w:rFonts w:ascii="Times New Roman" w:hAnsi="Times New Roman" w:cs="Times New Roman"/>
          <w:sz w:val="21"/>
          <w:szCs w:val="21"/>
        </w:rPr>
        <w:t>4</w:t>
      </w:r>
      <w:r w:rsidRPr="00B60F5D">
        <w:rPr>
          <w:rFonts w:ascii="Times New Roman" w:hAnsi="Times New Roman" w:cs="Times New Roman"/>
          <w:sz w:val="21"/>
          <w:szCs w:val="21"/>
        </w:rPr>
        <w:br/>
        <w:t>Synthesis of Pd(4</w:t>
      </w:r>
      <w:r w:rsidRPr="00B60F5D">
        <w:rPr>
          <w:rFonts w:ascii="Times New Roman" w:hAnsi="Times New Roman" w:cs="Times New Roman"/>
          <w:sz w:val="21"/>
          <w:szCs w:val="21"/>
        </w:rPr>
        <w:noBreakHyphen/>
        <w:t>nitrophenyl)(</w:t>
      </w:r>
      <w:proofErr w:type="spellStart"/>
      <w:r w:rsidRPr="00B60F5D">
        <w:rPr>
          <w:rFonts w:ascii="Times New Roman" w:hAnsi="Times New Roman" w:cs="Times New Roman"/>
          <w:sz w:val="21"/>
          <w:szCs w:val="21"/>
        </w:rPr>
        <w:t>pentafluorophenyl</w:t>
      </w:r>
      <w:proofErr w:type="spellEnd"/>
      <w:r w:rsidRPr="00B60F5D">
        <w:rPr>
          <w:rFonts w:ascii="Times New Roman" w:hAnsi="Times New Roman" w:cs="Times New Roman"/>
          <w:sz w:val="21"/>
          <w:szCs w:val="21"/>
        </w:rPr>
        <w:t>)(</w:t>
      </w:r>
      <w:proofErr w:type="spellStart"/>
      <w:r w:rsidRPr="00B60F5D">
        <w:rPr>
          <w:rFonts w:ascii="Times New Roman" w:hAnsi="Times New Roman" w:cs="Times New Roman"/>
          <w:sz w:val="21"/>
          <w:szCs w:val="21"/>
        </w:rPr>
        <w:t>tmeda</w:t>
      </w:r>
      <w:proofErr w:type="spellEnd"/>
      <w:r w:rsidRPr="00B60F5D">
        <w:rPr>
          <w:rFonts w:ascii="Times New Roman" w:hAnsi="Times New Roman" w:cs="Times New Roman"/>
          <w:sz w:val="21"/>
          <w:szCs w:val="21"/>
        </w:rPr>
        <w:t xml:space="preserve">) (Pd </w:t>
      </w:r>
      <w:proofErr w:type="spellStart"/>
      <w:r w:rsidRPr="00B60F5D">
        <w:rPr>
          <w:rFonts w:ascii="Times New Roman" w:hAnsi="Times New Roman" w:cs="Times New Roman"/>
          <w:sz w:val="21"/>
          <w:szCs w:val="21"/>
        </w:rPr>
        <w:t>precat</w:t>
      </w:r>
      <w:proofErr w:type="spellEnd"/>
      <w:r w:rsidRPr="00B60F5D">
        <w:rPr>
          <w:rFonts w:ascii="Times New Roman" w:hAnsi="Times New Roman" w:cs="Times New Roman"/>
          <w:sz w:val="21"/>
          <w:szCs w:val="21"/>
        </w:rPr>
        <w:t>. 1)</w:t>
      </w:r>
      <w:r w:rsidR="00EB6D28" w:rsidRPr="00B60F5D">
        <w:rPr>
          <w:rFonts w:ascii="Times New Roman" w:hAnsi="Times New Roman" w:cs="Times New Roman"/>
          <w:sz w:val="21"/>
          <w:szCs w:val="21"/>
        </w:rPr>
        <w:tab/>
      </w:r>
      <w:r w:rsidR="004E490B" w:rsidRPr="00B60F5D">
        <w:rPr>
          <w:rFonts w:ascii="Times New Roman" w:hAnsi="Times New Roman" w:cs="Times New Roman"/>
          <w:sz w:val="21"/>
          <w:szCs w:val="21"/>
        </w:rPr>
        <w:t>4</w:t>
      </w:r>
      <w:r w:rsidRPr="00B60F5D">
        <w:rPr>
          <w:rFonts w:ascii="Times New Roman" w:hAnsi="Times New Roman" w:cs="Times New Roman"/>
          <w:sz w:val="21"/>
          <w:szCs w:val="21"/>
        </w:rPr>
        <w:br/>
        <w:t xml:space="preserve">Synthesis of </w:t>
      </w:r>
      <w:proofErr w:type="spellStart"/>
      <w:r w:rsidRPr="00B60F5D">
        <w:rPr>
          <w:rFonts w:ascii="Times New Roman" w:hAnsi="Times New Roman" w:cs="Times New Roman"/>
          <w:sz w:val="21"/>
          <w:szCs w:val="21"/>
        </w:rPr>
        <w:t>PdBr</w:t>
      </w:r>
      <w:proofErr w:type="spellEnd"/>
      <w:r w:rsidRPr="00B60F5D">
        <w:rPr>
          <w:rFonts w:ascii="Times New Roman" w:hAnsi="Times New Roman" w:cs="Times New Roman"/>
          <w:sz w:val="21"/>
          <w:szCs w:val="21"/>
        </w:rPr>
        <w:t>(phenyl)(</w:t>
      </w:r>
      <w:proofErr w:type="spellStart"/>
      <w:r w:rsidRPr="00B60F5D">
        <w:rPr>
          <w:rFonts w:ascii="Times New Roman" w:hAnsi="Times New Roman" w:cs="Times New Roman"/>
          <w:sz w:val="21"/>
          <w:szCs w:val="21"/>
        </w:rPr>
        <w:t>tmeda</w:t>
      </w:r>
      <w:proofErr w:type="spellEnd"/>
      <w:r w:rsidRPr="00B60F5D">
        <w:rPr>
          <w:rFonts w:ascii="Times New Roman" w:hAnsi="Times New Roman" w:cs="Times New Roman"/>
          <w:sz w:val="21"/>
          <w:szCs w:val="21"/>
        </w:rPr>
        <w:t>)</w:t>
      </w:r>
      <w:r w:rsidR="00EB6D28" w:rsidRPr="00B60F5D">
        <w:rPr>
          <w:rFonts w:ascii="Times New Roman" w:hAnsi="Times New Roman" w:cs="Times New Roman"/>
          <w:sz w:val="21"/>
          <w:szCs w:val="21"/>
        </w:rPr>
        <w:tab/>
      </w:r>
      <w:r w:rsidR="004E490B" w:rsidRPr="00B60F5D">
        <w:rPr>
          <w:rFonts w:ascii="Times New Roman" w:hAnsi="Times New Roman" w:cs="Times New Roman"/>
          <w:sz w:val="21"/>
          <w:szCs w:val="21"/>
        </w:rPr>
        <w:t>4</w:t>
      </w:r>
      <w:r w:rsidRPr="00B60F5D">
        <w:rPr>
          <w:rFonts w:ascii="Times New Roman" w:hAnsi="Times New Roman" w:cs="Times New Roman"/>
          <w:sz w:val="21"/>
          <w:szCs w:val="21"/>
        </w:rPr>
        <w:br/>
        <w:t>Synthesis of Pd(phenyl)(</w:t>
      </w:r>
      <w:proofErr w:type="spellStart"/>
      <w:r w:rsidRPr="00B60F5D">
        <w:rPr>
          <w:rFonts w:ascii="Times New Roman" w:hAnsi="Times New Roman" w:cs="Times New Roman"/>
          <w:sz w:val="21"/>
          <w:szCs w:val="21"/>
        </w:rPr>
        <w:t>pentafluorophenyl</w:t>
      </w:r>
      <w:proofErr w:type="spellEnd"/>
      <w:r w:rsidRPr="00B60F5D">
        <w:rPr>
          <w:rFonts w:ascii="Times New Roman" w:hAnsi="Times New Roman" w:cs="Times New Roman"/>
          <w:sz w:val="21"/>
          <w:szCs w:val="21"/>
        </w:rPr>
        <w:t>)(</w:t>
      </w:r>
      <w:proofErr w:type="spellStart"/>
      <w:r w:rsidRPr="00B60F5D">
        <w:rPr>
          <w:rFonts w:ascii="Times New Roman" w:hAnsi="Times New Roman" w:cs="Times New Roman"/>
          <w:sz w:val="21"/>
          <w:szCs w:val="21"/>
        </w:rPr>
        <w:t>tmeda</w:t>
      </w:r>
      <w:proofErr w:type="spellEnd"/>
      <w:r w:rsidRPr="00B60F5D">
        <w:rPr>
          <w:rFonts w:ascii="Times New Roman" w:hAnsi="Times New Roman" w:cs="Times New Roman"/>
          <w:sz w:val="21"/>
          <w:szCs w:val="21"/>
        </w:rPr>
        <w:t xml:space="preserve">) (Pd </w:t>
      </w:r>
      <w:proofErr w:type="spellStart"/>
      <w:r w:rsidRPr="00B60F5D">
        <w:rPr>
          <w:rFonts w:ascii="Times New Roman" w:hAnsi="Times New Roman" w:cs="Times New Roman"/>
          <w:sz w:val="21"/>
          <w:szCs w:val="21"/>
        </w:rPr>
        <w:t>precat</w:t>
      </w:r>
      <w:proofErr w:type="spellEnd"/>
      <w:r w:rsidRPr="00B60F5D">
        <w:rPr>
          <w:rFonts w:ascii="Times New Roman" w:hAnsi="Times New Roman" w:cs="Times New Roman"/>
          <w:sz w:val="21"/>
          <w:szCs w:val="21"/>
        </w:rPr>
        <w:t>. 2)</w:t>
      </w:r>
      <w:r w:rsidR="00EB6D28" w:rsidRPr="00B60F5D">
        <w:rPr>
          <w:rFonts w:ascii="Times New Roman" w:hAnsi="Times New Roman" w:cs="Times New Roman"/>
          <w:sz w:val="21"/>
          <w:szCs w:val="21"/>
        </w:rPr>
        <w:tab/>
      </w:r>
      <w:r w:rsidR="00301AFF" w:rsidRPr="00B60F5D">
        <w:rPr>
          <w:rFonts w:ascii="Times New Roman" w:hAnsi="Times New Roman" w:cs="Times New Roman"/>
          <w:sz w:val="21"/>
          <w:szCs w:val="21"/>
        </w:rPr>
        <w:t>5</w:t>
      </w:r>
      <w:r w:rsidRPr="00B60F5D">
        <w:rPr>
          <w:rFonts w:ascii="Times New Roman" w:hAnsi="Times New Roman" w:cs="Times New Roman"/>
          <w:sz w:val="21"/>
          <w:szCs w:val="21"/>
        </w:rPr>
        <w:br/>
        <w:t>Synthesis of Pd(2,3,5,6</w:t>
      </w:r>
      <w:r w:rsidRPr="00B60F5D">
        <w:rPr>
          <w:rFonts w:ascii="Times New Roman" w:hAnsi="Times New Roman" w:cs="Times New Roman"/>
          <w:sz w:val="21"/>
          <w:szCs w:val="21"/>
        </w:rPr>
        <w:noBreakHyphen/>
      </w:r>
      <w:proofErr w:type="gramStart"/>
      <w:r w:rsidRPr="00B60F5D">
        <w:rPr>
          <w:rFonts w:ascii="Times New Roman" w:hAnsi="Times New Roman" w:cs="Times New Roman"/>
          <w:sz w:val="21"/>
          <w:szCs w:val="21"/>
        </w:rPr>
        <w:t>tetrafluoroanisole)₂</w:t>
      </w:r>
      <w:proofErr w:type="gramEnd"/>
      <w:r w:rsidRPr="00B60F5D">
        <w:rPr>
          <w:rFonts w:ascii="Times New Roman" w:hAnsi="Times New Roman" w:cs="Times New Roman"/>
          <w:sz w:val="21"/>
          <w:szCs w:val="21"/>
        </w:rPr>
        <w:t>(pyridine)₂</w:t>
      </w:r>
      <w:r w:rsidR="00EB6D28" w:rsidRPr="00B60F5D">
        <w:rPr>
          <w:rFonts w:ascii="Times New Roman" w:hAnsi="Times New Roman" w:cs="Times New Roman"/>
          <w:sz w:val="21"/>
          <w:szCs w:val="21"/>
        </w:rPr>
        <w:tab/>
      </w:r>
      <w:r w:rsidR="004E490B" w:rsidRPr="00B60F5D">
        <w:rPr>
          <w:rFonts w:ascii="Times New Roman" w:hAnsi="Times New Roman" w:cs="Times New Roman"/>
          <w:sz w:val="21"/>
          <w:szCs w:val="21"/>
        </w:rPr>
        <w:t>5</w:t>
      </w:r>
    </w:p>
    <w:p w14:paraId="7CE847A6" w14:textId="51F865BD" w:rsidR="002A2570" w:rsidRPr="00B60F5D" w:rsidRDefault="002A2570" w:rsidP="00301AFF">
      <w:pPr>
        <w:pStyle w:val="Web"/>
        <w:tabs>
          <w:tab w:val="right" w:leader="dot" w:pos="9072"/>
        </w:tabs>
        <w:spacing w:before="0" w:beforeAutospacing="0" w:after="0" w:afterAutospacing="0" w:line="300" w:lineRule="atLeast"/>
        <w:rPr>
          <w:rFonts w:ascii="Times New Roman" w:hAnsi="Times New Roman" w:cs="Times New Roman"/>
          <w:sz w:val="21"/>
          <w:szCs w:val="21"/>
        </w:rPr>
      </w:pPr>
      <w:r w:rsidRPr="00B60F5D">
        <w:rPr>
          <w:rFonts w:ascii="Times New Roman" w:hAnsi="Times New Roman" w:cs="Times New Roman"/>
          <w:b/>
          <w:sz w:val="21"/>
          <w:szCs w:val="21"/>
        </w:rPr>
        <w:t>Reactivity Studies</w:t>
      </w:r>
      <w:r w:rsidRPr="00B60F5D">
        <w:rPr>
          <w:rFonts w:ascii="Times New Roman" w:hAnsi="Times New Roman" w:cs="Times New Roman"/>
          <w:sz w:val="21"/>
          <w:szCs w:val="21"/>
        </w:rPr>
        <w:br/>
        <w:t xml:space="preserve">Reductive elimination reaction </w:t>
      </w:r>
      <w:r w:rsidR="00301AFF" w:rsidRPr="00B60F5D">
        <w:rPr>
          <w:rFonts w:ascii="Times New Roman" w:hAnsi="Times New Roman" w:cs="Times New Roman"/>
          <w:sz w:val="21"/>
          <w:szCs w:val="21"/>
        </w:rPr>
        <w:t>in the presence of tri</w:t>
      </w:r>
      <w:r w:rsidR="00301AFF" w:rsidRPr="00B60F5D">
        <w:rPr>
          <w:rFonts w:ascii="Times New Roman" w:hAnsi="Times New Roman" w:cs="Times New Roman"/>
          <w:sz w:val="21"/>
          <w:szCs w:val="21"/>
        </w:rPr>
        <w:noBreakHyphen/>
        <w:t>tert</w:t>
      </w:r>
      <w:r w:rsidR="00301AFF" w:rsidRPr="00B60F5D">
        <w:rPr>
          <w:rFonts w:ascii="Times New Roman" w:hAnsi="Times New Roman" w:cs="Times New Roman"/>
          <w:sz w:val="21"/>
          <w:szCs w:val="21"/>
        </w:rPr>
        <w:noBreakHyphen/>
      </w:r>
      <w:proofErr w:type="spellStart"/>
      <w:r w:rsidR="00301AFF" w:rsidRPr="00B60F5D">
        <w:rPr>
          <w:rFonts w:ascii="Times New Roman" w:hAnsi="Times New Roman" w:cs="Times New Roman"/>
          <w:sz w:val="21"/>
          <w:szCs w:val="21"/>
        </w:rPr>
        <w:t>butylphosphine</w:t>
      </w:r>
      <w:proofErr w:type="spellEnd"/>
      <w:r w:rsidR="00EB6D28" w:rsidRPr="00B60F5D">
        <w:rPr>
          <w:rFonts w:ascii="Times New Roman" w:hAnsi="Times New Roman" w:cs="Times New Roman"/>
          <w:sz w:val="21"/>
          <w:szCs w:val="21"/>
        </w:rPr>
        <w:tab/>
      </w:r>
      <w:r w:rsidR="004E490B" w:rsidRPr="00B60F5D">
        <w:rPr>
          <w:rFonts w:ascii="Times New Roman" w:hAnsi="Times New Roman" w:cs="Times New Roman"/>
          <w:sz w:val="21"/>
          <w:szCs w:val="21"/>
        </w:rPr>
        <w:t>5</w:t>
      </w:r>
    </w:p>
    <w:p w14:paraId="4163EC56" w14:textId="6B1C429D" w:rsidR="00301AFF" w:rsidRPr="00B60F5D" w:rsidRDefault="00301AFF" w:rsidP="00301AFF">
      <w:pPr>
        <w:pStyle w:val="Web"/>
        <w:tabs>
          <w:tab w:val="right" w:leader="dot" w:pos="9072"/>
        </w:tabs>
        <w:spacing w:before="0" w:beforeAutospacing="0" w:line="300" w:lineRule="atLeast"/>
        <w:rPr>
          <w:rFonts w:ascii="Times New Roman" w:hAnsi="Times New Roman" w:cs="Times New Roman"/>
          <w:sz w:val="21"/>
          <w:szCs w:val="21"/>
        </w:rPr>
      </w:pPr>
      <w:r w:rsidRPr="00B60F5D">
        <w:rPr>
          <w:rFonts w:ascii="Times New Roman" w:hAnsi="Times New Roman" w:cs="Times New Roman"/>
          <w:sz w:val="21"/>
          <w:szCs w:val="21"/>
        </w:rPr>
        <w:t>Reductive elimination reaction in the presence of P{3,5-(CF</w:t>
      </w:r>
      <w:r w:rsidRPr="00B60F5D">
        <w:rPr>
          <w:rFonts w:ascii="Times New Roman" w:hAnsi="Times New Roman" w:cs="Times New Roman"/>
          <w:sz w:val="21"/>
          <w:szCs w:val="21"/>
          <w:vertAlign w:val="subscript"/>
          <w:lang w:val="de-DE"/>
        </w:rPr>
        <w:t>3</w:t>
      </w:r>
      <w:r w:rsidRPr="00B60F5D">
        <w:rPr>
          <w:rFonts w:ascii="Times New Roman" w:hAnsi="Times New Roman" w:cs="Times New Roman"/>
          <w:sz w:val="21"/>
          <w:szCs w:val="21"/>
        </w:rPr>
        <w:t>)</w:t>
      </w:r>
      <w:r w:rsidRPr="00B60F5D">
        <w:rPr>
          <w:rFonts w:ascii="Times New Roman" w:hAnsi="Times New Roman" w:cs="Times New Roman"/>
          <w:sz w:val="21"/>
          <w:szCs w:val="21"/>
          <w:vertAlign w:val="subscript"/>
          <w:lang w:val="de-DE"/>
        </w:rPr>
        <w:t>2</w:t>
      </w:r>
      <w:r w:rsidRPr="00B60F5D">
        <w:rPr>
          <w:rFonts w:ascii="Times New Roman" w:hAnsi="Times New Roman" w:cs="Times New Roman"/>
          <w:sz w:val="21"/>
          <w:szCs w:val="21"/>
        </w:rPr>
        <w:t>C</w:t>
      </w:r>
      <w:r w:rsidRPr="00B60F5D">
        <w:rPr>
          <w:rFonts w:ascii="Times New Roman" w:hAnsi="Times New Roman" w:cs="Times New Roman"/>
          <w:sz w:val="21"/>
          <w:szCs w:val="21"/>
          <w:vertAlign w:val="subscript"/>
          <w:lang w:val="de-DE"/>
        </w:rPr>
        <w:t>6</w:t>
      </w:r>
      <w:r w:rsidRPr="00B60F5D">
        <w:rPr>
          <w:rFonts w:ascii="Times New Roman" w:hAnsi="Times New Roman" w:cs="Times New Roman"/>
          <w:sz w:val="21"/>
          <w:szCs w:val="21"/>
        </w:rPr>
        <w:t>H</w:t>
      </w:r>
      <w:r w:rsidRPr="00B60F5D">
        <w:rPr>
          <w:rFonts w:ascii="Times New Roman" w:hAnsi="Times New Roman" w:cs="Times New Roman"/>
          <w:sz w:val="21"/>
          <w:szCs w:val="21"/>
          <w:vertAlign w:val="subscript"/>
          <w:lang w:val="de-DE"/>
        </w:rPr>
        <w:t>3</w:t>
      </w:r>
      <w:r w:rsidRPr="00B60F5D">
        <w:rPr>
          <w:rFonts w:ascii="Times New Roman" w:hAnsi="Times New Roman" w:cs="Times New Roman"/>
          <w:sz w:val="21"/>
          <w:szCs w:val="21"/>
        </w:rPr>
        <w:t>}</w:t>
      </w:r>
      <w:r w:rsidRPr="00B60F5D">
        <w:rPr>
          <w:rFonts w:ascii="Times New Roman" w:hAnsi="Times New Roman" w:cs="Times New Roman"/>
          <w:sz w:val="21"/>
          <w:szCs w:val="21"/>
          <w:vertAlign w:val="subscript"/>
          <w:lang w:val="de-DE"/>
        </w:rPr>
        <w:t>3</w:t>
      </w:r>
      <w:r w:rsidRPr="00B60F5D">
        <w:rPr>
          <w:rFonts w:ascii="Times New Roman" w:hAnsi="Times New Roman" w:cs="Times New Roman"/>
          <w:sz w:val="21"/>
          <w:szCs w:val="21"/>
        </w:rPr>
        <w:tab/>
        <w:t>6</w:t>
      </w:r>
    </w:p>
    <w:p w14:paraId="761194A7" w14:textId="5E7055E8" w:rsidR="002A2570" w:rsidRPr="00B60F5D" w:rsidRDefault="002A2570" w:rsidP="00EB6D28">
      <w:pPr>
        <w:pStyle w:val="Web"/>
        <w:tabs>
          <w:tab w:val="right" w:leader="dot" w:pos="9072"/>
        </w:tabs>
        <w:spacing w:line="300" w:lineRule="atLeast"/>
        <w:rPr>
          <w:rFonts w:ascii="Times New Roman" w:hAnsi="Times New Roman" w:cs="Times New Roman"/>
          <w:sz w:val="21"/>
          <w:szCs w:val="21"/>
        </w:rPr>
      </w:pPr>
      <w:r w:rsidRPr="00B60F5D">
        <w:rPr>
          <w:rFonts w:ascii="Times New Roman" w:hAnsi="Times New Roman" w:cs="Times New Roman"/>
          <w:b/>
          <w:sz w:val="21"/>
          <w:szCs w:val="21"/>
        </w:rPr>
        <w:t>Catalytic Reactions</w:t>
      </w:r>
      <w:r w:rsidRPr="00B60F5D">
        <w:rPr>
          <w:rFonts w:ascii="Times New Roman" w:hAnsi="Times New Roman" w:cs="Times New Roman"/>
          <w:sz w:val="21"/>
          <w:szCs w:val="21"/>
        </w:rPr>
        <w:br/>
        <w:t>Suzuki–Miyaura cross</w:t>
      </w:r>
      <w:r w:rsidRPr="00B60F5D">
        <w:rPr>
          <w:rFonts w:ascii="Times New Roman" w:hAnsi="Times New Roman" w:cs="Times New Roman"/>
          <w:sz w:val="21"/>
          <w:szCs w:val="21"/>
        </w:rPr>
        <w:noBreakHyphen/>
        <w:t>coupling reactions</w:t>
      </w:r>
      <w:r w:rsidR="00EB6D28" w:rsidRPr="00B60F5D">
        <w:rPr>
          <w:rFonts w:ascii="Times New Roman" w:hAnsi="Times New Roman" w:cs="Times New Roman"/>
          <w:sz w:val="21"/>
          <w:szCs w:val="21"/>
        </w:rPr>
        <w:tab/>
      </w:r>
      <w:r w:rsidR="00301AFF" w:rsidRPr="00B60F5D">
        <w:rPr>
          <w:rFonts w:ascii="Times New Roman" w:hAnsi="Times New Roman" w:cs="Times New Roman"/>
          <w:sz w:val="21"/>
          <w:szCs w:val="21"/>
        </w:rPr>
        <w:t>6</w:t>
      </w:r>
      <w:r w:rsidRPr="00B60F5D">
        <w:rPr>
          <w:rFonts w:ascii="Times New Roman" w:hAnsi="Times New Roman" w:cs="Times New Roman"/>
          <w:sz w:val="21"/>
          <w:szCs w:val="21"/>
        </w:rPr>
        <w:br/>
        <w:t>C–N coupling reactions</w:t>
      </w:r>
      <w:r w:rsidR="00EB6D28" w:rsidRPr="00B60F5D">
        <w:rPr>
          <w:rFonts w:ascii="Times New Roman" w:hAnsi="Times New Roman" w:cs="Times New Roman"/>
          <w:sz w:val="21"/>
          <w:szCs w:val="21"/>
        </w:rPr>
        <w:tab/>
      </w:r>
      <w:r w:rsidR="00301AFF" w:rsidRPr="00B60F5D">
        <w:rPr>
          <w:rFonts w:ascii="Times New Roman" w:hAnsi="Times New Roman" w:cs="Times New Roman"/>
          <w:sz w:val="21"/>
          <w:szCs w:val="21"/>
        </w:rPr>
        <w:t>6</w:t>
      </w:r>
    </w:p>
    <w:p w14:paraId="1B80B37F" w14:textId="7D2A42A6" w:rsidR="002A2570" w:rsidRPr="00B60F5D" w:rsidRDefault="002A2570" w:rsidP="00EB6D28">
      <w:pPr>
        <w:pStyle w:val="Web"/>
        <w:tabs>
          <w:tab w:val="right" w:leader="dot" w:pos="9072"/>
        </w:tabs>
        <w:spacing w:line="300" w:lineRule="atLeast"/>
        <w:rPr>
          <w:rFonts w:ascii="Times New Roman" w:hAnsi="Times New Roman" w:cs="Times New Roman"/>
          <w:sz w:val="21"/>
          <w:szCs w:val="21"/>
        </w:rPr>
      </w:pPr>
      <w:r w:rsidRPr="00B60F5D">
        <w:rPr>
          <w:rFonts w:ascii="Times New Roman" w:hAnsi="Times New Roman" w:cs="Times New Roman"/>
          <w:b/>
          <w:sz w:val="21"/>
          <w:szCs w:val="21"/>
        </w:rPr>
        <w:t>Application to Functional Materials</w:t>
      </w:r>
      <w:r w:rsidRPr="00B60F5D">
        <w:rPr>
          <w:rFonts w:ascii="Times New Roman" w:hAnsi="Times New Roman" w:cs="Times New Roman"/>
          <w:sz w:val="21"/>
          <w:szCs w:val="21"/>
        </w:rPr>
        <w:br/>
        <w:t>Synthesis of Spiro</w:t>
      </w:r>
      <w:r w:rsidRPr="00B60F5D">
        <w:rPr>
          <w:rFonts w:ascii="Times New Roman" w:hAnsi="Times New Roman" w:cs="Times New Roman"/>
          <w:sz w:val="21"/>
          <w:szCs w:val="21"/>
        </w:rPr>
        <w:noBreakHyphen/>
      </w:r>
      <w:proofErr w:type="spellStart"/>
      <w:r w:rsidRPr="00B60F5D">
        <w:rPr>
          <w:rFonts w:ascii="Times New Roman" w:hAnsi="Times New Roman" w:cs="Times New Roman"/>
          <w:sz w:val="21"/>
          <w:szCs w:val="21"/>
        </w:rPr>
        <w:t>OMeTAD</w:t>
      </w:r>
      <w:proofErr w:type="spellEnd"/>
      <w:r w:rsidRPr="00B60F5D">
        <w:rPr>
          <w:rFonts w:ascii="Times New Roman" w:hAnsi="Times New Roman" w:cs="Times New Roman"/>
          <w:sz w:val="21"/>
          <w:szCs w:val="21"/>
        </w:rPr>
        <w:t xml:space="preserve"> </w:t>
      </w:r>
      <w:r w:rsidR="00EB6D28" w:rsidRPr="00B60F5D">
        <w:rPr>
          <w:rFonts w:ascii="Times New Roman" w:hAnsi="Times New Roman" w:cs="Times New Roman"/>
          <w:sz w:val="21"/>
          <w:szCs w:val="21"/>
        </w:rPr>
        <w:tab/>
      </w:r>
      <w:r w:rsidR="00301AFF" w:rsidRPr="00B60F5D">
        <w:rPr>
          <w:rFonts w:ascii="Times New Roman" w:hAnsi="Times New Roman" w:cs="Times New Roman"/>
          <w:sz w:val="21"/>
          <w:szCs w:val="21"/>
        </w:rPr>
        <w:t>7</w:t>
      </w:r>
      <w:r w:rsidRPr="00B60F5D">
        <w:rPr>
          <w:rFonts w:ascii="Times New Roman" w:hAnsi="Times New Roman" w:cs="Times New Roman"/>
          <w:sz w:val="21"/>
          <w:szCs w:val="21"/>
        </w:rPr>
        <w:br/>
        <w:t>Polycondensation</w:t>
      </w:r>
      <w:r w:rsidR="00EB6D28" w:rsidRPr="00B60F5D">
        <w:rPr>
          <w:rFonts w:ascii="Times New Roman" w:hAnsi="Times New Roman" w:cs="Times New Roman"/>
          <w:sz w:val="21"/>
          <w:szCs w:val="21"/>
        </w:rPr>
        <w:tab/>
      </w:r>
      <w:r w:rsidR="00301AFF" w:rsidRPr="00B60F5D">
        <w:rPr>
          <w:rFonts w:ascii="Times New Roman" w:hAnsi="Times New Roman" w:cs="Times New Roman"/>
          <w:sz w:val="21"/>
          <w:szCs w:val="21"/>
        </w:rPr>
        <w:t>7</w:t>
      </w:r>
    </w:p>
    <w:p w14:paraId="3372C71C" w14:textId="3A3342C5" w:rsidR="002A2570" w:rsidRPr="00B60F5D" w:rsidRDefault="002A2570" w:rsidP="00EB6D28">
      <w:pPr>
        <w:pStyle w:val="Web"/>
        <w:tabs>
          <w:tab w:val="right" w:leader="dot" w:pos="9072"/>
        </w:tabs>
        <w:spacing w:line="300" w:lineRule="atLeast"/>
        <w:rPr>
          <w:rFonts w:ascii="Times New Roman" w:hAnsi="Times New Roman" w:cs="Times New Roman"/>
          <w:sz w:val="21"/>
          <w:szCs w:val="21"/>
        </w:rPr>
      </w:pPr>
      <w:r w:rsidRPr="00B60F5D">
        <w:rPr>
          <w:rFonts w:ascii="Times New Roman" w:hAnsi="Times New Roman" w:cs="Times New Roman"/>
          <w:b/>
          <w:sz w:val="21"/>
          <w:szCs w:val="21"/>
        </w:rPr>
        <w:t>Schemes</w:t>
      </w:r>
      <w:r w:rsidRPr="00B60F5D">
        <w:rPr>
          <w:rFonts w:ascii="Times New Roman" w:hAnsi="Times New Roman" w:cs="Times New Roman"/>
          <w:sz w:val="21"/>
          <w:szCs w:val="21"/>
        </w:rPr>
        <w:br/>
        <w:t xml:space="preserve">Scheme S1. Reported side reactions involved in </w:t>
      </w:r>
      <w:proofErr w:type="gramStart"/>
      <w:r w:rsidRPr="00B60F5D">
        <w:rPr>
          <w:rFonts w:ascii="Times New Roman" w:hAnsi="Times New Roman" w:cs="Times New Roman"/>
          <w:sz w:val="21"/>
          <w:szCs w:val="21"/>
        </w:rPr>
        <w:t>Pd(</w:t>
      </w:r>
      <w:proofErr w:type="gramEnd"/>
      <w:r w:rsidRPr="00B60F5D">
        <w:rPr>
          <w:rFonts w:ascii="Times New Roman" w:hAnsi="Times New Roman" w:cs="Times New Roman"/>
          <w:sz w:val="21"/>
          <w:szCs w:val="21"/>
        </w:rPr>
        <w:t>0) generation</w:t>
      </w:r>
      <w:r w:rsidR="00EB6D28" w:rsidRPr="00B60F5D">
        <w:rPr>
          <w:rFonts w:ascii="Times New Roman" w:hAnsi="Times New Roman" w:cs="Times New Roman"/>
          <w:sz w:val="21"/>
          <w:szCs w:val="21"/>
        </w:rPr>
        <w:tab/>
      </w:r>
      <w:r w:rsidR="00301AFF" w:rsidRPr="00B60F5D">
        <w:rPr>
          <w:rFonts w:ascii="Times New Roman" w:hAnsi="Times New Roman" w:cs="Times New Roman"/>
          <w:sz w:val="21"/>
          <w:szCs w:val="21"/>
        </w:rPr>
        <w:t>8</w:t>
      </w:r>
      <w:r w:rsidRPr="00B60F5D">
        <w:rPr>
          <w:rFonts w:ascii="Times New Roman" w:hAnsi="Times New Roman" w:cs="Times New Roman"/>
          <w:sz w:val="21"/>
          <w:szCs w:val="21"/>
        </w:rPr>
        <w:br/>
        <w:t xml:space="preserve">Scheme S2. Generation of </w:t>
      </w:r>
      <w:proofErr w:type="gramStart"/>
      <w:r w:rsidRPr="00B60F5D">
        <w:rPr>
          <w:rFonts w:ascii="Times New Roman" w:hAnsi="Times New Roman" w:cs="Times New Roman"/>
          <w:sz w:val="21"/>
          <w:szCs w:val="21"/>
        </w:rPr>
        <w:t>Pd(</w:t>
      </w:r>
      <w:proofErr w:type="gramEnd"/>
      <w:r w:rsidRPr="00B60F5D">
        <w:rPr>
          <w:rFonts w:ascii="Times New Roman" w:hAnsi="Times New Roman" w:cs="Times New Roman"/>
          <w:sz w:val="21"/>
          <w:szCs w:val="21"/>
        </w:rPr>
        <w:t>0) from Buchwald precatalyst</w:t>
      </w:r>
      <w:r w:rsidR="00EB6D28" w:rsidRPr="00B60F5D">
        <w:rPr>
          <w:rFonts w:ascii="Times New Roman" w:hAnsi="Times New Roman" w:cs="Times New Roman"/>
          <w:sz w:val="21"/>
          <w:szCs w:val="21"/>
        </w:rPr>
        <w:tab/>
      </w:r>
      <w:r w:rsidR="00301AFF" w:rsidRPr="00B60F5D">
        <w:rPr>
          <w:rFonts w:ascii="Times New Roman" w:hAnsi="Times New Roman" w:cs="Times New Roman"/>
          <w:sz w:val="21"/>
          <w:szCs w:val="21"/>
        </w:rPr>
        <w:t>9</w:t>
      </w:r>
      <w:r w:rsidRPr="00B60F5D">
        <w:rPr>
          <w:rFonts w:ascii="Times New Roman" w:hAnsi="Times New Roman" w:cs="Times New Roman"/>
          <w:sz w:val="21"/>
          <w:szCs w:val="21"/>
        </w:rPr>
        <w:br/>
        <w:t>Scheme S3. Reactivity of Pd(naphthyl)(C₆F</w:t>
      </w:r>
      <w:proofErr w:type="gramStart"/>
      <w:r w:rsidRPr="00B60F5D">
        <w:rPr>
          <w:rFonts w:ascii="Times New Roman" w:hAnsi="Times New Roman" w:cs="Times New Roman"/>
          <w:sz w:val="21"/>
          <w:szCs w:val="21"/>
        </w:rPr>
        <w:t>₅)(</w:t>
      </w:r>
      <w:proofErr w:type="spellStart"/>
      <w:proofErr w:type="gramEnd"/>
      <w:r w:rsidRPr="00B60F5D">
        <w:rPr>
          <w:rFonts w:ascii="Times New Roman" w:hAnsi="Times New Roman" w:cs="Times New Roman"/>
          <w:sz w:val="21"/>
          <w:szCs w:val="21"/>
        </w:rPr>
        <w:t>tmeda</w:t>
      </w:r>
      <w:proofErr w:type="spellEnd"/>
      <w:r w:rsidRPr="00B60F5D">
        <w:rPr>
          <w:rFonts w:ascii="Times New Roman" w:hAnsi="Times New Roman" w:cs="Times New Roman"/>
          <w:sz w:val="21"/>
          <w:szCs w:val="21"/>
        </w:rPr>
        <w:t>)</w:t>
      </w:r>
      <w:r w:rsidR="00EB6D28" w:rsidRPr="00B60F5D">
        <w:rPr>
          <w:rFonts w:ascii="Times New Roman" w:hAnsi="Times New Roman" w:cs="Times New Roman"/>
          <w:sz w:val="21"/>
          <w:szCs w:val="21"/>
        </w:rPr>
        <w:tab/>
      </w:r>
      <w:r w:rsidR="00301AFF" w:rsidRPr="00B60F5D">
        <w:rPr>
          <w:rFonts w:ascii="Times New Roman" w:hAnsi="Times New Roman" w:cs="Times New Roman"/>
          <w:sz w:val="21"/>
          <w:szCs w:val="21"/>
        </w:rPr>
        <w:t>9</w:t>
      </w:r>
    </w:p>
    <w:p w14:paraId="554D4AF2" w14:textId="40BC33D2" w:rsidR="002A2570" w:rsidRPr="00B60F5D" w:rsidRDefault="002A2570" w:rsidP="00EB6D28">
      <w:pPr>
        <w:pStyle w:val="Web"/>
        <w:tabs>
          <w:tab w:val="right" w:leader="dot" w:pos="9072"/>
        </w:tabs>
        <w:spacing w:line="300" w:lineRule="atLeast"/>
        <w:rPr>
          <w:rFonts w:ascii="Times New Roman" w:hAnsi="Times New Roman" w:cs="Times New Roman"/>
          <w:sz w:val="21"/>
          <w:szCs w:val="21"/>
        </w:rPr>
      </w:pPr>
      <w:r w:rsidRPr="00B60F5D">
        <w:rPr>
          <w:rFonts w:ascii="Times New Roman" w:hAnsi="Times New Roman" w:cs="Times New Roman"/>
          <w:b/>
          <w:sz w:val="21"/>
          <w:szCs w:val="21"/>
        </w:rPr>
        <w:t>Tables</w:t>
      </w:r>
      <w:r w:rsidRPr="00B60F5D">
        <w:rPr>
          <w:rFonts w:ascii="Times New Roman" w:hAnsi="Times New Roman" w:cs="Times New Roman"/>
          <w:sz w:val="21"/>
          <w:szCs w:val="21"/>
        </w:rPr>
        <w:br/>
        <w:t xml:space="preserve">Table S1. Conversion of active </w:t>
      </w:r>
      <w:proofErr w:type="gramStart"/>
      <w:r w:rsidRPr="00B60F5D">
        <w:rPr>
          <w:rFonts w:ascii="Times New Roman" w:hAnsi="Times New Roman" w:cs="Times New Roman"/>
          <w:sz w:val="21"/>
          <w:szCs w:val="21"/>
        </w:rPr>
        <w:t>Pd(</w:t>
      </w:r>
      <w:proofErr w:type="gramEnd"/>
      <w:r w:rsidRPr="00B60F5D">
        <w:rPr>
          <w:rFonts w:ascii="Times New Roman" w:hAnsi="Times New Roman" w:cs="Times New Roman"/>
          <w:sz w:val="21"/>
          <w:szCs w:val="21"/>
        </w:rPr>
        <w:t>0) species</w:t>
      </w:r>
      <w:r w:rsidR="00EB6D28" w:rsidRPr="00B60F5D">
        <w:rPr>
          <w:rFonts w:ascii="Times New Roman" w:hAnsi="Times New Roman" w:cs="Times New Roman"/>
          <w:sz w:val="21"/>
          <w:szCs w:val="21"/>
        </w:rPr>
        <w:tab/>
      </w:r>
      <w:r w:rsidR="00301AFF" w:rsidRPr="00B60F5D">
        <w:rPr>
          <w:rFonts w:ascii="Times New Roman" w:hAnsi="Times New Roman" w:cs="Times New Roman"/>
          <w:sz w:val="21"/>
          <w:szCs w:val="21"/>
        </w:rPr>
        <w:t>10</w:t>
      </w:r>
      <w:r w:rsidRPr="00B60F5D">
        <w:rPr>
          <w:rFonts w:ascii="Times New Roman" w:hAnsi="Times New Roman" w:cs="Times New Roman"/>
          <w:sz w:val="21"/>
          <w:szCs w:val="21"/>
        </w:rPr>
        <w:br/>
        <w:t>Table S2. TON and TOF for C–N coupling reactions</w:t>
      </w:r>
      <w:r w:rsidR="00EB6D28" w:rsidRPr="00B60F5D">
        <w:rPr>
          <w:rFonts w:ascii="Times New Roman" w:hAnsi="Times New Roman" w:cs="Times New Roman"/>
          <w:sz w:val="21"/>
          <w:szCs w:val="21"/>
        </w:rPr>
        <w:tab/>
      </w:r>
      <w:r w:rsidR="007C333C" w:rsidRPr="00B60F5D">
        <w:rPr>
          <w:rFonts w:ascii="Times New Roman" w:hAnsi="Times New Roman" w:cs="Times New Roman"/>
          <w:sz w:val="21"/>
          <w:szCs w:val="21"/>
        </w:rPr>
        <w:t>1</w:t>
      </w:r>
      <w:r w:rsidR="00301AFF" w:rsidRPr="00B60F5D">
        <w:rPr>
          <w:rFonts w:ascii="Times New Roman" w:hAnsi="Times New Roman" w:cs="Times New Roman"/>
          <w:sz w:val="21"/>
          <w:szCs w:val="21"/>
        </w:rPr>
        <w:t>1</w:t>
      </w:r>
    </w:p>
    <w:p w14:paraId="11411496" w14:textId="7F95A1AB" w:rsidR="002A2570" w:rsidRPr="00B60F5D" w:rsidRDefault="002A2570" w:rsidP="00EB6D28">
      <w:pPr>
        <w:pStyle w:val="Web"/>
        <w:tabs>
          <w:tab w:val="right" w:leader="dot" w:pos="9072"/>
        </w:tabs>
        <w:spacing w:line="300" w:lineRule="atLeast"/>
        <w:rPr>
          <w:rFonts w:ascii="Times New Roman" w:hAnsi="Times New Roman" w:cs="Times New Roman"/>
          <w:sz w:val="21"/>
          <w:szCs w:val="21"/>
        </w:rPr>
      </w:pPr>
      <w:r w:rsidRPr="00B60F5D">
        <w:rPr>
          <w:rFonts w:ascii="Times New Roman" w:hAnsi="Times New Roman" w:cs="Times New Roman"/>
          <w:b/>
          <w:sz w:val="21"/>
          <w:szCs w:val="21"/>
        </w:rPr>
        <w:t>Figures</w:t>
      </w:r>
      <w:r w:rsidRPr="00B60F5D">
        <w:rPr>
          <w:rFonts w:ascii="Times New Roman" w:hAnsi="Times New Roman" w:cs="Times New Roman"/>
          <w:sz w:val="21"/>
          <w:szCs w:val="21"/>
        </w:rPr>
        <w:br/>
        <w:t>Figure S1–S</w:t>
      </w:r>
      <w:r w:rsidR="00120997" w:rsidRPr="00B60F5D">
        <w:rPr>
          <w:rFonts w:ascii="Times New Roman" w:hAnsi="Times New Roman" w:cs="Times New Roman"/>
          <w:sz w:val="21"/>
          <w:szCs w:val="21"/>
        </w:rPr>
        <w:t>11</w:t>
      </w:r>
      <w:r w:rsidRPr="00B60F5D">
        <w:rPr>
          <w:rFonts w:ascii="Times New Roman" w:hAnsi="Times New Roman" w:cs="Times New Roman"/>
          <w:sz w:val="21"/>
          <w:szCs w:val="21"/>
        </w:rPr>
        <w:t xml:space="preserve">. Stability and reductive elimination studies </w:t>
      </w:r>
      <w:r w:rsidR="00EB6D28" w:rsidRPr="00B60F5D">
        <w:rPr>
          <w:rFonts w:ascii="Times New Roman" w:hAnsi="Times New Roman" w:cs="Times New Roman"/>
          <w:sz w:val="21"/>
          <w:szCs w:val="21"/>
        </w:rPr>
        <w:tab/>
      </w:r>
      <w:r w:rsidR="00230A8E" w:rsidRPr="00B60F5D">
        <w:rPr>
          <w:rFonts w:ascii="Times New Roman" w:hAnsi="Times New Roman" w:cs="Times New Roman"/>
          <w:sz w:val="21"/>
          <w:szCs w:val="21"/>
        </w:rPr>
        <w:t>1</w:t>
      </w:r>
      <w:r w:rsidR="00301AFF" w:rsidRPr="00B60F5D">
        <w:rPr>
          <w:rFonts w:ascii="Times New Roman" w:hAnsi="Times New Roman" w:cs="Times New Roman"/>
          <w:sz w:val="21"/>
          <w:szCs w:val="21"/>
        </w:rPr>
        <w:t>2</w:t>
      </w:r>
      <w:r w:rsidR="00230A8E" w:rsidRPr="00B60F5D">
        <w:rPr>
          <w:rFonts w:ascii="Times New Roman" w:hAnsi="Times New Roman" w:cs="Times New Roman"/>
          <w:sz w:val="21"/>
          <w:szCs w:val="21"/>
        </w:rPr>
        <w:t>-</w:t>
      </w:r>
      <w:r w:rsidR="0048720C" w:rsidRPr="00B60F5D">
        <w:rPr>
          <w:rFonts w:ascii="Times New Roman" w:hAnsi="Times New Roman" w:cs="Times New Roman"/>
          <w:sz w:val="21"/>
          <w:szCs w:val="21"/>
        </w:rPr>
        <w:t>18</w:t>
      </w:r>
      <w:r w:rsidRPr="00B60F5D">
        <w:rPr>
          <w:rFonts w:ascii="Times New Roman" w:hAnsi="Times New Roman" w:cs="Times New Roman"/>
          <w:sz w:val="21"/>
          <w:szCs w:val="21"/>
        </w:rPr>
        <w:br/>
        <w:t>Figure S1</w:t>
      </w:r>
      <w:r w:rsidR="00120997" w:rsidRPr="00B60F5D">
        <w:rPr>
          <w:rFonts w:ascii="Times New Roman" w:hAnsi="Times New Roman" w:cs="Times New Roman"/>
          <w:sz w:val="21"/>
          <w:szCs w:val="21"/>
        </w:rPr>
        <w:t>2</w:t>
      </w:r>
      <w:r w:rsidRPr="00B60F5D">
        <w:rPr>
          <w:rFonts w:ascii="Times New Roman" w:hAnsi="Times New Roman" w:cs="Times New Roman"/>
          <w:sz w:val="21"/>
          <w:szCs w:val="21"/>
        </w:rPr>
        <w:t>–S1</w:t>
      </w:r>
      <w:r w:rsidR="00120997" w:rsidRPr="00B60F5D">
        <w:rPr>
          <w:rFonts w:ascii="Times New Roman" w:hAnsi="Times New Roman" w:cs="Times New Roman"/>
          <w:sz w:val="21"/>
          <w:szCs w:val="21"/>
        </w:rPr>
        <w:t>6</w:t>
      </w:r>
      <w:r w:rsidRPr="00B60F5D">
        <w:rPr>
          <w:rFonts w:ascii="Times New Roman" w:hAnsi="Times New Roman" w:cs="Times New Roman"/>
          <w:sz w:val="21"/>
          <w:szCs w:val="21"/>
        </w:rPr>
        <w:t>. Catalytic reaction analyses and polymers</w:t>
      </w:r>
      <w:r w:rsidR="00EB6D28" w:rsidRPr="00B60F5D">
        <w:rPr>
          <w:rFonts w:ascii="Times New Roman" w:hAnsi="Times New Roman" w:cs="Times New Roman"/>
          <w:sz w:val="21"/>
          <w:szCs w:val="21"/>
        </w:rPr>
        <w:tab/>
      </w:r>
      <w:r w:rsidR="00230A8E" w:rsidRPr="00B60F5D">
        <w:rPr>
          <w:rFonts w:ascii="Times New Roman" w:hAnsi="Times New Roman" w:cs="Times New Roman"/>
          <w:sz w:val="21"/>
          <w:szCs w:val="21"/>
        </w:rPr>
        <w:t>1</w:t>
      </w:r>
      <w:r w:rsidR="0048720C" w:rsidRPr="00B60F5D">
        <w:rPr>
          <w:rFonts w:ascii="Times New Roman" w:hAnsi="Times New Roman" w:cs="Times New Roman"/>
          <w:sz w:val="21"/>
          <w:szCs w:val="21"/>
        </w:rPr>
        <w:t>9</w:t>
      </w:r>
      <w:r w:rsidR="00230A8E" w:rsidRPr="00B60F5D">
        <w:rPr>
          <w:rFonts w:ascii="Times New Roman" w:hAnsi="Times New Roman" w:cs="Times New Roman"/>
          <w:sz w:val="21"/>
          <w:szCs w:val="21"/>
        </w:rPr>
        <w:t>-</w:t>
      </w:r>
      <w:r w:rsidR="00120997" w:rsidRPr="00B60F5D">
        <w:rPr>
          <w:rFonts w:ascii="Times New Roman" w:hAnsi="Times New Roman" w:cs="Times New Roman"/>
          <w:sz w:val="21"/>
          <w:szCs w:val="21"/>
        </w:rPr>
        <w:t>2</w:t>
      </w:r>
      <w:r w:rsidR="0048720C" w:rsidRPr="00B60F5D">
        <w:rPr>
          <w:rFonts w:ascii="Times New Roman" w:hAnsi="Times New Roman" w:cs="Times New Roman"/>
          <w:sz w:val="21"/>
          <w:szCs w:val="21"/>
        </w:rPr>
        <w:t>1</w:t>
      </w:r>
      <w:r w:rsidRPr="00B60F5D">
        <w:rPr>
          <w:rFonts w:ascii="Times New Roman" w:hAnsi="Times New Roman" w:cs="Times New Roman"/>
          <w:sz w:val="21"/>
          <w:szCs w:val="21"/>
        </w:rPr>
        <w:br/>
        <w:t>Figure S1</w:t>
      </w:r>
      <w:r w:rsidR="00120997" w:rsidRPr="00B60F5D">
        <w:rPr>
          <w:rFonts w:ascii="Times New Roman" w:hAnsi="Times New Roman" w:cs="Times New Roman"/>
          <w:sz w:val="21"/>
          <w:szCs w:val="21"/>
        </w:rPr>
        <w:t>7</w:t>
      </w:r>
      <w:r w:rsidRPr="00B60F5D">
        <w:rPr>
          <w:rFonts w:ascii="Times New Roman" w:hAnsi="Times New Roman" w:cs="Times New Roman"/>
          <w:sz w:val="21"/>
          <w:szCs w:val="21"/>
        </w:rPr>
        <w:t>–S</w:t>
      </w:r>
      <w:r w:rsidR="00120997" w:rsidRPr="00B60F5D">
        <w:rPr>
          <w:rFonts w:ascii="Times New Roman" w:hAnsi="Times New Roman" w:cs="Times New Roman"/>
          <w:sz w:val="21"/>
          <w:szCs w:val="21"/>
        </w:rPr>
        <w:t>29</w:t>
      </w:r>
      <w:r w:rsidRPr="00B60F5D">
        <w:rPr>
          <w:rFonts w:ascii="Times New Roman" w:hAnsi="Times New Roman" w:cs="Times New Roman"/>
          <w:sz w:val="21"/>
          <w:szCs w:val="21"/>
        </w:rPr>
        <w:t xml:space="preserve">. NMR spectra of Pd complexes </w:t>
      </w:r>
      <w:r w:rsidR="00EB6D28" w:rsidRPr="00B60F5D">
        <w:rPr>
          <w:rFonts w:ascii="Times New Roman" w:hAnsi="Times New Roman" w:cs="Times New Roman"/>
          <w:sz w:val="21"/>
          <w:szCs w:val="21"/>
        </w:rPr>
        <w:tab/>
      </w:r>
      <w:r w:rsidR="0048720C" w:rsidRPr="00B60F5D">
        <w:rPr>
          <w:rFonts w:ascii="Times New Roman" w:hAnsi="Times New Roman" w:cs="Times New Roman"/>
          <w:sz w:val="21"/>
          <w:szCs w:val="21"/>
        </w:rPr>
        <w:t>20</w:t>
      </w:r>
      <w:r w:rsidR="00230A8E" w:rsidRPr="00B60F5D">
        <w:rPr>
          <w:rFonts w:ascii="Times New Roman" w:hAnsi="Times New Roman" w:cs="Times New Roman"/>
          <w:sz w:val="21"/>
          <w:szCs w:val="21"/>
        </w:rPr>
        <w:t>-2</w:t>
      </w:r>
      <w:r w:rsidR="0048720C" w:rsidRPr="00B60F5D">
        <w:rPr>
          <w:rFonts w:ascii="Times New Roman" w:hAnsi="Times New Roman" w:cs="Times New Roman"/>
          <w:sz w:val="21"/>
          <w:szCs w:val="21"/>
        </w:rPr>
        <w:t>8</w:t>
      </w:r>
    </w:p>
    <w:p w14:paraId="4AD878C1" w14:textId="1CE27067" w:rsidR="002A2570" w:rsidRPr="00B60F5D" w:rsidRDefault="002A2570" w:rsidP="00EB6D28">
      <w:pPr>
        <w:pStyle w:val="Web"/>
        <w:tabs>
          <w:tab w:val="right" w:leader="dot" w:pos="9072"/>
        </w:tabs>
        <w:spacing w:line="300" w:lineRule="atLeast"/>
        <w:rPr>
          <w:rFonts w:ascii="Times New Roman" w:hAnsi="Times New Roman" w:cs="Times New Roman"/>
          <w:sz w:val="21"/>
          <w:szCs w:val="21"/>
        </w:rPr>
      </w:pPr>
      <w:r w:rsidRPr="00B60F5D">
        <w:rPr>
          <w:rFonts w:ascii="Times New Roman" w:hAnsi="Times New Roman" w:cs="Times New Roman"/>
          <w:b/>
          <w:sz w:val="21"/>
          <w:szCs w:val="21"/>
        </w:rPr>
        <w:t xml:space="preserve">References </w:t>
      </w:r>
      <w:r w:rsidR="00EB6D28" w:rsidRPr="00B60F5D">
        <w:rPr>
          <w:rFonts w:ascii="Times New Roman" w:hAnsi="Times New Roman" w:cs="Times New Roman"/>
          <w:sz w:val="21"/>
          <w:szCs w:val="21"/>
        </w:rPr>
        <w:tab/>
      </w:r>
      <w:r w:rsidR="00230A8E" w:rsidRPr="00B60F5D">
        <w:rPr>
          <w:rFonts w:ascii="Times New Roman" w:hAnsi="Times New Roman" w:cs="Times New Roman"/>
          <w:sz w:val="21"/>
          <w:szCs w:val="21"/>
        </w:rPr>
        <w:t>2</w:t>
      </w:r>
      <w:r w:rsidR="0048720C" w:rsidRPr="00B60F5D">
        <w:rPr>
          <w:rFonts w:ascii="Times New Roman" w:hAnsi="Times New Roman" w:cs="Times New Roman"/>
          <w:sz w:val="21"/>
          <w:szCs w:val="21"/>
        </w:rPr>
        <w:t>9</w:t>
      </w:r>
    </w:p>
    <w:p w14:paraId="69F4BB88" w14:textId="12290604" w:rsidR="00CE7CC1" w:rsidRPr="00B60F5D" w:rsidRDefault="00CE7CC1" w:rsidP="002A2570">
      <w:pPr>
        <w:pStyle w:val="Web"/>
        <w:spacing w:line="300" w:lineRule="atLeast"/>
        <w:rPr>
          <w:rFonts w:ascii="Times New Roman" w:hAnsi="Times New Roman" w:cs="Times New Roman"/>
          <w:sz w:val="21"/>
          <w:szCs w:val="21"/>
        </w:rPr>
      </w:pPr>
      <w:r w:rsidRPr="00B60F5D">
        <w:rPr>
          <w:rFonts w:ascii="Times New Roman" w:hAnsi="Times New Roman" w:cs="Times New Roman"/>
          <w:sz w:val="21"/>
          <w:szCs w:val="21"/>
          <w:vertAlign w:val="superscript"/>
        </w:rPr>
        <w:br w:type="page"/>
      </w:r>
    </w:p>
    <w:p w14:paraId="49937F63" w14:textId="79C2BB4A" w:rsidR="00CE7CC1" w:rsidRPr="00B60F5D" w:rsidRDefault="00CE7CC1" w:rsidP="00435852">
      <w:pPr>
        <w:pStyle w:val="RSCB02ArticleText"/>
        <w:spacing w:line="240" w:lineRule="auto"/>
        <w:rPr>
          <w:rFonts w:ascii="Times New Roman" w:hAnsi="Times New Roman"/>
          <w:b/>
          <w:sz w:val="21"/>
          <w:szCs w:val="21"/>
          <w:lang w:val="en-US" w:eastAsia="ja-JP"/>
        </w:rPr>
      </w:pPr>
      <w:r w:rsidRPr="00B60F5D">
        <w:rPr>
          <w:rFonts w:ascii="Times New Roman" w:hAnsi="Times New Roman"/>
          <w:b/>
          <w:sz w:val="21"/>
          <w:szCs w:val="21"/>
          <w:lang w:val="en-US" w:eastAsia="ja-JP"/>
        </w:rPr>
        <w:lastRenderedPageBreak/>
        <w:t>General</w:t>
      </w:r>
    </w:p>
    <w:p w14:paraId="15C78BA7" w14:textId="1AFF40F7" w:rsidR="00435852" w:rsidRPr="00B60F5D" w:rsidRDefault="00435852" w:rsidP="00435852">
      <w:pPr>
        <w:pStyle w:val="RSCB02ArticleText"/>
        <w:spacing w:line="240" w:lineRule="auto"/>
        <w:rPr>
          <w:rFonts w:ascii="Times New Roman" w:hAnsi="Times New Roman"/>
          <w:sz w:val="21"/>
          <w:szCs w:val="21"/>
        </w:rPr>
      </w:pPr>
      <w:r w:rsidRPr="00B60F5D">
        <w:rPr>
          <w:rFonts w:ascii="Times New Roman" w:hAnsi="Times New Roman"/>
          <w:sz w:val="21"/>
          <w:szCs w:val="21"/>
          <w:vertAlign w:val="superscript"/>
          <w:lang w:val="en-US"/>
        </w:rPr>
        <w:t>1</w:t>
      </w:r>
      <w:r w:rsidRPr="00B60F5D">
        <w:rPr>
          <w:rFonts w:ascii="Times New Roman" w:hAnsi="Times New Roman"/>
          <w:sz w:val="21"/>
          <w:szCs w:val="21"/>
          <w:lang w:val="en-US"/>
        </w:rPr>
        <w:t xml:space="preserve">H, </w:t>
      </w:r>
      <w:r w:rsidRPr="00B60F5D">
        <w:rPr>
          <w:rFonts w:ascii="Times New Roman" w:hAnsi="Times New Roman"/>
          <w:sz w:val="21"/>
          <w:szCs w:val="21"/>
          <w:vertAlign w:val="superscript"/>
          <w:lang w:val="en-US"/>
        </w:rPr>
        <w:t>13</w:t>
      </w:r>
      <w:r w:rsidRPr="00B60F5D">
        <w:rPr>
          <w:rFonts w:ascii="Times New Roman" w:hAnsi="Times New Roman"/>
          <w:sz w:val="21"/>
          <w:szCs w:val="21"/>
          <w:lang w:val="en-US"/>
        </w:rPr>
        <w:t>C{</w:t>
      </w:r>
      <w:r w:rsidRPr="00B60F5D">
        <w:rPr>
          <w:rFonts w:ascii="Times New Roman" w:hAnsi="Times New Roman"/>
          <w:sz w:val="21"/>
          <w:szCs w:val="21"/>
          <w:vertAlign w:val="superscript"/>
          <w:lang w:val="en-US"/>
        </w:rPr>
        <w:t>1</w:t>
      </w:r>
      <w:r w:rsidRPr="00B60F5D">
        <w:rPr>
          <w:rFonts w:ascii="Times New Roman" w:hAnsi="Times New Roman"/>
          <w:sz w:val="21"/>
          <w:szCs w:val="21"/>
          <w:lang w:val="en-US"/>
        </w:rPr>
        <w:t xml:space="preserve">H}, </w:t>
      </w:r>
      <w:r w:rsidRPr="00B60F5D">
        <w:rPr>
          <w:rFonts w:ascii="Times New Roman" w:hAnsi="Times New Roman"/>
          <w:sz w:val="21"/>
          <w:szCs w:val="21"/>
          <w:vertAlign w:val="superscript"/>
          <w:lang w:val="en-US"/>
        </w:rPr>
        <w:t>19</w:t>
      </w:r>
      <w:r w:rsidRPr="00B60F5D">
        <w:rPr>
          <w:rFonts w:ascii="Times New Roman" w:hAnsi="Times New Roman"/>
          <w:sz w:val="21"/>
          <w:szCs w:val="21"/>
          <w:lang w:val="en-US"/>
        </w:rPr>
        <w:t xml:space="preserve">F, and </w:t>
      </w:r>
      <w:r w:rsidRPr="00B60F5D">
        <w:rPr>
          <w:rFonts w:ascii="Times New Roman" w:hAnsi="Times New Roman"/>
          <w:sz w:val="21"/>
          <w:szCs w:val="21"/>
          <w:vertAlign w:val="superscript"/>
          <w:lang w:val="en-US"/>
        </w:rPr>
        <w:t>31</w:t>
      </w:r>
      <w:r w:rsidRPr="00B60F5D">
        <w:rPr>
          <w:rFonts w:ascii="Times New Roman" w:hAnsi="Times New Roman"/>
          <w:sz w:val="21"/>
          <w:szCs w:val="21"/>
          <w:lang w:val="en-US"/>
        </w:rPr>
        <w:t>P NMR spectra were recorded using Bruker AVANCE-400 and AVANCE-600 NMR spectrometer</w:t>
      </w:r>
      <w:r w:rsidR="00A30C37" w:rsidRPr="00B60F5D">
        <w:rPr>
          <w:rFonts w:ascii="Times New Roman" w:hAnsi="Times New Roman"/>
          <w:sz w:val="21"/>
          <w:szCs w:val="21"/>
          <w:lang w:val="en-US"/>
        </w:rPr>
        <w:t>s</w:t>
      </w:r>
      <w:r w:rsidRPr="00B60F5D">
        <w:rPr>
          <w:rFonts w:ascii="Times New Roman" w:hAnsi="Times New Roman"/>
          <w:sz w:val="21"/>
          <w:szCs w:val="21"/>
          <w:lang w:val="en-US"/>
        </w:rPr>
        <w:t xml:space="preserve">. </w:t>
      </w:r>
      <w:proofErr w:type="spellStart"/>
      <w:r w:rsidRPr="00B60F5D">
        <w:rPr>
          <w:rFonts w:ascii="Times New Roman" w:hAnsi="Times New Roman"/>
          <w:sz w:val="21"/>
          <w:szCs w:val="21"/>
          <w:lang w:val="en-US"/>
        </w:rPr>
        <w:t>Tetramethylsilane</w:t>
      </w:r>
      <w:proofErr w:type="spellEnd"/>
      <w:r w:rsidRPr="00B60F5D">
        <w:rPr>
          <w:rFonts w:ascii="Times New Roman" w:hAnsi="Times New Roman"/>
          <w:sz w:val="21"/>
          <w:szCs w:val="21"/>
          <w:lang w:val="en-US"/>
        </w:rPr>
        <w:t xml:space="preserve"> was used as an internal standard (0 ppm) for </w:t>
      </w:r>
      <w:r w:rsidRPr="00B60F5D">
        <w:rPr>
          <w:rFonts w:ascii="Times New Roman" w:hAnsi="Times New Roman"/>
          <w:sz w:val="21"/>
          <w:szCs w:val="21"/>
          <w:vertAlign w:val="superscript"/>
          <w:lang w:val="en-US"/>
        </w:rPr>
        <w:t>1</w:t>
      </w:r>
      <w:r w:rsidRPr="00B60F5D">
        <w:rPr>
          <w:rFonts w:ascii="Times New Roman" w:hAnsi="Times New Roman"/>
          <w:sz w:val="21"/>
          <w:szCs w:val="21"/>
          <w:lang w:val="en-US"/>
        </w:rPr>
        <w:t xml:space="preserve">H and </w:t>
      </w:r>
      <w:r w:rsidRPr="00B60F5D">
        <w:rPr>
          <w:rFonts w:ascii="Times New Roman" w:hAnsi="Times New Roman"/>
          <w:sz w:val="21"/>
          <w:szCs w:val="21"/>
          <w:vertAlign w:val="superscript"/>
          <w:lang w:val="en-US"/>
        </w:rPr>
        <w:t>13</w:t>
      </w:r>
      <w:r w:rsidRPr="00B60F5D">
        <w:rPr>
          <w:rFonts w:ascii="Times New Roman" w:hAnsi="Times New Roman"/>
          <w:sz w:val="21"/>
          <w:szCs w:val="21"/>
          <w:lang w:val="en-US"/>
        </w:rPr>
        <w:t>C{</w:t>
      </w:r>
      <w:r w:rsidRPr="00B60F5D">
        <w:rPr>
          <w:rFonts w:ascii="Times New Roman" w:hAnsi="Times New Roman"/>
          <w:sz w:val="21"/>
          <w:szCs w:val="21"/>
          <w:vertAlign w:val="superscript"/>
          <w:lang w:val="en-US"/>
        </w:rPr>
        <w:t>1</w:t>
      </w:r>
      <w:r w:rsidRPr="00B60F5D">
        <w:rPr>
          <w:rFonts w:ascii="Times New Roman" w:hAnsi="Times New Roman"/>
          <w:sz w:val="21"/>
          <w:szCs w:val="21"/>
          <w:lang w:val="en-US"/>
        </w:rPr>
        <w:t xml:space="preserve">H} NMR spectra. </w:t>
      </w:r>
      <w:proofErr w:type="spellStart"/>
      <w:r w:rsidRPr="00B60F5D">
        <w:rPr>
          <w:rFonts w:ascii="Times New Roman" w:hAnsi="Times New Roman"/>
          <w:sz w:val="21"/>
          <w:szCs w:val="21"/>
          <w:lang w:val="en-US"/>
        </w:rPr>
        <w:t>Hexafluorobenzene</w:t>
      </w:r>
      <w:proofErr w:type="spellEnd"/>
      <w:r w:rsidRPr="00B60F5D">
        <w:rPr>
          <w:rFonts w:ascii="Times New Roman" w:hAnsi="Times New Roman"/>
          <w:sz w:val="21"/>
          <w:szCs w:val="21"/>
          <w:lang w:val="en-US"/>
        </w:rPr>
        <w:t xml:space="preserve"> was used as an internal standard (-163.0 ppm) for </w:t>
      </w:r>
      <w:r w:rsidRPr="00B60F5D">
        <w:rPr>
          <w:rFonts w:ascii="Times New Roman" w:hAnsi="Times New Roman"/>
          <w:sz w:val="21"/>
          <w:szCs w:val="21"/>
          <w:vertAlign w:val="superscript"/>
          <w:lang w:val="en-US"/>
        </w:rPr>
        <w:t>19</w:t>
      </w:r>
      <w:r w:rsidRPr="00B60F5D">
        <w:rPr>
          <w:rFonts w:ascii="Times New Roman" w:hAnsi="Times New Roman"/>
          <w:sz w:val="21"/>
          <w:szCs w:val="21"/>
          <w:lang w:val="en-US"/>
        </w:rPr>
        <w:t xml:space="preserve">F NMR spectra. Trimethyl phosphate was used as an internal standard (3.0 ppm) for </w:t>
      </w:r>
      <w:r w:rsidRPr="00B60F5D">
        <w:rPr>
          <w:rFonts w:ascii="Times New Roman" w:hAnsi="Times New Roman"/>
          <w:sz w:val="21"/>
          <w:szCs w:val="21"/>
          <w:vertAlign w:val="superscript"/>
          <w:lang w:val="en-US"/>
        </w:rPr>
        <w:t>31</w:t>
      </w:r>
      <w:r w:rsidRPr="00B60F5D">
        <w:rPr>
          <w:rFonts w:ascii="Times New Roman" w:hAnsi="Times New Roman"/>
          <w:sz w:val="21"/>
          <w:szCs w:val="21"/>
          <w:lang w:val="en-US"/>
        </w:rPr>
        <w:t xml:space="preserve">P NMR spectra. Elemental analyses were carried out using a </w:t>
      </w:r>
      <w:proofErr w:type="spellStart"/>
      <w:r w:rsidRPr="00B60F5D">
        <w:rPr>
          <w:rFonts w:ascii="Times New Roman" w:hAnsi="Times New Roman"/>
          <w:sz w:val="21"/>
          <w:szCs w:val="21"/>
          <w:lang w:val="en-US"/>
        </w:rPr>
        <w:t>Yanaco</w:t>
      </w:r>
      <w:proofErr w:type="spellEnd"/>
      <w:r w:rsidRPr="00B60F5D">
        <w:rPr>
          <w:rFonts w:ascii="Times New Roman" w:hAnsi="Times New Roman"/>
          <w:sz w:val="21"/>
          <w:szCs w:val="21"/>
          <w:lang w:val="en-US"/>
        </w:rPr>
        <w:t xml:space="preserve"> CHN </w:t>
      </w:r>
      <w:proofErr w:type="spellStart"/>
      <w:r w:rsidRPr="00B60F5D">
        <w:rPr>
          <w:rFonts w:ascii="Times New Roman" w:hAnsi="Times New Roman"/>
          <w:sz w:val="21"/>
          <w:szCs w:val="21"/>
          <w:lang w:val="en-US"/>
        </w:rPr>
        <w:t>Corder</w:t>
      </w:r>
      <w:proofErr w:type="spellEnd"/>
      <w:r w:rsidRPr="00B60F5D">
        <w:rPr>
          <w:rFonts w:ascii="Times New Roman" w:hAnsi="Times New Roman"/>
          <w:sz w:val="21"/>
          <w:szCs w:val="21"/>
          <w:lang w:val="en-US"/>
        </w:rPr>
        <w:t xml:space="preserve"> MT-5 or MT-6. </w:t>
      </w:r>
      <w:r w:rsidR="00A30C37" w:rsidRPr="00B60F5D">
        <w:rPr>
          <w:rFonts w:ascii="Times New Roman" w:hAnsi="Times New Roman"/>
          <w:sz w:val="21"/>
          <w:szCs w:val="21"/>
        </w:rPr>
        <w:t>Single</w:t>
      </w:r>
      <w:r w:rsidR="00A30C37" w:rsidRPr="00B60F5D">
        <w:rPr>
          <w:rFonts w:ascii="Times New Roman" w:hAnsi="Times New Roman"/>
          <w:sz w:val="21"/>
          <w:szCs w:val="21"/>
        </w:rPr>
        <w:noBreakHyphen/>
        <w:t>crystal X</w:t>
      </w:r>
      <w:r w:rsidR="00A30C37" w:rsidRPr="00B60F5D">
        <w:rPr>
          <w:rFonts w:ascii="Times New Roman" w:hAnsi="Times New Roman"/>
          <w:sz w:val="21"/>
          <w:szCs w:val="21"/>
        </w:rPr>
        <w:noBreakHyphen/>
        <w:t>ray diffraction data</w:t>
      </w:r>
      <w:r w:rsidRPr="00B60F5D">
        <w:rPr>
          <w:rFonts w:ascii="Times New Roman" w:hAnsi="Times New Roman"/>
          <w:sz w:val="21"/>
          <w:szCs w:val="21"/>
          <w:lang w:val="en-US"/>
        </w:rPr>
        <w:t xml:space="preserve"> were collected on a Rigaku </w:t>
      </w:r>
      <w:proofErr w:type="spellStart"/>
      <w:r w:rsidRPr="00B60F5D">
        <w:rPr>
          <w:rFonts w:ascii="Times New Roman" w:hAnsi="Times New Roman"/>
          <w:sz w:val="21"/>
          <w:szCs w:val="21"/>
          <w:lang w:val="en-US"/>
        </w:rPr>
        <w:t>XtaLAB</w:t>
      </w:r>
      <w:proofErr w:type="spellEnd"/>
      <w:r w:rsidRPr="00B60F5D">
        <w:rPr>
          <w:rFonts w:ascii="Times New Roman" w:hAnsi="Times New Roman"/>
          <w:sz w:val="21"/>
          <w:szCs w:val="21"/>
          <w:lang w:val="en-US"/>
        </w:rPr>
        <w:t xml:space="preserve"> Synergy-R </w:t>
      </w:r>
      <w:r w:rsidR="0095514A" w:rsidRPr="00B60F5D">
        <w:rPr>
          <w:rFonts w:ascii="Times New Roman" w:hAnsi="Times New Roman"/>
          <w:sz w:val="21"/>
          <w:szCs w:val="21"/>
          <w:lang w:val="en-US"/>
        </w:rPr>
        <w:t xml:space="preserve">diffractometer </w:t>
      </w:r>
      <w:r w:rsidRPr="00B60F5D">
        <w:rPr>
          <w:rFonts w:ascii="Times New Roman" w:hAnsi="Times New Roman"/>
          <w:sz w:val="21"/>
          <w:szCs w:val="21"/>
          <w:lang w:val="en-US"/>
        </w:rPr>
        <w:t xml:space="preserve">with Cu Kα radiation. </w:t>
      </w:r>
      <w:bookmarkStart w:id="0" w:name="_Hlk223699416"/>
      <w:r w:rsidRPr="00B60F5D">
        <w:rPr>
          <w:rFonts w:ascii="Times New Roman" w:hAnsi="Times New Roman"/>
          <w:sz w:val="21"/>
          <w:szCs w:val="21"/>
          <w:lang w:val="en-US"/>
        </w:rPr>
        <w:t xml:space="preserve">Crystallographic data for </w:t>
      </w:r>
      <w:r w:rsidRPr="00B60F5D">
        <w:rPr>
          <w:rFonts w:ascii="Times New Roman" w:hAnsi="Times New Roman"/>
          <w:b/>
          <w:iCs/>
          <w:sz w:val="21"/>
          <w:szCs w:val="21"/>
          <w:lang w:val="en-US"/>
        </w:rPr>
        <w:t xml:space="preserve">Pd </w:t>
      </w:r>
      <w:proofErr w:type="spellStart"/>
      <w:r w:rsidRPr="00B60F5D">
        <w:rPr>
          <w:rFonts w:ascii="Times New Roman" w:hAnsi="Times New Roman"/>
          <w:b/>
          <w:iCs/>
          <w:sz w:val="21"/>
          <w:szCs w:val="21"/>
          <w:lang w:val="en-US"/>
        </w:rPr>
        <w:t>precat</w:t>
      </w:r>
      <w:proofErr w:type="spellEnd"/>
      <w:r w:rsidRPr="00B60F5D">
        <w:rPr>
          <w:rFonts w:ascii="Times New Roman" w:hAnsi="Times New Roman"/>
          <w:b/>
          <w:iCs/>
          <w:sz w:val="21"/>
          <w:szCs w:val="21"/>
          <w:lang w:val="en-US"/>
        </w:rPr>
        <w:t>. 1</w:t>
      </w:r>
      <w:r w:rsidRPr="00B60F5D">
        <w:rPr>
          <w:rFonts w:ascii="Times New Roman" w:hAnsi="Times New Roman"/>
          <w:sz w:val="21"/>
          <w:szCs w:val="21"/>
          <w:lang w:val="en-US"/>
        </w:rPr>
        <w:t xml:space="preserve"> have been deposited with the Cambridge Crystallographic Data Centre </w:t>
      </w:r>
      <w:r w:rsidR="0095514A" w:rsidRPr="00B60F5D">
        <w:rPr>
          <w:rFonts w:ascii="Times New Roman" w:hAnsi="Times New Roman"/>
          <w:sz w:val="21"/>
          <w:szCs w:val="21"/>
        </w:rPr>
        <w:t>under deposition number CCDC 2338611</w:t>
      </w:r>
      <w:r w:rsidRPr="00B60F5D">
        <w:rPr>
          <w:rFonts w:ascii="Times New Roman" w:hAnsi="Times New Roman"/>
          <w:sz w:val="21"/>
          <w:szCs w:val="21"/>
          <w:lang w:val="en-US"/>
        </w:rPr>
        <w:t>.</w:t>
      </w:r>
      <w:bookmarkEnd w:id="0"/>
      <w:r w:rsidRPr="00B60F5D">
        <w:rPr>
          <w:rFonts w:ascii="Times New Roman" w:hAnsi="Times New Roman"/>
          <w:sz w:val="21"/>
          <w:szCs w:val="21"/>
          <w:lang w:val="en-US"/>
        </w:rPr>
        <w:t xml:space="preserve"> MALDI-TOF-MS spectra were recorded on an AB SCIEX TOF/TOF</w:t>
      </w:r>
      <w:r w:rsidR="00F23717" w:rsidRPr="00B60F5D">
        <w:rPr>
          <w:rFonts w:ascii="Times New Roman" w:hAnsi="Times New Roman"/>
          <w:sz w:val="21"/>
          <w:szCs w:val="21"/>
          <w:vertAlign w:val="superscript"/>
          <w:lang w:val="en-US"/>
        </w:rPr>
        <w:t>TM</w:t>
      </w:r>
      <w:r w:rsidRPr="00B60F5D">
        <w:rPr>
          <w:rFonts w:ascii="Times New Roman" w:hAnsi="Times New Roman"/>
          <w:sz w:val="21"/>
          <w:szCs w:val="21"/>
          <w:lang w:val="en-US"/>
        </w:rPr>
        <w:t xml:space="preserve"> 5800 system. Pd</w:t>
      </w:r>
      <w:r w:rsidRPr="00B60F5D">
        <w:rPr>
          <w:rFonts w:ascii="Times New Roman" w:hAnsi="Times New Roman"/>
          <w:sz w:val="21"/>
          <w:szCs w:val="21"/>
          <w:vertAlign w:val="subscript"/>
          <w:lang w:val="en-US"/>
        </w:rPr>
        <w:t>2</w:t>
      </w:r>
      <w:r w:rsidRPr="00B60F5D">
        <w:rPr>
          <w:rFonts w:ascii="Times New Roman" w:hAnsi="Times New Roman"/>
          <w:sz w:val="21"/>
          <w:szCs w:val="21"/>
          <w:lang w:val="en-US"/>
        </w:rPr>
        <w:t>(dba)</w:t>
      </w:r>
      <w:r w:rsidRPr="00B60F5D">
        <w:rPr>
          <w:rFonts w:ascii="Times New Roman" w:hAnsi="Times New Roman"/>
          <w:sz w:val="21"/>
          <w:szCs w:val="21"/>
          <w:vertAlign w:val="subscript"/>
          <w:lang w:val="en-US"/>
        </w:rPr>
        <w:t>3</w:t>
      </w:r>
      <w:r w:rsidRPr="00B60F5D">
        <w:rPr>
          <w:rFonts w:ascii="Times New Roman" w:hAnsi="Times New Roman"/>
          <w:sz w:val="21"/>
          <w:szCs w:val="21"/>
          <w:lang w:val="en-US"/>
        </w:rPr>
        <w:t xml:space="preserve"> and PdCl</w:t>
      </w:r>
      <w:r w:rsidRPr="00B60F5D">
        <w:rPr>
          <w:rFonts w:ascii="Times New Roman" w:hAnsi="Times New Roman"/>
          <w:sz w:val="21"/>
          <w:szCs w:val="21"/>
          <w:vertAlign w:val="subscript"/>
          <w:lang w:val="en-US"/>
        </w:rPr>
        <w:t>2</w:t>
      </w:r>
      <w:r w:rsidRPr="00B60F5D">
        <w:rPr>
          <w:rFonts w:ascii="Times New Roman" w:hAnsi="Times New Roman"/>
          <w:sz w:val="21"/>
          <w:szCs w:val="21"/>
          <w:lang w:val="en-US"/>
        </w:rPr>
        <w:t xml:space="preserve"> (Kojima Chemicals Co., Ltd.) were used as precursors for the Pd complexes. Dry solvents were purchased from Kanto Chemical. </w:t>
      </w:r>
      <w:r w:rsidR="00F23717" w:rsidRPr="00B60F5D">
        <w:rPr>
          <w:rFonts w:ascii="Times New Roman" w:hAnsi="Times New Roman"/>
          <w:sz w:val="21"/>
          <w:szCs w:val="21"/>
          <w:lang w:val="en-US"/>
        </w:rPr>
        <w:t>All other reagents</w:t>
      </w:r>
      <w:r w:rsidRPr="00B60F5D">
        <w:rPr>
          <w:rFonts w:ascii="Times New Roman" w:hAnsi="Times New Roman"/>
          <w:sz w:val="21"/>
          <w:szCs w:val="21"/>
          <w:lang w:val="en-US"/>
        </w:rPr>
        <w:t xml:space="preserve"> were purchased from Tokyo Chemical Industry Co., Ltd. (TCI), Sigma-Aldrich, and FUJIFILM Wako Pure Chemical Corporation. Pd(C</w:t>
      </w:r>
      <w:r w:rsidRPr="00B60F5D">
        <w:rPr>
          <w:rFonts w:ascii="Times New Roman" w:hAnsi="Times New Roman"/>
          <w:sz w:val="21"/>
          <w:szCs w:val="21"/>
          <w:vertAlign w:val="subscript"/>
          <w:lang w:val="en-US"/>
        </w:rPr>
        <w:t>6</w:t>
      </w:r>
      <w:r w:rsidRPr="00B60F5D">
        <w:rPr>
          <w:rFonts w:ascii="Times New Roman" w:hAnsi="Times New Roman"/>
          <w:sz w:val="21"/>
          <w:szCs w:val="21"/>
          <w:lang w:val="en-US"/>
        </w:rPr>
        <w:t>F</w:t>
      </w:r>
      <w:r w:rsidRPr="00B60F5D">
        <w:rPr>
          <w:rFonts w:ascii="Times New Roman" w:hAnsi="Times New Roman"/>
          <w:sz w:val="21"/>
          <w:szCs w:val="21"/>
          <w:vertAlign w:val="subscript"/>
          <w:lang w:val="en-US"/>
        </w:rPr>
        <w:t>5</w:t>
      </w:r>
      <w:r w:rsidRPr="00B60F5D">
        <w:rPr>
          <w:rFonts w:ascii="Times New Roman" w:hAnsi="Times New Roman"/>
          <w:sz w:val="21"/>
          <w:szCs w:val="21"/>
          <w:lang w:val="en-US"/>
        </w:rPr>
        <w:t>)</w:t>
      </w:r>
      <w:r w:rsidRPr="00B60F5D">
        <w:rPr>
          <w:rFonts w:ascii="Times New Roman" w:hAnsi="Times New Roman"/>
          <w:sz w:val="21"/>
          <w:szCs w:val="21"/>
          <w:vertAlign w:val="subscript"/>
          <w:lang w:val="en-US"/>
        </w:rPr>
        <w:t>2</w:t>
      </w:r>
      <w:r w:rsidRPr="00B60F5D">
        <w:rPr>
          <w:rFonts w:ascii="Times New Roman" w:hAnsi="Times New Roman"/>
          <w:sz w:val="21"/>
          <w:szCs w:val="21"/>
          <w:lang w:val="en-US"/>
        </w:rPr>
        <w:t>(</w:t>
      </w:r>
      <w:proofErr w:type="spellStart"/>
      <w:r w:rsidRPr="00B60F5D">
        <w:rPr>
          <w:rFonts w:ascii="Times New Roman" w:hAnsi="Times New Roman"/>
          <w:sz w:val="21"/>
          <w:szCs w:val="21"/>
          <w:lang w:val="en-US"/>
        </w:rPr>
        <w:t>tmeda</w:t>
      </w:r>
      <w:proofErr w:type="spellEnd"/>
      <w:r w:rsidRPr="00B60F5D">
        <w:rPr>
          <w:rFonts w:ascii="Times New Roman" w:hAnsi="Times New Roman"/>
          <w:sz w:val="21"/>
          <w:szCs w:val="21"/>
          <w:lang w:val="en-US"/>
        </w:rPr>
        <w:t>),</w:t>
      </w:r>
      <w:r w:rsidRPr="00B60F5D">
        <w:rPr>
          <w:rFonts w:ascii="Times New Roman" w:hAnsi="Times New Roman"/>
          <w:sz w:val="21"/>
          <w:szCs w:val="21"/>
          <w:lang w:val="en-US"/>
        </w:rPr>
        <w:fldChar w:fldCharType="begin" w:fldLock="1"/>
      </w:r>
      <w:r w:rsidR="00BF2612" w:rsidRPr="00B60F5D">
        <w:rPr>
          <w:rFonts w:ascii="Times New Roman" w:hAnsi="Times New Roman"/>
          <w:sz w:val="21"/>
          <w:szCs w:val="21"/>
          <w:lang w:val="en-US"/>
        </w:rPr>
        <w:instrText>ADDIN CSL_CITATION {"citationItems":[{"id":"ITEM-1","itemData":{"DOI":"10.1016/S0022-328X(00)87894-8","ISSN":"0022328X","abstract":"The preparation of eight bis(pentaflurophenyl) complexes of Pd11 and of Pt11 with monodentate and bidentate nitrogen-donor ligands is described together with a preparation of a Pd11 complex of 1,2-bis(diphenylphosphino)ethane. Some properties of the complexes are given. New possibilities for assignment of cis or trans configuration are discussed which depend upon the splitting or disappearance of certain bands in the IRspectra. © 1974.","author":[{"dropping-particle":"","family":"Uson","given":"R.","non-dropping-particle":"","parse-names":false,"suffix":""},{"dropping-particle":"","family":"Fornies","given":"J.","non-dropping-particle":"","parse-names":false,"suffix":""},{"dropping-particle":"","family":"Gimeno","given":"J.","non-dropping-particle":"","parse-names":false,"suffix":""},{"dropping-particle":"","family":"Espinet","given":"P.","non-dropping-particle":"","parse-names":false,"suffix":""},{"dropping-particle":"","family":"Navarro","given":"R.","non-dropping-particle":"","parse-names":false,"suffix":""}],"container-title":"Journal of Organometallic Chemistry","id":"ITEM-1","issue":"1","issued":{"date-parts":[["1974"]]},"page":"115-122","title":"Bis (pentafluorophenyl) complexes of palladium(II) and of platinum(II)","type":"article-journal","volume":"81"},"uris":["http://www.mendeley.com/documents/?uuid=f71b49ae-8acd-42a3-bf45-b3227530382c"]}],"mendeley":{"formattedCitation":"&lt;sup&gt;1&lt;/sup&gt;","plainTextFormattedCitation":"1","previouslyFormattedCitation":"&lt;sup&gt;1&lt;/sup&gt;"},"properties":{"noteIndex":0},"schema":"https://github.com/citation-style-language/schema/raw/master/csl-citation.json"}</w:instrText>
      </w:r>
      <w:r w:rsidRPr="00B60F5D">
        <w:rPr>
          <w:rFonts w:ascii="Times New Roman" w:hAnsi="Times New Roman"/>
          <w:sz w:val="21"/>
          <w:szCs w:val="21"/>
          <w:lang w:val="en-US"/>
        </w:rPr>
        <w:fldChar w:fldCharType="separate"/>
      </w:r>
      <w:r w:rsidR="004D5238" w:rsidRPr="00B60F5D">
        <w:rPr>
          <w:rFonts w:ascii="Times New Roman" w:hAnsi="Times New Roman"/>
          <w:noProof/>
          <w:sz w:val="21"/>
          <w:szCs w:val="21"/>
          <w:vertAlign w:val="superscript"/>
          <w:lang w:val="en-US"/>
        </w:rPr>
        <w:t>1</w:t>
      </w:r>
      <w:r w:rsidRPr="00B60F5D">
        <w:rPr>
          <w:rFonts w:ascii="Times New Roman" w:hAnsi="Times New Roman"/>
          <w:sz w:val="21"/>
          <w:szCs w:val="21"/>
          <w:lang w:val="en-US"/>
        </w:rPr>
        <w:fldChar w:fldCharType="end"/>
      </w:r>
      <w:r w:rsidRPr="00B60F5D">
        <w:rPr>
          <w:rFonts w:ascii="Times New Roman" w:hAnsi="Times New Roman"/>
          <w:sz w:val="21"/>
          <w:szCs w:val="21"/>
          <w:lang w:val="en-US"/>
        </w:rPr>
        <w:t xml:space="preserve"> PdCl</w:t>
      </w:r>
      <w:r w:rsidRPr="00B60F5D">
        <w:rPr>
          <w:rFonts w:ascii="Times New Roman" w:hAnsi="Times New Roman"/>
          <w:sz w:val="21"/>
          <w:szCs w:val="21"/>
          <w:vertAlign w:val="subscript"/>
          <w:lang w:val="en-US"/>
        </w:rPr>
        <w:t>2</w:t>
      </w:r>
      <w:r w:rsidRPr="00B60F5D">
        <w:rPr>
          <w:rFonts w:ascii="Times New Roman" w:hAnsi="Times New Roman"/>
          <w:sz w:val="21"/>
          <w:szCs w:val="21"/>
          <w:lang w:val="en-US"/>
        </w:rPr>
        <w:t>(pyridine)</w:t>
      </w:r>
      <w:r w:rsidRPr="00B60F5D">
        <w:rPr>
          <w:rFonts w:ascii="Times New Roman" w:hAnsi="Times New Roman"/>
          <w:sz w:val="21"/>
          <w:szCs w:val="21"/>
          <w:vertAlign w:val="subscript"/>
          <w:lang w:val="en-US"/>
        </w:rPr>
        <w:t>2</w:t>
      </w:r>
      <w:r w:rsidRPr="00B60F5D">
        <w:rPr>
          <w:rFonts w:ascii="Times New Roman" w:hAnsi="Times New Roman"/>
          <w:sz w:val="21"/>
          <w:szCs w:val="21"/>
          <w:lang w:val="en-US"/>
        </w:rPr>
        <w:t>,</w:t>
      </w:r>
      <w:r w:rsidRPr="00B60F5D">
        <w:rPr>
          <w:rFonts w:ascii="Times New Roman" w:hAnsi="Times New Roman"/>
          <w:sz w:val="21"/>
          <w:szCs w:val="21"/>
          <w:lang w:val="en-US"/>
        </w:rPr>
        <w:fldChar w:fldCharType="begin" w:fldLock="1"/>
      </w:r>
      <w:r w:rsidR="00BF2612" w:rsidRPr="00B60F5D">
        <w:rPr>
          <w:rFonts w:ascii="Times New Roman" w:hAnsi="Times New Roman"/>
          <w:sz w:val="21"/>
          <w:szCs w:val="21"/>
          <w:lang w:val="en-US"/>
        </w:rPr>
        <w:instrText>ADDIN CSL_CITATION {"citationItems":[{"id":"ITEM-1","itemData":{"DOI":"10.1016/S0022-328X(00)87894-8","ISSN":"0022328X","abstract":"The preparation of eight bis(pentaflurophenyl) complexes of Pd11 and of Pt11 with monodentate and bidentate nitrogen-donor ligands is described together with a preparation of a Pd11 complex of 1,2-bis(diphenylphosphino)ethane. Some properties of the complexes are given. New possibilities for assignment of cis or trans configuration are discussed which depend upon the splitting or disappearance of certain bands in the IRspectra. © 1974.","author":[{"dropping-particle":"","family":"Uson","given":"R.","non-dropping-particle":"","parse-names":false,"suffix":""},{"dropping-particle":"","family":"Fornies","given":"J.","non-dropping-particle":"","parse-names":false,"suffix":""},{"dropping-particle":"","family":"Gimeno","given":"J.","non-dropping-particle":"","parse-names":false,"suffix":""},{"dropping-particle":"","family":"Espinet","given":"P.","non-dropping-particle":"","parse-names":false,"suffix":""},{"dropping-particle":"","family":"Navarro","given":"R.","non-dropping-particle":"","parse-names":false,"suffix":""}],"container-title":"Journal of Organometallic Chemistry","id":"ITEM-1","issue":"1","issued":{"date-parts":[["1974"]]},"page":"115-122","title":"Bis (pentafluorophenyl) complexes of palladium(II) and of platinum(II)","type":"article-journal","volume":"81"},"uris":["http://www.mendeley.com/documents/?uuid=f71b49ae-8acd-42a3-bf45-b3227530382c"]}],"mendeley":{"formattedCitation":"&lt;sup&gt;1&lt;/sup&gt;","plainTextFormattedCitation":"1","previouslyFormattedCitation":"&lt;sup&gt;1&lt;/sup&gt;"},"properties":{"noteIndex":0},"schema":"https://github.com/citation-style-language/schema/raw/master/csl-citation.json"}</w:instrText>
      </w:r>
      <w:r w:rsidRPr="00B60F5D">
        <w:rPr>
          <w:rFonts w:ascii="Times New Roman" w:hAnsi="Times New Roman"/>
          <w:sz w:val="21"/>
          <w:szCs w:val="21"/>
          <w:lang w:val="en-US"/>
        </w:rPr>
        <w:fldChar w:fldCharType="separate"/>
      </w:r>
      <w:r w:rsidR="004D5238" w:rsidRPr="00B60F5D">
        <w:rPr>
          <w:rFonts w:ascii="Times New Roman" w:hAnsi="Times New Roman"/>
          <w:noProof/>
          <w:sz w:val="21"/>
          <w:szCs w:val="21"/>
          <w:vertAlign w:val="superscript"/>
          <w:lang w:val="en-US"/>
        </w:rPr>
        <w:t>1</w:t>
      </w:r>
      <w:r w:rsidRPr="00B60F5D">
        <w:rPr>
          <w:rFonts w:ascii="Times New Roman" w:hAnsi="Times New Roman"/>
          <w:sz w:val="21"/>
          <w:szCs w:val="21"/>
          <w:lang w:val="en-US"/>
        </w:rPr>
        <w:fldChar w:fldCharType="end"/>
      </w:r>
      <w:r w:rsidRPr="00B60F5D">
        <w:rPr>
          <w:rFonts w:ascii="Times New Roman" w:hAnsi="Times New Roman"/>
          <w:sz w:val="21"/>
          <w:szCs w:val="21"/>
          <w:lang w:val="en-US"/>
        </w:rPr>
        <w:t xml:space="preserve"> Pd(C</w:t>
      </w:r>
      <w:r w:rsidRPr="00B60F5D">
        <w:rPr>
          <w:rFonts w:ascii="Times New Roman" w:hAnsi="Times New Roman"/>
          <w:sz w:val="21"/>
          <w:szCs w:val="21"/>
          <w:vertAlign w:val="subscript"/>
          <w:lang w:val="en-US"/>
        </w:rPr>
        <w:t>6</w:t>
      </w:r>
      <w:r w:rsidRPr="00B60F5D">
        <w:rPr>
          <w:rFonts w:ascii="Times New Roman" w:hAnsi="Times New Roman"/>
          <w:sz w:val="21"/>
          <w:szCs w:val="21"/>
          <w:lang w:val="en-US"/>
        </w:rPr>
        <w:t>F</w:t>
      </w:r>
      <w:r w:rsidRPr="00B60F5D">
        <w:rPr>
          <w:rFonts w:ascii="Times New Roman" w:hAnsi="Times New Roman"/>
          <w:sz w:val="21"/>
          <w:szCs w:val="21"/>
          <w:vertAlign w:val="subscript"/>
          <w:lang w:val="en-US"/>
        </w:rPr>
        <w:t>5</w:t>
      </w:r>
      <w:r w:rsidRPr="00B60F5D">
        <w:rPr>
          <w:rFonts w:ascii="Times New Roman" w:hAnsi="Times New Roman"/>
          <w:sz w:val="21"/>
          <w:szCs w:val="21"/>
          <w:lang w:val="en-US"/>
        </w:rPr>
        <w:t>)</w:t>
      </w:r>
      <w:r w:rsidRPr="00B60F5D">
        <w:rPr>
          <w:rFonts w:ascii="Times New Roman" w:hAnsi="Times New Roman"/>
          <w:sz w:val="21"/>
          <w:szCs w:val="21"/>
          <w:vertAlign w:val="subscript"/>
          <w:lang w:val="en-US"/>
        </w:rPr>
        <w:t>2</w:t>
      </w:r>
      <w:r w:rsidRPr="00B60F5D">
        <w:rPr>
          <w:rFonts w:ascii="Times New Roman" w:hAnsi="Times New Roman"/>
          <w:sz w:val="21"/>
          <w:szCs w:val="21"/>
          <w:lang w:val="en-US"/>
        </w:rPr>
        <w:t>(pyridine)</w:t>
      </w:r>
      <w:r w:rsidRPr="00B60F5D">
        <w:rPr>
          <w:rFonts w:ascii="Times New Roman" w:hAnsi="Times New Roman"/>
          <w:sz w:val="21"/>
          <w:szCs w:val="21"/>
          <w:vertAlign w:val="subscript"/>
          <w:lang w:val="en-US"/>
        </w:rPr>
        <w:t>2</w:t>
      </w:r>
      <w:r w:rsidR="003634B4" w:rsidRPr="00B60F5D">
        <w:rPr>
          <w:rFonts w:ascii="Times New Roman" w:hAnsi="Times New Roman"/>
          <w:sz w:val="21"/>
          <w:szCs w:val="21"/>
          <w:lang w:val="en-US"/>
        </w:rPr>
        <w:t>,</w:t>
      </w:r>
      <w:r w:rsidR="000A58A8" w:rsidRPr="00B60F5D">
        <w:rPr>
          <w:rFonts w:ascii="Times New Roman" w:hAnsi="Times New Roman"/>
          <w:sz w:val="21"/>
          <w:szCs w:val="21"/>
          <w:lang w:val="en-US"/>
        </w:rPr>
        <w:fldChar w:fldCharType="begin" w:fldLock="1"/>
      </w:r>
      <w:r w:rsidR="000A58A8" w:rsidRPr="00B60F5D">
        <w:rPr>
          <w:rFonts w:ascii="Times New Roman" w:hAnsi="Times New Roman"/>
          <w:sz w:val="21"/>
          <w:szCs w:val="21"/>
          <w:lang w:val="en-US"/>
        </w:rPr>
        <w:instrText>ADDIN CSL_CITATION {"citationItems":[{"id":"ITEM-1","itemData":{"DOI":"10.1016/S0022-328X(00)87894-8","ISSN":"0022328X","abstract":"The preparation of eight bis(pentaflurophenyl) complexes of Pd11 and of Pt11 with monodentate and bidentate nitrogen-donor ligands is described together with a preparation of a Pd11 complex of 1,2-bis(diphenylphosphino)ethane. Some properties of the complexes are given. New possibilities for assignment of cis or trans configuration are discussed which depend upon the splitting or disappearance of certain bands in the IRspectra. © 1974.","author":[{"dropping-particle":"","family":"Uson","given":"R.","non-dropping-particle":"","parse-names":false,"suffix":""},{"dropping-particle":"","family":"Fornies","given":"J.","non-dropping-particle":"","parse-names":false,"suffix":""},{"dropping-particle":"","family":"Gimeno","given":"J.","non-dropping-particle":"","parse-names":false,"suffix":""},{"dropping-particle":"","family":"Espinet","given":"P.","non-dropping-particle":"","parse-names":false,"suffix":""},{"dropping-particle":"","family":"Navarro","given":"R.","non-dropping-particle":"","parse-names":false,"suffix":""}],"container-title":"Journal of Organometallic Chemistry","id":"ITEM-1","issue":"1","issued":{"date-parts":[["1974"]]},"page":"115-122","title":"Bis (pentafluorophenyl) complexes of palladium(II) and of platinum(II)","type":"article-journal","volume":"81"},"uris":["http://www.mendeley.com/documents/?uuid=f71b49ae-8acd-42a3-bf45-b3227530382c"]}],"mendeley":{"formattedCitation":"&lt;sup&gt;1&lt;/sup&gt;","plainTextFormattedCitation":"1","previouslyFormattedCitation":"&lt;sup&gt;1&lt;/sup&gt;"},"properties":{"noteIndex":0},"schema":"https://github.com/citation-style-language/schema/raw/master/csl-citation.json"}</w:instrText>
      </w:r>
      <w:r w:rsidR="000A58A8" w:rsidRPr="00B60F5D">
        <w:rPr>
          <w:rFonts w:ascii="Times New Roman" w:hAnsi="Times New Roman"/>
          <w:sz w:val="21"/>
          <w:szCs w:val="21"/>
          <w:lang w:val="en-US"/>
        </w:rPr>
        <w:fldChar w:fldCharType="separate"/>
      </w:r>
      <w:r w:rsidR="000A58A8" w:rsidRPr="00B60F5D">
        <w:rPr>
          <w:rFonts w:ascii="Times New Roman" w:hAnsi="Times New Roman"/>
          <w:noProof/>
          <w:sz w:val="21"/>
          <w:szCs w:val="21"/>
          <w:vertAlign w:val="superscript"/>
          <w:lang w:val="en-US"/>
        </w:rPr>
        <w:t>1</w:t>
      </w:r>
      <w:r w:rsidR="000A58A8" w:rsidRPr="00B60F5D">
        <w:rPr>
          <w:rFonts w:ascii="Times New Roman" w:hAnsi="Times New Roman"/>
          <w:sz w:val="21"/>
          <w:szCs w:val="21"/>
          <w:lang w:val="en-US"/>
        </w:rPr>
        <w:fldChar w:fldCharType="end"/>
      </w:r>
      <w:r w:rsidR="003634B4" w:rsidRPr="00B60F5D">
        <w:rPr>
          <w:rFonts w:ascii="Times New Roman" w:hAnsi="Times New Roman"/>
          <w:sz w:val="21"/>
          <w:szCs w:val="21"/>
          <w:lang w:val="en-US"/>
        </w:rPr>
        <w:t xml:space="preserve"> and</w:t>
      </w:r>
      <w:r w:rsidRPr="00B60F5D">
        <w:rPr>
          <w:rFonts w:ascii="Times New Roman" w:hAnsi="Times New Roman"/>
          <w:sz w:val="21"/>
          <w:szCs w:val="21"/>
          <w:lang w:val="en-US"/>
        </w:rPr>
        <w:t xml:space="preserve"> </w:t>
      </w:r>
      <w:r w:rsidR="003634B4" w:rsidRPr="00B60F5D">
        <w:rPr>
          <w:rFonts w:ascii="Times New Roman" w:hAnsi="Times New Roman"/>
          <w:sz w:val="21"/>
          <w:szCs w:val="21"/>
          <w:lang w:val="en-US"/>
        </w:rPr>
        <w:t>Pd(C</w:t>
      </w:r>
      <w:r w:rsidR="003634B4" w:rsidRPr="00B60F5D">
        <w:rPr>
          <w:rFonts w:ascii="Times New Roman" w:hAnsi="Times New Roman"/>
          <w:sz w:val="21"/>
          <w:szCs w:val="21"/>
          <w:vertAlign w:val="subscript"/>
          <w:lang w:val="en-US"/>
        </w:rPr>
        <w:t>6</w:t>
      </w:r>
      <w:r w:rsidR="003634B4" w:rsidRPr="00B60F5D">
        <w:rPr>
          <w:rFonts w:ascii="Times New Roman" w:hAnsi="Times New Roman"/>
          <w:sz w:val="21"/>
          <w:szCs w:val="21"/>
          <w:lang w:val="en-US"/>
        </w:rPr>
        <w:t>F</w:t>
      </w:r>
      <w:r w:rsidR="003634B4" w:rsidRPr="00B60F5D">
        <w:rPr>
          <w:rFonts w:ascii="Times New Roman" w:hAnsi="Times New Roman"/>
          <w:sz w:val="21"/>
          <w:szCs w:val="21"/>
          <w:vertAlign w:val="subscript"/>
          <w:lang w:val="en-US"/>
        </w:rPr>
        <w:t>5</w:t>
      </w:r>
      <w:r w:rsidR="003634B4" w:rsidRPr="00B60F5D">
        <w:rPr>
          <w:rFonts w:ascii="Times New Roman" w:hAnsi="Times New Roman"/>
          <w:sz w:val="21"/>
          <w:szCs w:val="21"/>
          <w:lang w:val="en-US"/>
        </w:rPr>
        <w:t>)</w:t>
      </w:r>
      <w:r w:rsidR="003634B4" w:rsidRPr="00B60F5D">
        <w:rPr>
          <w:rFonts w:ascii="Times New Roman" w:hAnsi="Times New Roman"/>
          <w:sz w:val="21"/>
          <w:szCs w:val="21"/>
          <w:vertAlign w:val="subscript"/>
          <w:lang w:val="en-US"/>
        </w:rPr>
        <w:t>2</w:t>
      </w:r>
      <w:r w:rsidR="003634B4" w:rsidRPr="00B60F5D">
        <w:rPr>
          <w:rFonts w:ascii="Times New Roman" w:hAnsi="Times New Roman"/>
          <w:sz w:val="21"/>
          <w:szCs w:val="21"/>
          <w:lang w:val="en-US"/>
        </w:rPr>
        <w:t>(acetonitrile)</w:t>
      </w:r>
      <w:r w:rsidR="003634B4" w:rsidRPr="00B60F5D">
        <w:rPr>
          <w:rFonts w:ascii="Times New Roman" w:hAnsi="Times New Roman"/>
          <w:sz w:val="21"/>
          <w:szCs w:val="21"/>
          <w:vertAlign w:val="subscript"/>
          <w:lang w:val="en-US"/>
        </w:rPr>
        <w:t>2</w:t>
      </w:r>
      <w:r w:rsidR="003634B4" w:rsidRPr="00B60F5D">
        <w:rPr>
          <w:rFonts w:ascii="Times New Roman" w:hAnsi="Times New Roman"/>
          <w:sz w:val="21"/>
          <w:szCs w:val="21"/>
          <w:lang w:val="en-US"/>
        </w:rPr>
        <w:fldChar w:fldCharType="begin" w:fldLock="1"/>
      </w:r>
      <w:r w:rsidR="003634B4" w:rsidRPr="00B60F5D">
        <w:rPr>
          <w:rFonts w:ascii="Times New Roman" w:hAnsi="Times New Roman"/>
          <w:sz w:val="21"/>
          <w:szCs w:val="21"/>
          <w:lang w:val="en-US"/>
        </w:rPr>
        <w:instrText>ADDIN CSL_CITATION {"citationItems":[{"id":"ITEM-1","itemData":{"DOI":"10.1021/jacs.9b11871","ISSN":"15205126","PMID":"32134642","abstract":"C-C reductive elimination from [PdL2(C6F5)2] to form polyfluorinated biaryls has been a challenge for over 50 years. Thus, palladium-catalyzed homocoupling of arylboronates (ArF-Bpin) containing two ortho-fluorine substituents is very difficult, as the reaction typically stops at the [PdL2(ArF)2] stage after two transmetalation steps. The transmetalated complexes cis-[Pd(MeCN)2(C6F5)2] (3a), cis-[Pd(MeCN)2(2,4,6-C6F3H2)2] (3b), and cis-[Pd(MeCN)2(2,6-C6F2H3)2] (3e) have been isolated from the reaction of ArF-Bpin with Pd(OAc)2 in acetonitrile solvent, with no homocoupling observed. However, catalytic homocoupling proceeds smoothly in a \"weakly coordinating\" arene solvent as long as no ancillary ligands or coordinating solvents are present. DFT computations reveal that the active catalyst formed by arene solvent coordination leads to an overall reduced barrier for the reductive elimination step compared to the formation of stable [PdL2(ArF)2] complexes in the presence of a donor ligand or solvent L.","author":[{"dropping-particle":"","family":"Budiman","given":"Yudha P.","non-dropping-particle":"","parse-names":false,"suffix":""},{"dropping-particle":"","family":"Jayaraman","given":"Arumugam","non-dropping-particle":"","parse-names":false,"suffix":""},{"dropping-particle":"","family":"Friedrich","given":"Alexandra","non-dropping-particle":"","parse-names":false,"suffix":""},{"dropping-particle":"","family":"Kerner","given":"Florian","non-dropping-particle":"","parse-names":false,"suffix":""},{"dropping-particle":"","family":"Radius","given":"Udo","non-dropping-particle":"","parse-names":false,"suffix":""},{"dropping-particle":"","family":"Marder","given":"Todd B.","non-dropping-particle":"","parse-names":false,"suffix":""}],"container-title":"Journal of the American Chemical Society","id":"ITEM-1","issue":"13","issued":{"date-parts":[["2020"]]},"page":"6036-6050","title":"Palladium-Catalyzed Homocoupling of Highly Fluorinated Arylboronates: Studies of the Influence of Strongly vs Weakly Coordinating Solvents on the Reductive Elimination Process","type":"article-journal","volume":"142"},"uris":["http://www.mendeley.com/documents/?uuid=fa9a282f-e607-424e-9792-cd123b7dda64"]}],"mendeley":{"formattedCitation":"&lt;sup&gt;2&lt;/sup&gt;","plainTextFormattedCitation":"2","previouslyFormattedCitation":"&lt;sup&gt;2&lt;/sup&gt;"},"properties":{"noteIndex":0},"schema":"https://github.com/citation-style-language/schema/raw/master/csl-citation.json"}</w:instrText>
      </w:r>
      <w:r w:rsidR="003634B4" w:rsidRPr="00B60F5D">
        <w:rPr>
          <w:rFonts w:ascii="Times New Roman" w:hAnsi="Times New Roman"/>
          <w:sz w:val="21"/>
          <w:szCs w:val="21"/>
          <w:lang w:val="en-US"/>
        </w:rPr>
        <w:fldChar w:fldCharType="separate"/>
      </w:r>
      <w:r w:rsidR="003634B4" w:rsidRPr="00B60F5D">
        <w:rPr>
          <w:rFonts w:ascii="Times New Roman" w:hAnsi="Times New Roman"/>
          <w:noProof/>
          <w:sz w:val="21"/>
          <w:szCs w:val="21"/>
          <w:vertAlign w:val="superscript"/>
          <w:lang w:val="en-US"/>
        </w:rPr>
        <w:t>2</w:t>
      </w:r>
      <w:r w:rsidR="003634B4" w:rsidRPr="00B60F5D">
        <w:rPr>
          <w:rFonts w:ascii="Times New Roman" w:hAnsi="Times New Roman"/>
          <w:sz w:val="21"/>
          <w:szCs w:val="21"/>
          <w:lang w:val="en-US"/>
        </w:rPr>
        <w:fldChar w:fldCharType="end"/>
      </w:r>
      <w:r w:rsidR="003634B4" w:rsidRPr="00B60F5D">
        <w:rPr>
          <w:rFonts w:ascii="Times New Roman" w:hAnsi="Times New Roman"/>
          <w:sz w:val="21"/>
          <w:szCs w:val="21"/>
          <w:lang w:val="en-US"/>
        </w:rPr>
        <w:t xml:space="preserve"> </w:t>
      </w:r>
      <w:r w:rsidRPr="00B60F5D">
        <w:rPr>
          <w:rFonts w:ascii="Times New Roman" w:hAnsi="Times New Roman"/>
          <w:sz w:val="21"/>
          <w:szCs w:val="21"/>
          <w:lang w:val="en-US"/>
        </w:rPr>
        <w:t>were prepared according to literature methods.</w:t>
      </w:r>
    </w:p>
    <w:p w14:paraId="23454CA1" w14:textId="77777777" w:rsidR="00435852" w:rsidRPr="00B60F5D" w:rsidRDefault="00435852" w:rsidP="00435852">
      <w:pPr>
        <w:pStyle w:val="RSCB02ArticleText"/>
        <w:spacing w:line="240" w:lineRule="auto"/>
        <w:rPr>
          <w:rFonts w:ascii="Times New Roman" w:hAnsi="Times New Roman"/>
          <w:sz w:val="21"/>
          <w:szCs w:val="21"/>
          <w:lang w:val="en-US"/>
        </w:rPr>
      </w:pPr>
    </w:p>
    <w:p w14:paraId="266FF58D" w14:textId="77777777" w:rsidR="004D5238" w:rsidRPr="00B60F5D" w:rsidRDefault="004D5238">
      <w:pPr>
        <w:widowControl/>
        <w:jc w:val="left"/>
        <w:rPr>
          <w:rFonts w:ascii="Times New Roman" w:hAnsi="Times New Roman" w:cs="Times New Roman"/>
          <w:i/>
          <w:iCs/>
          <w:w w:val="108"/>
          <w:kern w:val="0"/>
          <w:szCs w:val="21"/>
          <w:lang w:eastAsia="en-US"/>
        </w:rPr>
      </w:pPr>
      <w:r w:rsidRPr="00B60F5D">
        <w:rPr>
          <w:rFonts w:ascii="Times New Roman" w:hAnsi="Times New Roman" w:cs="Times New Roman"/>
          <w:i/>
          <w:iCs/>
          <w:szCs w:val="21"/>
        </w:rPr>
        <w:br w:type="page"/>
      </w:r>
    </w:p>
    <w:p w14:paraId="6710FB4D" w14:textId="6D20933E" w:rsidR="00CE7CC1" w:rsidRPr="00B60F5D" w:rsidRDefault="00CE7CC1" w:rsidP="00CE7CC1">
      <w:pPr>
        <w:pStyle w:val="RSCB02ArticleText"/>
        <w:spacing w:line="240" w:lineRule="auto"/>
        <w:rPr>
          <w:rFonts w:ascii="Times New Roman" w:hAnsi="Times New Roman"/>
          <w:b/>
          <w:sz w:val="21"/>
          <w:szCs w:val="21"/>
          <w:lang w:val="en-US" w:eastAsia="ja-JP"/>
        </w:rPr>
      </w:pPr>
      <w:r w:rsidRPr="00B60F5D">
        <w:rPr>
          <w:rFonts w:ascii="Times New Roman" w:hAnsi="Times New Roman"/>
          <w:b/>
          <w:sz w:val="21"/>
          <w:szCs w:val="21"/>
          <w:lang w:val="en-US" w:eastAsia="ja-JP"/>
        </w:rPr>
        <w:lastRenderedPageBreak/>
        <w:t>Synthesis</w:t>
      </w:r>
    </w:p>
    <w:p w14:paraId="3499707D" w14:textId="18331A0B" w:rsidR="00435852" w:rsidRPr="00B60F5D" w:rsidRDefault="00435852" w:rsidP="00435852">
      <w:pPr>
        <w:pStyle w:val="RSCB02ArticleText"/>
        <w:spacing w:line="240" w:lineRule="auto"/>
        <w:rPr>
          <w:rFonts w:ascii="Times New Roman" w:hAnsi="Times New Roman"/>
          <w:sz w:val="21"/>
          <w:szCs w:val="21"/>
          <w:lang w:val="en-US"/>
        </w:rPr>
      </w:pPr>
      <w:r w:rsidRPr="00B60F5D">
        <w:rPr>
          <w:rFonts w:ascii="Times New Roman" w:hAnsi="Times New Roman"/>
          <w:i/>
          <w:iCs/>
          <w:sz w:val="21"/>
          <w:szCs w:val="21"/>
          <w:lang w:val="en-US"/>
        </w:rPr>
        <w:t xml:space="preserve">Synthesis of </w:t>
      </w:r>
      <w:proofErr w:type="spellStart"/>
      <w:r w:rsidRPr="00B60F5D">
        <w:rPr>
          <w:rFonts w:ascii="Times New Roman" w:hAnsi="Times New Roman"/>
          <w:i/>
          <w:iCs/>
          <w:sz w:val="21"/>
          <w:szCs w:val="21"/>
          <w:lang w:val="en-US"/>
        </w:rPr>
        <w:t>PdBr</w:t>
      </w:r>
      <w:proofErr w:type="spellEnd"/>
      <w:r w:rsidRPr="00B60F5D">
        <w:rPr>
          <w:rFonts w:ascii="Times New Roman" w:hAnsi="Times New Roman"/>
          <w:i/>
          <w:iCs/>
          <w:sz w:val="21"/>
          <w:szCs w:val="21"/>
          <w:lang w:val="en-US"/>
        </w:rPr>
        <w:t>(4-nitrophenyl)(</w:t>
      </w:r>
      <w:proofErr w:type="spellStart"/>
      <w:r w:rsidRPr="00B60F5D">
        <w:rPr>
          <w:rFonts w:ascii="Times New Roman" w:hAnsi="Times New Roman"/>
          <w:i/>
          <w:iCs/>
          <w:sz w:val="21"/>
          <w:szCs w:val="21"/>
          <w:lang w:val="en-US"/>
        </w:rPr>
        <w:t>tmeda</w:t>
      </w:r>
      <w:proofErr w:type="spellEnd"/>
      <w:r w:rsidRPr="00B60F5D">
        <w:rPr>
          <w:rFonts w:ascii="Times New Roman" w:hAnsi="Times New Roman"/>
          <w:i/>
          <w:iCs/>
          <w:sz w:val="21"/>
          <w:szCs w:val="21"/>
          <w:lang w:val="en-US"/>
        </w:rPr>
        <w:t>).</w:t>
      </w:r>
      <w:bookmarkStart w:id="1" w:name="OLE_LINK3"/>
      <w:bookmarkStart w:id="2" w:name="OLE_LINK4"/>
      <w:r w:rsidR="009757D8" w:rsidRPr="00B60F5D">
        <w:rPr>
          <w:rFonts w:ascii="Times New Roman" w:hAnsi="Times New Roman"/>
          <w:i/>
          <w:sz w:val="21"/>
          <w:szCs w:val="21"/>
          <w:lang w:val="en-US"/>
        </w:rPr>
        <w:fldChar w:fldCharType="begin" w:fldLock="1"/>
      </w:r>
      <w:r w:rsidR="0085039A" w:rsidRPr="00B60F5D">
        <w:rPr>
          <w:rFonts w:ascii="Times New Roman" w:hAnsi="Times New Roman"/>
          <w:i/>
          <w:sz w:val="21"/>
          <w:szCs w:val="21"/>
          <w:lang w:val="en-US"/>
        </w:rPr>
        <w:instrText>ADDIN CSL_CITATION {"citationItems":[{"id":"ITEM-1","itemData":{"DOI":"10.1002/(SICI)1097-458X(199902)37:2&lt;91::AID-MRC404&gt;3.0.CO;2-G","ISSN":"0749-1581","abstract":"A series of aryl complexes of the form PdX(p-RC6H4)(TMEDA) (1, R = OMe, Me, H, CO2Me, CN, NO2, TMEDA = tetramethylethylenediamine, X = Br, I) were prepared, together with the derivatives PdI(C6F5)(TMEDA) and PdI(2-Me-C6H4)(TMEDA). Their 13C NMR spectra were recorded and showed that (i) the ipso carbon, C-I, with δ = 107.6-162.0, is always shifted to higher frequencies, relative to the model organic compound HC6H4R, (ii) C-1 is markedly affected by the nature of the p-R substituent, with electron-withdrawing groups producing high-frequency shifts, (iii) there is a linear correlation between δC-1 and the Hammett constant σp+ with a correlation coefficient R = 0.998 and (iv) there is no compelling evidence for a large π - donor effect from palladium into the aryl ring. Screening constants for C-1 in a series of phenyllithium compounds, p-RC6H4Li, were calculated. There is an excellent correlation (R = 0.972) of ΔδC-1 for 1 with ΔσC-1 for p-RC6H4Li. Copyright © 1999 John Wiley &amp; Sons, Ltd.","author":[{"dropping-particle":"","family":"Tschoerner","given":"Matthias","non-dropping-particle":"","parse-names":false,"suffix":""},{"dropping-particle":"","family":"Kunz","given":"Roland W.","non-dropping-particle":"","parse-names":false,"suffix":""},{"dropping-particle":"","family":"Pregosin","given":"Paul S.","non-dropping-particle":"","parse-names":false,"suffix":""}],"container-title":"Magnetic Resonance in Chemistry","id":"ITEM-1","issue":"2","issued":{"date-parts":[["1999","2"]]},"page":"91-97","title":"13C chemical shifts in the aryl complexes PdX(p-RC6H4)(TMEDA). Is the PdX(TMEDA) fragment a substantial π-donor?","type":"article-journal","volume":"37"},"uris":["http://www.mendeley.com/documents/?uuid=cb94ca62-7adb-431d-8e2b-cf2e17119377"]}],"mendeley":{"formattedCitation":"&lt;sup&gt;3&lt;/sup&gt;","plainTextFormattedCitation":"3","previouslyFormattedCitation":"&lt;sup&gt;3&lt;/sup&gt;"},"properties":{"noteIndex":0},"schema":"https://github.com/citation-style-language/schema/raw/master/csl-citation.json"}</w:instrText>
      </w:r>
      <w:r w:rsidR="009757D8" w:rsidRPr="00B60F5D">
        <w:rPr>
          <w:rFonts w:ascii="Times New Roman" w:hAnsi="Times New Roman"/>
          <w:i/>
          <w:sz w:val="21"/>
          <w:szCs w:val="21"/>
          <w:lang w:val="en-US"/>
        </w:rPr>
        <w:fldChar w:fldCharType="separate"/>
      </w:r>
      <w:r w:rsidR="009757D8" w:rsidRPr="00B60F5D">
        <w:rPr>
          <w:rFonts w:ascii="Times New Roman" w:hAnsi="Times New Roman"/>
          <w:noProof/>
          <w:sz w:val="21"/>
          <w:szCs w:val="21"/>
          <w:vertAlign w:val="superscript"/>
          <w:lang w:val="en-US"/>
        </w:rPr>
        <w:t>3</w:t>
      </w:r>
      <w:r w:rsidR="009757D8" w:rsidRPr="00B60F5D">
        <w:rPr>
          <w:rFonts w:ascii="Times New Roman" w:hAnsi="Times New Roman"/>
          <w:i/>
          <w:sz w:val="21"/>
          <w:szCs w:val="21"/>
          <w:lang w:val="en-US"/>
        </w:rPr>
        <w:fldChar w:fldCharType="end"/>
      </w:r>
    </w:p>
    <w:p w14:paraId="7D7D477E" w14:textId="10D600D0" w:rsidR="00435852" w:rsidRPr="00B60F5D" w:rsidRDefault="00435852" w:rsidP="00435852">
      <w:pPr>
        <w:pStyle w:val="RSCB02ArticleText"/>
        <w:spacing w:line="240" w:lineRule="auto"/>
        <w:rPr>
          <w:rFonts w:ascii="Times New Roman" w:hAnsi="Times New Roman"/>
          <w:sz w:val="21"/>
          <w:szCs w:val="21"/>
          <w:lang w:val="en-US"/>
        </w:rPr>
      </w:pPr>
      <w:r w:rsidRPr="00B60F5D">
        <w:rPr>
          <w:rFonts w:ascii="Times New Roman" w:hAnsi="Times New Roman"/>
          <w:sz w:val="21"/>
          <w:szCs w:val="21"/>
          <w:lang w:val="en-US"/>
        </w:rPr>
        <w:t>To a 50 mL Schlenk tube, Pd</w:t>
      </w:r>
      <w:r w:rsidRPr="00B60F5D">
        <w:rPr>
          <w:rFonts w:ascii="Times New Roman" w:hAnsi="Times New Roman"/>
          <w:sz w:val="21"/>
          <w:szCs w:val="21"/>
          <w:vertAlign w:val="subscript"/>
          <w:lang w:val="en-US"/>
        </w:rPr>
        <w:t>2</w:t>
      </w:r>
      <w:r w:rsidRPr="00B60F5D">
        <w:rPr>
          <w:rFonts w:ascii="Times New Roman" w:hAnsi="Times New Roman"/>
          <w:sz w:val="21"/>
          <w:szCs w:val="21"/>
          <w:lang w:val="en-US"/>
        </w:rPr>
        <w:t>(dba)</w:t>
      </w:r>
      <w:r w:rsidRPr="00B60F5D">
        <w:rPr>
          <w:rFonts w:ascii="Times New Roman" w:hAnsi="Times New Roman"/>
          <w:sz w:val="21"/>
          <w:szCs w:val="21"/>
          <w:vertAlign w:val="subscript"/>
          <w:lang w:val="en-US"/>
        </w:rPr>
        <w:t>3</w:t>
      </w:r>
      <w:r w:rsidRPr="00B60F5D">
        <w:rPr>
          <w:rFonts w:ascii="Times New Roman" w:hAnsi="Times New Roman"/>
          <w:sz w:val="21"/>
          <w:szCs w:val="21"/>
          <w:lang w:val="en-US"/>
        </w:rPr>
        <w:t xml:space="preserve"> (275 mg, 0.30 mmol), 1‑bromo‑4‑nitrobenzene (364 mg, 1.8 mmol), </w:t>
      </w:r>
      <w:proofErr w:type="gramStart"/>
      <w:r w:rsidRPr="00B60F5D">
        <w:rPr>
          <w:rFonts w:ascii="Times New Roman" w:hAnsi="Times New Roman"/>
          <w:i/>
          <w:sz w:val="21"/>
          <w:szCs w:val="21"/>
          <w:lang w:val="en-US"/>
        </w:rPr>
        <w:t>N</w:t>
      </w:r>
      <w:r w:rsidRPr="00B60F5D">
        <w:rPr>
          <w:rFonts w:ascii="Times New Roman" w:hAnsi="Times New Roman"/>
          <w:sz w:val="21"/>
          <w:szCs w:val="21"/>
          <w:lang w:val="en-US"/>
        </w:rPr>
        <w:t>,</w:t>
      </w:r>
      <w:r w:rsidRPr="00B60F5D">
        <w:rPr>
          <w:rFonts w:ascii="Times New Roman" w:hAnsi="Times New Roman"/>
          <w:i/>
          <w:sz w:val="21"/>
          <w:szCs w:val="21"/>
          <w:lang w:val="en-US"/>
        </w:rPr>
        <w:t>N</w:t>
      </w:r>
      <w:proofErr w:type="gramEnd"/>
      <w:r w:rsidRPr="00B60F5D">
        <w:rPr>
          <w:rFonts w:ascii="Times New Roman" w:hAnsi="Times New Roman"/>
          <w:sz w:val="21"/>
          <w:szCs w:val="21"/>
          <w:lang w:val="en-US"/>
        </w:rPr>
        <w:t>,</w:t>
      </w:r>
      <w:r w:rsidRPr="00B60F5D">
        <w:rPr>
          <w:rFonts w:ascii="Times New Roman" w:hAnsi="Times New Roman"/>
          <w:i/>
          <w:sz w:val="21"/>
          <w:szCs w:val="21"/>
          <w:lang w:val="en-US"/>
        </w:rPr>
        <w:t>N</w:t>
      </w:r>
      <w:r w:rsidRPr="00B60F5D">
        <w:rPr>
          <w:rFonts w:ascii="Times New Roman" w:hAnsi="Times New Roman"/>
          <w:sz w:val="21"/>
          <w:szCs w:val="21"/>
          <w:lang w:val="en-US"/>
        </w:rPr>
        <w:t>′,</w:t>
      </w:r>
      <w:r w:rsidRPr="00B60F5D">
        <w:rPr>
          <w:rFonts w:ascii="Times New Roman" w:hAnsi="Times New Roman"/>
          <w:i/>
          <w:sz w:val="21"/>
          <w:szCs w:val="21"/>
          <w:lang w:val="en-US"/>
        </w:rPr>
        <w:t>N</w:t>
      </w:r>
      <w:r w:rsidRPr="00B60F5D">
        <w:rPr>
          <w:rFonts w:ascii="Times New Roman" w:hAnsi="Times New Roman"/>
          <w:sz w:val="21"/>
          <w:szCs w:val="21"/>
          <w:lang w:val="en-US"/>
        </w:rPr>
        <w:t>′-</w:t>
      </w:r>
      <w:proofErr w:type="spellStart"/>
      <w:r w:rsidRPr="00B60F5D">
        <w:rPr>
          <w:rFonts w:ascii="Times New Roman" w:hAnsi="Times New Roman"/>
          <w:sz w:val="21"/>
          <w:szCs w:val="21"/>
          <w:lang w:val="en-US"/>
        </w:rPr>
        <w:t>tetramethylethylenediamine</w:t>
      </w:r>
      <w:proofErr w:type="spellEnd"/>
      <w:r w:rsidRPr="00B60F5D">
        <w:rPr>
          <w:rFonts w:ascii="Times New Roman" w:hAnsi="Times New Roman"/>
          <w:sz w:val="21"/>
          <w:szCs w:val="21"/>
          <w:lang w:val="en-US"/>
        </w:rPr>
        <w:t xml:space="preserve"> (234 µL, 1.5 mmol), and THF (5.0 mL) were added under N</w:t>
      </w:r>
      <w:r w:rsidRPr="00B60F5D">
        <w:rPr>
          <w:rFonts w:ascii="Times New Roman" w:hAnsi="Times New Roman"/>
          <w:sz w:val="21"/>
          <w:szCs w:val="21"/>
          <w:vertAlign w:val="subscript"/>
          <w:lang w:val="en-US"/>
        </w:rPr>
        <w:t>2</w:t>
      </w:r>
      <w:r w:rsidRPr="00B60F5D">
        <w:rPr>
          <w:rFonts w:ascii="Times New Roman" w:hAnsi="Times New Roman"/>
          <w:sz w:val="21"/>
          <w:szCs w:val="21"/>
          <w:lang w:val="en-US"/>
        </w:rPr>
        <w:t>, and the mixture was stirred for 16 h at 60 </w:t>
      </w:r>
      <w:r w:rsidRPr="00B60F5D">
        <w:rPr>
          <w:rFonts w:ascii="Times New Roman" w:eastAsia="游明朝" w:hAnsi="Times New Roman"/>
          <w:sz w:val="21"/>
          <w:szCs w:val="21"/>
          <w:lang w:val="en-US"/>
        </w:rPr>
        <w:t>°</w:t>
      </w:r>
      <w:r w:rsidRPr="00B60F5D">
        <w:rPr>
          <w:rFonts w:ascii="Times New Roman" w:hAnsi="Times New Roman"/>
          <w:sz w:val="21"/>
          <w:szCs w:val="21"/>
          <w:lang w:val="en-US"/>
        </w:rPr>
        <w:t xml:space="preserve">C. After removal of the volatiles, the residue was extracted with chloroform. Following filtration through </w:t>
      </w:r>
      <w:proofErr w:type="spellStart"/>
      <w:r w:rsidRPr="00B60F5D">
        <w:rPr>
          <w:rFonts w:ascii="Times New Roman" w:hAnsi="Times New Roman"/>
          <w:sz w:val="21"/>
          <w:szCs w:val="21"/>
          <w:lang w:val="en-US"/>
        </w:rPr>
        <w:t>Celite</w:t>
      </w:r>
      <w:proofErr w:type="spellEnd"/>
      <w:r w:rsidRPr="00B60F5D">
        <w:rPr>
          <w:rFonts w:ascii="Times New Roman" w:hAnsi="Times New Roman"/>
          <w:sz w:val="21"/>
          <w:szCs w:val="21"/>
          <w:lang w:val="en-US"/>
        </w:rPr>
        <w:t xml:space="preserve">, the filtrate was concentrated to dryness under reduced pressure. </w:t>
      </w:r>
      <w:proofErr w:type="spellStart"/>
      <w:r w:rsidRPr="00B60F5D">
        <w:rPr>
          <w:rFonts w:ascii="Times New Roman" w:hAnsi="Times New Roman"/>
          <w:sz w:val="21"/>
          <w:szCs w:val="21"/>
          <w:lang w:val="en-US"/>
        </w:rPr>
        <w:t>PdBr</w:t>
      </w:r>
      <w:proofErr w:type="spellEnd"/>
      <w:r w:rsidRPr="00B60F5D">
        <w:rPr>
          <w:rFonts w:ascii="Times New Roman" w:hAnsi="Times New Roman"/>
          <w:sz w:val="21"/>
          <w:szCs w:val="21"/>
          <w:lang w:val="en-US"/>
        </w:rPr>
        <w:t>(4‑</w:t>
      </w:r>
      <w:proofErr w:type="gramStart"/>
      <w:r w:rsidRPr="00B60F5D">
        <w:rPr>
          <w:rFonts w:ascii="Times New Roman" w:hAnsi="Times New Roman"/>
          <w:sz w:val="21"/>
          <w:szCs w:val="21"/>
          <w:lang w:val="en-US"/>
        </w:rPr>
        <w:t>nitrophenyl)(</w:t>
      </w:r>
      <w:proofErr w:type="spellStart"/>
      <w:proofErr w:type="gramEnd"/>
      <w:r w:rsidRPr="00B60F5D">
        <w:rPr>
          <w:rFonts w:ascii="Times New Roman" w:hAnsi="Times New Roman"/>
          <w:sz w:val="21"/>
          <w:szCs w:val="21"/>
          <w:lang w:val="en-US"/>
        </w:rPr>
        <w:t>tmeda</w:t>
      </w:r>
      <w:proofErr w:type="spellEnd"/>
      <w:r w:rsidRPr="00B60F5D">
        <w:rPr>
          <w:rFonts w:ascii="Times New Roman" w:hAnsi="Times New Roman"/>
          <w:sz w:val="21"/>
          <w:szCs w:val="21"/>
          <w:lang w:val="en-US"/>
        </w:rPr>
        <w:t>) was isolated by washing with hot hexane (222 mg, 87%).</w:t>
      </w:r>
      <w:bookmarkEnd w:id="1"/>
      <w:bookmarkEnd w:id="2"/>
      <w:r w:rsidRPr="00B60F5D">
        <w:rPr>
          <w:rFonts w:ascii="Times New Roman" w:hAnsi="Times New Roman"/>
          <w:sz w:val="21"/>
          <w:szCs w:val="21"/>
          <w:lang w:val="en-US"/>
        </w:rPr>
        <w:t xml:space="preserve"> </w:t>
      </w:r>
      <w:r w:rsidRPr="00B60F5D">
        <w:rPr>
          <w:rFonts w:ascii="Times New Roman" w:hAnsi="Times New Roman"/>
          <w:sz w:val="21"/>
          <w:szCs w:val="21"/>
          <w:vertAlign w:val="superscript"/>
          <w:lang w:val="en-US"/>
        </w:rPr>
        <w:t>1</w:t>
      </w:r>
      <w:r w:rsidRPr="00B60F5D">
        <w:rPr>
          <w:rFonts w:ascii="Times New Roman" w:hAnsi="Times New Roman"/>
          <w:sz w:val="21"/>
          <w:szCs w:val="21"/>
          <w:lang w:val="en-US"/>
        </w:rPr>
        <w:t>H NMR (600 MHz, CDCl</w:t>
      </w:r>
      <w:r w:rsidRPr="00B60F5D">
        <w:rPr>
          <w:rFonts w:ascii="Times New Roman" w:hAnsi="Times New Roman"/>
          <w:sz w:val="21"/>
          <w:szCs w:val="21"/>
          <w:vertAlign w:val="subscript"/>
          <w:lang w:val="en-US"/>
        </w:rPr>
        <w:t>3</w:t>
      </w:r>
      <w:r w:rsidR="00B9630F" w:rsidRPr="00B60F5D">
        <w:rPr>
          <w:rFonts w:ascii="Times New Roman" w:hAnsi="Times New Roman"/>
          <w:sz w:val="21"/>
          <w:szCs w:val="21"/>
          <w:lang w:val="en-US"/>
        </w:rPr>
        <w:t>, Figure S17</w:t>
      </w:r>
      <w:r w:rsidRPr="00B60F5D">
        <w:rPr>
          <w:rFonts w:ascii="Times New Roman" w:hAnsi="Times New Roman"/>
          <w:sz w:val="21"/>
          <w:szCs w:val="21"/>
          <w:lang w:val="en-US"/>
        </w:rPr>
        <w:t xml:space="preserve">): δ 7.81 (d, </w:t>
      </w:r>
      <w:r w:rsidRPr="00B60F5D">
        <w:rPr>
          <w:rFonts w:ascii="Times New Roman" w:hAnsi="Times New Roman"/>
          <w:i/>
          <w:iCs/>
          <w:sz w:val="21"/>
          <w:szCs w:val="21"/>
          <w:lang w:val="en-US"/>
        </w:rPr>
        <w:t>J</w:t>
      </w:r>
      <w:r w:rsidRPr="00B60F5D">
        <w:rPr>
          <w:rFonts w:ascii="Times New Roman" w:hAnsi="Times New Roman"/>
          <w:sz w:val="21"/>
          <w:szCs w:val="21"/>
          <w:lang w:val="en-US"/>
        </w:rPr>
        <w:t xml:space="preserve"> = 8.4 Hz, 2H</w:t>
      </w:r>
      <w:r w:rsidR="00B9630F" w:rsidRPr="00B60F5D">
        <w:rPr>
          <w:rFonts w:ascii="Times New Roman" w:hAnsi="Times New Roman"/>
          <w:sz w:val="21"/>
          <w:szCs w:val="21"/>
          <w:lang w:val="en-US"/>
        </w:rPr>
        <w:t>, 1-H</w:t>
      </w:r>
      <w:r w:rsidRPr="00B60F5D">
        <w:rPr>
          <w:rFonts w:ascii="Times New Roman" w:hAnsi="Times New Roman"/>
          <w:sz w:val="21"/>
          <w:szCs w:val="21"/>
          <w:lang w:val="en-US"/>
        </w:rPr>
        <w:t xml:space="preserve">), 7.57 (d, </w:t>
      </w:r>
      <w:r w:rsidRPr="00B60F5D">
        <w:rPr>
          <w:rFonts w:ascii="Times New Roman" w:hAnsi="Times New Roman"/>
          <w:i/>
          <w:iCs/>
          <w:sz w:val="21"/>
          <w:szCs w:val="21"/>
          <w:lang w:val="en-US"/>
        </w:rPr>
        <w:t>J</w:t>
      </w:r>
      <w:r w:rsidRPr="00B60F5D">
        <w:rPr>
          <w:rFonts w:ascii="Times New Roman" w:hAnsi="Times New Roman"/>
          <w:sz w:val="21"/>
          <w:szCs w:val="21"/>
          <w:lang w:val="en-US"/>
        </w:rPr>
        <w:t xml:space="preserve"> = 8.4 Hz, 2H</w:t>
      </w:r>
      <w:r w:rsidR="00B9630F" w:rsidRPr="00B60F5D">
        <w:rPr>
          <w:rFonts w:ascii="Times New Roman" w:hAnsi="Times New Roman"/>
          <w:sz w:val="21"/>
          <w:szCs w:val="21"/>
          <w:lang w:val="en-US"/>
        </w:rPr>
        <w:t>, 2-H</w:t>
      </w:r>
      <w:r w:rsidRPr="00B60F5D">
        <w:rPr>
          <w:rFonts w:ascii="Times New Roman" w:hAnsi="Times New Roman"/>
          <w:sz w:val="21"/>
          <w:szCs w:val="21"/>
          <w:lang w:val="en-US"/>
        </w:rPr>
        <w:t xml:space="preserve">), 2.78 (t, </w:t>
      </w:r>
      <w:r w:rsidRPr="00B60F5D">
        <w:rPr>
          <w:rFonts w:ascii="Times New Roman" w:hAnsi="Times New Roman"/>
          <w:i/>
          <w:iCs/>
          <w:sz w:val="21"/>
          <w:szCs w:val="21"/>
          <w:lang w:val="en-US"/>
        </w:rPr>
        <w:t>J</w:t>
      </w:r>
      <w:r w:rsidRPr="00B60F5D">
        <w:rPr>
          <w:rFonts w:ascii="Times New Roman" w:hAnsi="Times New Roman"/>
          <w:sz w:val="21"/>
          <w:szCs w:val="21"/>
          <w:lang w:val="en-US"/>
        </w:rPr>
        <w:t xml:space="preserve"> = 5.4 Hz, 2H</w:t>
      </w:r>
      <w:r w:rsidR="006C3819" w:rsidRPr="00B60F5D">
        <w:rPr>
          <w:rFonts w:ascii="Times New Roman" w:hAnsi="Times New Roman"/>
          <w:sz w:val="21"/>
          <w:szCs w:val="21"/>
          <w:lang w:val="en-US"/>
        </w:rPr>
        <w:t>, 5-H or 6-H</w:t>
      </w:r>
      <w:r w:rsidRPr="00B60F5D">
        <w:rPr>
          <w:rFonts w:ascii="Times New Roman" w:hAnsi="Times New Roman"/>
          <w:sz w:val="21"/>
          <w:szCs w:val="21"/>
          <w:lang w:val="en-US"/>
        </w:rPr>
        <w:t>), 2.68 (s, 6H</w:t>
      </w:r>
      <w:r w:rsidR="006C3819" w:rsidRPr="00B60F5D">
        <w:rPr>
          <w:rFonts w:ascii="Times New Roman" w:hAnsi="Times New Roman"/>
          <w:sz w:val="21"/>
          <w:szCs w:val="21"/>
          <w:lang w:val="en-US"/>
        </w:rPr>
        <w:t>, 3-H or 4-H</w:t>
      </w:r>
      <w:r w:rsidRPr="00B60F5D">
        <w:rPr>
          <w:rFonts w:ascii="Times New Roman" w:hAnsi="Times New Roman"/>
          <w:sz w:val="21"/>
          <w:szCs w:val="21"/>
          <w:lang w:val="en-US"/>
        </w:rPr>
        <w:t xml:space="preserve">), 2.62 (t, </w:t>
      </w:r>
      <w:r w:rsidRPr="00B60F5D">
        <w:rPr>
          <w:rFonts w:ascii="Times New Roman" w:hAnsi="Times New Roman"/>
          <w:i/>
          <w:iCs/>
          <w:sz w:val="21"/>
          <w:szCs w:val="21"/>
          <w:lang w:val="en-US"/>
        </w:rPr>
        <w:t>J</w:t>
      </w:r>
      <w:r w:rsidRPr="00B60F5D">
        <w:rPr>
          <w:rFonts w:ascii="Times New Roman" w:hAnsi="Times New Roman"/>
          <w:sz w:val="21"/>
          <w:szCs w:val="21"/>
          <w:lang w:val="en-US"/>
        </w:rPr>
        <w:t xml:space="preserve"> = 5.4 Hz, 2H</w:t>
      </w:r>
      <w:r w:rsidR="006C3819" w:rsidRPr="00B60F5D">
        <w:rPr>
          <w:rFonts w:ascii="Times New Roman" w:hAnsi="Times New Roman"/>
          <w:sz w:val="21"/>
          <w:szCs w:val="21"/>
          <w:lang w:val="en-US"/>
        </w:rPr>
        <w:t>, 5-H or 6-H</w:t>
      </w:r>
      <w:r w:rsidRPr="00B60F5D">
        <w:rPr>
          <w:rFonts w:ascii="Times New Roman" w:hAnsi="Times New Roman"/>
          <w:sz w:val="21"/>
          <w:szCs w:val="21"/>
          <w:lang w:val="en-US"/>
        </w:rPr>
        <w:t>), 2.44 (s, 6H</w:t>
      </w:r>
      <w:r w:rsidR="006C3819" w:rsidRPr="00B60F5D">
        <w:rPr>
          <w:rFonts w:ascii="Times New Roman" w:hAnsi="Times New Roman"/>
          <w:sz w:val="21"/>
          <w:szCs w:val="21"/>
          <w:lang w:val="en-US"/>
        </w:rPr>
        <w:t>, 3-H or 4-H</w:t>
      </w:r>
      <w:r w:rsidRPr="00B60F5D">
        <w:rPr>
          <w:rFonts w:ascii="Times New Roman" w:hAnsi="Times New Roman"/>
          <w:sz w:val="21"/>
          <w:szCs w:val="21"/>
          <w:lang w:val="en-US"/>
        </w:rPr>
        <w:t xml:space="preserve">). </w:t>
      </w:r>
      <w:r w:rsidRPr="00B60F5D">
        <w:rPr>
          <w:rFonts w:ascii="Times New Roman" w:hAnsi="Times New Roman"/>
          <w:sz w:val="21"/>
          <w:szCs w:val="21"/>
          <w:vertAlign w:val="superscript"/>
          <w:lang w:val="en-US"/>
        </w:rPr>
        <w:t>13</w:t>
      </w:r>
      <w:r w:rsidRPr="00B60F5D">
        <w:rPr>
          <w:rFonts w:ascii="Times New Roman" w:hAnsi="Times New Roman"/>
          <w:sz w:val="21"/>
          <w:szCs w:val="21"/>
          <w:lang w:val="en-US"/>
        </w:rPr>
        <w:t>C{</w:t>
      </w:r>
      <w:r w:rsidRPr="00B60F5D">
        <w:rPr>
          <w:rFonts w:ascii="Times New Roman" w:hAnsi="Times New Roman"/>
          <w:sz w:val="21"/>
          <w:szCs w:val="21"/>
          <w:vertAlign w:val="superscript"/>
          <w:lang w:val="en-US"/>
        </w:rPr>
        <w:t>1</w:t>
      </w:r>
      <w:r w:rsidRPr="00B60F5D">
        <w:rPr>
          <w:rFonts w:ascii="Times New Roman" w:hAnsi="Times New Roman"/>
          <w:sz w:val="21"/>
          <w:szCs w:val="21"/>
          <w:lang w:val="en-US"/>
        </w:rPr>
        <w:t>H} NMR (151 MHz, CDCl</w:t>
      </w:r>
      <w:r w:rsidRPr="00B60F5D">
        <w:rPr>
          <w:rFonts w:ascii="Times New Roman" w:hAnsi="Times New Roman"/>
          <w:sz w:val="21"/>
          <w:szCs w:val="21"/>
          <w:vertAlign w:val="subscript"/>
          <w:lang w:val="en-US"/>
        </w:rPr>
        <w:t>3</w:t>
      </w:r>
      <w:r w:rsidR="006C3819" w:rsidRPr="00B60F5D">
        <w:rPr>
          <w:rFonts w:ascii="Times New Roman" w:hAnsi="Times New Roman"/>
          <w:sz w:val="21"/>
          <w:szCs w:val="21"/>
          <w:lang w:val="en-US"/>
        </w:rPr>
        <w:t>, Figure S18</w:t>
      </w:r>
      <w:r w:rsidRPr="00B60F5D">
        <w:rPr>
          <w:rFonts w:ascii="Times New Roman" w:hAnsi="Times New Roman"/>
          <w:sz w:val="21"/>
          <w:szCs w:val="21"/>
          <w:lang w:val="en-US"/>
        </w:rPr>
        <w:t>): δ 163.58</w:t>
      </w:r>
      <w:r w:rsidR="006C3819" w:rsidRPr="00B60F5D">
        <w:rPr>
          <w:rFonts w:ascii="Times New Roman" w:hAnsi="Times New Roman"/>
          <w:sz w:val="21"/>
          <w:szCs w:val="21"/>
          <w:lang w:val="en-US"/>
        </w:rPr>
        <w:t xml:space="preserve"> (7-C)</w:t>
      </w:r>
      <w:r w:rsidRPr="00B60F5D">
        <w:rPr>
          <w:rFonts w:ascii="Times New Roman" w:hAnsi="Times New Roman"/>
          <w:sz w:val="21"/>
          <w:szCs w:val="21"/>
          <w:lang w:val="en-US"/>
        </w:rPr>
        <w:t>, 145.28</w:t>
      </w:r>
      <w:r w:rsidR="00F64C80" w:rsidRPr="00B60F5D">
        <w:rPr>
          <w:rFonts w:ascii="Times New Roman" w:hAnsi="Times New Roman"/>
          <w:sz w:val="21"/>
          <w:szCs w:val="21"/>
          <w:lang w:val="en-US"/>
        </w:rPr>
        <w:t xml:space="preserve"> (8-C)</w:t>
      </w:r>
      <w:r w:rsidRPr="00B60F5D">
        <w:rPr>
          <w:rFonts w:ascii="Times New Roman" w:hAnsi="Times New Roman"/>
          <w:sz w:val="21"/>
          <w:szCs w:val="21"/>
          <w:lang w:val="en-US"/>
        </w:rPr>
        <w:t>, 135.63</w:t>
      </w:r>
      <w:r w:rsidR="00F64C80" w:rsidRPr="00B60F5D">
        <w:rPr>
          <w:rFonts w:ascii="Times New Roman" w:hAnsi="Times New Roman"/>
          <w:sz w:val="21"/>
          <w:szCs w:val="21"/>
          <w:lang w:val="en-US"/>
        </w:rPr>
        <w:t xml:space="preserve"> (2-C)</w:t>
      </w:r>
      <w:r w:rsidRPr="00B60F5D">
        <w:rPr>
          <w:rFonts w:ascii="Times New Roman" w:hAnsi="Times New Roman"/>
          <w:sz w:val="21"/>
          <w:szCs w:val="21"/>
          <w:lang w:val="en-US"/>
        </w:rPr>
        <w:t>, 120.25</w:t>
      </w:r>
      <w:r w:rsidR="006C3819" w:rsidRPr="00B60F5D">
        <w:rPr>
          <w:rFonts w:ascii="Times New Roman" w:hAnsi="Times New Roman"/>
          <w:sz w:val="21"/>
          <w:szCs w:val="21"/>
          <w:lang w:val="en-US"/>
        </w:rPr>
        <w:t xml:space="preserve"> </w:t>
      </w:r>
      <w:r w:rsidR="00F64C80" w:rsidRPr="00B60F5D">
        <w:rPr>
          <w:rFonts w:ascii="Times New Roman" w:hAnsi="Times New Roman"/>
          <w:sz w:val="21"/>
          <w:szCs w:val="21"/>
          <w:lang w:val="en-US"/>
        </w:rPr>
        <w:t>(1-C)</w:t>
      </w:r>
      <w:r w:rsidRPr="00B60F5D">
        <w:rPr>
          <w:rFonts w:ascii="Times New Roman" w:hAnsi="Times New Roman"/>
          <w:sz w:val="21"/>
          <w:szCs w:val="21"/>
          <w:lang w:val="en-US"/>
        </w:rPr>
        <w:t>, 62.82</w:t>
      </w:r>
      <w:r w:rsidR="006C3819" w:rsidRPr="00B60F5D">
        <w:rPr>
          <w:rFonts w:ascii="Times New Roman" w:hAnsi="Times New Roman"/>
          <w:sz w:val="21"/>
          <w:szCs w:val="21"/>
          <w:lang w:val="en-US"/>
        </w:rPr>
        <w:t xml:space="preserve"> </w:t>
      </w:r>
      <w:r w:rsidR="00F64C80" w:rsidRPr="00B60F5D">
        <w:rPr>
          <w:rFonts w:ascii="Times New Roman" w:hAnsi="Times New Roman"/>
          <w:sz w:val="21"/>
          <w:szCs w:val="21"/>
          <w:lang w:val="en-US"/>
        </w:rPr>
        <w:t>(5-C or 6-C)</w:t>
      </w:r>
      <w:r w:rsidRPr="00B60F5D">
        <w:rPr>
          <w:rFonts w:ascii="Times New Roman" w:hAnsi="Times New Roman"/>
          <w:sz w:val="21"/>
          <w:szCs w:val="21"/>
          <w:lang w:val="en-US"/>
        </w:rPr>
        <w:t>, 58.48</w:t>
      </w:r>
      <w:r w:rsidR="00F64C80" w:rsidRPr="00B60F5D">
        <w:rPr>
          <w:rFonts w:ascii="Times New Roman" w:hAnsi="Times New Roman"/>
          <w:sz w:val="21"/>
          <w:szCs w:val="21"/>
          <w:lang w:val="en-US"/>
        </w:rPr>
        <w:t xml:space="preserve"> (5-C or 6-C)</w:t>
      </w:r>
      <w:r w:rsidRPr="00B60F5D">
        <w:rPr>
          <w:rFonts w:ascii="Times New Roman" w:hAnsi="Times New Roman"/>
          <w:sz w:val="21"/>
          <w:szCs w:val="21"/>
          <w:lang w:val="en-US"/>
        </w:rPr>
        <w:t>, 50.79</w:t>
      </w:r>
      <w:r w:rsidR="00F64C80" w:rsidRPr="00B60F5D">
        <w:rPr>
          <w:rFonts w:ascii="Times New Roman" w:hAnsi="Times New Roman"/>
          <w:sz w:val="21"/>
          <w:szCs w:val="21"/>
          <w:lang w:val="en-US"/>
        </w:rPr>
        <w:t xml:space="preserve"> (3-C or 4-C)</w:t>
      </w:r>
      <w:r w:rsidRPr="00B60F5D">
        <w:rPr>
          <w:rFonts w:ascii="Times New Roman" w:hAnsi="Times New Roman"/>
          <w:sz w:val="21"/>
          <w:szCs w:val="21"/>
          <w:lang w:val="en-US"/>
        </w:rPr>
        <w:t>, 48.77</w:t>
      </w:r>
      <w:r w:rsidR="00F64C80" w:rsidRPr="00B60F5D">
        <w:rPr>
          <w:rFonts w:ascii="Times New Roman" w:hAnsi="Times New Roman"/>
          <w:sz w:val="21"/>
          <w:szCs w:val="21"/>
          <w:lang w:val="en-US"/>
        </w:rPr>
        <w:t xml:space="preserve"> (3-C or 4-C)</w:t>
      </w:r>
      <w:r w:rsidRPr="00B60F5D">
        <w:rPr>
          <w:rFonts w:ascii="Times New Roman" w:hAnsi="Times New Roman"/>
          <w:sz w:val="21"/>
          <w:szCs w:val="21"/>
          <w:lang w:val="en-US"/>
        </w:rPr>
        <w:t xml:space="preserve">. </w:t>
      </w:r>
    </w:p>
    <w:p w14:paraId="4A2CB60B" w14:textId="77777777" w:rsidR="00435852" w:rsidRPr="00B60F5D" w:rsidRDefault="00435852" w:rsidP="00435852">
      <w:pPr>
        <w:pStyle w:val="RSCB02ArticleText"/>
        <w:rPr>
          <w:rFonts w:ascii="Times New Roman" w:hAnsi="Times New Roman"/>
          <w:iCs/>
          <w:sz w:val="21"/>
          <w:szCs w:val="21"/>
          <w:lang w:val="en-US"/>
        </w:rPr>
      </w:pPr>
    </w:p>
    <w:p w14:paraId="305094D8" w14:textId="77777777" w:rsidR="00435852" w:rsidRPr="00B60F5D" w:rsidRDefault="00435852" w:rsidP="00435852">
      <w:pPr>
        <w:pStyle w:val="RSCB02ArticleText"/>
        <w:spacing w:line="240" w:lineRule="auto"/>
        <w:rPr>
          <w:rFonts w:ascii="Times New Roman" w:hAnsi="Times New Roman"/>
          <w:sz w:val="21"/>
          <w:szCs w:val="21"/>
          <w:lang w:val="en-US"/>
        </w:rPr>
      </w:pPr>
      <w:r w:rsidRPr="00B60F5D">
        <w:rPr>
          <w:rFonts w:ascii="Times New Roman" w:hAnsi="Times New Roman"/>
          <w:i/>
          <w:iCs/>
          <w:sz w:val="21"/>
          <w:szCs w:val="21"/>
          <w:lang w:val="en-US"/>
        </w:rPr>
        <w:t>Synthesis of Pd(4-</w:t>
      </w:r>
      <w:proofErr w:type="gramStart"/>
      <w:r w:rsidRPr="00B60F5D">
        <w:rPr>
          <w:rFonts w:ascii="Times New Roman" w:hAnsi="Times New Roman"/>
          <w:i/>
          <w:iCs/>
          <w:sz w:val="21"/>
          <w:szCs w:val="21"/>
          <w:lang w:val="en-US"/>
        </w:rPr>
        <w:t>nitrophenyl)(</w:t>
      </w:r>
      <w:proofErr w:type="spellStart"/>
      <w:proofErr w:type="gramEnd"/>
      <w:r w:rsidRPr="00B60F5D">
        <w:rPr>
          <w:rFonts w:ascii="Times New Roman" w:hAnsi="Times New Roman"/>
          <w:i/>
          <w:iCs/>
          <w:sz w:val="21"/>
          <w:szCs w:val="21"/>
          <w:lang w:val="en-US"/>
        </w:rPr>
        <w:t>pentafluorophenyl</w:t>
      </w:r>
      <w:proofErr w:type="spellEnd"/>
      <w:r w:rsidRPr="00B60F5D">
        <w:rPr>
          <w:rFonts w:ascii="Times New Roman" w:hAnsi="Times New Roman"/>
          <w:i/>
          <w:iCs/>
          <w:sz w:val="21"/>
          <w:szCs w:val="21"/>
          <w:lang w:val="en-US"/>
        </w:rPr>
        <w:t>)(</w:t>
      </w:r>
      <w:proofErr w:type="spellStart"/>
      <w:r w:rsidRPr="00B60F5D">
        <w:rPr>
          <w:rFonts w:ascii="Times New Roman" w:hAnsi="Times New Roman"/>
          <w:i/>
          <w:iCs/>
          <w:sz w:val="21"/>
          <w:szCs w:val="21"/>
          <w:lang w:val="en-US"/>
        </w:rPr>
        <w:t>tmeda</w:t>
      </w:r>
      <w:proofErr w:type="spellEnd"/>
      <w:r w:rsidRPr="00B60F5D">
        <w:rPr>
          <w:rFonts w:ascii="Times New Roman" w:hAnsi="Times New Roman"/>
          <w:i/>
          <w:iCs/>
          <w:sz w:val="21"/>
          <w:szCs w:val="21"/>
          <w:lang w:val="en-US"/>
        </w:rPr>
        <w:t>),</w:t>
      </w:r>
      <w:bookmarkStart w:id="3" w:name="_Hlk223699328"/>
      <w:r w:rsidRPr="00B60F5D">
        <w:rPr>
          <w:rFonts w:ascii="Times New Roman" w:hAnsi="Times New Roman"/>
          <w:i/>
          <w:iCs/>
          <w:sz w:val="21"/>
          <w:szCs w:val="21"/>
          <w:lang w:val="en-US"/>
        </w:rPr>
        <w:t xml:space="preserve"> </w:t>
      </w:r>
      <w:r w:rsidRPr="00B60F5D">
        <w:rPr>
          <w:rFonts w:ascii="Times New Roman" w:hAnsi="Times New Roman"/>
          <w:b/>
          <w:i/>
          <w:iCs/>
          <w:sz w:val="21"/>
          <w:szCs w:val="21"/>
          <w:lang w:val="en-US"/>
        </w:rPr>
        <w:t xml:space="preserve">Pd </w:t>
      </w:r>
      <w:proofErr w:type="spellStart"/>
      <w:r w:rsidRPr="00B60F5D">
        <w:rPr>
          <w:rFonts w:ascii="Times New Roman" w:hAnsi="Times New Roman"/>
          <w:b/>
          <w:i/>
          <w:iCs/>
          <w:sz w:val="21"/>
          <w:szCs w:val="21"/>
          <w:lang w:val="en-US"/>
        </w:rPr>
        <w:t>precat</w:t>
      </w:r>
      <w:proofErr w:type="spellEnd"/>
      <w:r w:rsidRPr="00B60F5D">
        <w:rPr>
          <w:rFonts w:ascii="Times New Roman" w:hAnsi="Times New Roman"/>
          <w:b/>
          <w:i/>
          <w:iCs/>
          <w:sz w:val="21"/>
          <w:szCs w:val="21"/>
          <w:lang w:val="en-US"/>
        </w:rPr>
        <w:t>. 1</w:t>
      </w:r>
      <w:r w:rsidRPr="00B60F5D">
        <w:rPr>
          <w:rFonts w:ascii="Times New Roman" w:hAnsi="Times New Roman"/>
          <w:i/>
          <w:iCs/>
          <w:sz w:val="21"/>
          <w:szCs w:val="21"/>
          <w:lang w:val="en-US"/>
        </w:rPr>
        <w:t>.</w:t>
      </w:r>
      <w:r w:rsidRPr="00B60F5D">
        <w:rPr>
          <w:rFonts w:ascii="Times New Roman" w:hAnsi="Times New Roman"/>
          <w:sz w:val="21"/>
          <w:szCs w:val="21"/>
          <w:lang w:val="en-US"/>
        </w:rPr>
        <w:t xml:space="preserve"> </w:t>
      </w:r>
      <w:bookmarkEnd w:id="3"/>
    </w:p>
    <w:p w14:paraId="1E6AFBEF" w14:textId="05266B98" w:rsidR="00435852" w:rsidRPr="00B60F5D" w:rsidRDefault="00435852" w:rsidP="00435852">
      <w:pPr>
        <w:pStyle w:val="RSCB02ArticleText"/>
        <w:spacing w:line="240" w:lineRule="auto"/>
        <w:rPr>
          <w:rFonts w:ascii="Times New Roman" w:hAnsi="Times New Roman"/>
          <w:sz w:val="21"/>
          <w:szCs w:val="21"/>
          <w:lang w:val="en-US"/>
        </w:rPr>
      </w:pPr>
      <w:r w:rsidRPr="00B60F5D">
        <w:rPr>
          <w:rFonts w:ascii="Times New Roman" w:hAnsi="Times New Roman"/>
          <w:iCs/>
          <w:sz w:val="21"/>
          <w:szCs w:val="21"/>
          <w:lang w:val="en-US"/>
        </w:rPr>
        <w:t xml:space="preserve">To a 50 mL Schlenk tube containing </w:t>
      </w:r>
      <w:proofErr w:type="spellStart"/>
      <w:r w:rsidRPr="00B60F5D">
        <w:rPr>
          <w:rFonts w:ascii="Times New Roman" w:hAnsi="Times New Roman"/>
          <w:iCs/>
          <w:sz w:val="21"/>
          <w:szCs w:val="21"/>
          <w:lang w:val="en-US"/>
        </w:rPr>
        <w:t>pentafluorobenzene</w:t>
      </w:r>
      <w:proofErr w:type="spellEnd"/>
      <w:r w:rsidRPr="00B60F5D">
        <w:rPr>
          <w:rFonts w:ascii="Times New Roman" w:hAnsi="Times New Roman"/>
          <w:iCs/>
          <w:sz w:val="21"/>
          <w:szCs w:val="21"/>
          <w:lang w:val="en-US"/>
        </w:rPr>
        <w:t xml:space="preserve"> (49.4 µL, 0.45 mmol) and diethyl ether (6.0 mL), </w:t>
      </w:r>
      <w:r w:rsidRPr="00B60F5D">
        <w:rPr>
          <w:rFonts w:ascii="Times New Roman" w:hAnsi="Times New Roman"/>
          <w:i/>
          <w:iCs/>
          <w:sz w:val="21"/>
          <w:szCs w:val="21"/>
          <w:lang w:val="en-US"/>
        </w:rPr>
        <w:t>n</w:t>
      </w:r>
      <w:r w:rsidRPr="00B60F5D">
        <w:rPr>
          <w:rFonts w:ascii="Times New Roman" w:hAnsi="Times New Roman"/>
          <w:iCs/>
          <w:sz w:val="21"/>
          <w:szCs w:val="21"/>
          <w:lang w:val="en-US"/>
        </w:rPr>
        <w:t>-</w:t>
      </w:r>
      <w:proofErr w:type="spellStart"/>
      <w:r w:rsidRPr="00B60F5D">
        <w:rPr>
          <w:rFonts w:ascii="Times New Roman" w:hAnsi="Times New Roman"/>
          <w:iCs/>
          <w:sz w:val="21"/>
          <w:szCs w:val="21"/>
          <w:lang w:val="en-US"/>
        </w:rPr>
        <w:t>BuLi</w:t>
      </w:r>
      <w:proofErr w:type="spellEnd"/>
      <w:r w:rsidRPr="00B60F5D">
        <w:rPr>
          <w:rFonts w:ascii="Times New Roman" w:hAnsi="Times New Roman"/>
          <w:iCs/>
          <w:sz w:val="21"/>
          <w:szCs w:val="21"/>
          <w:lang w:val="en-US"/>
        </w:rPr>
        <w:t xml:space="preserve"> (1.51 M in hexane, 0.30 mL, 0.45 mmol) was added dropwise at –78 </w:t>
      </w:r>
      <w:r w:rsidRPr="00B60F5D">
        <w:rPr>
          <w:rFonts w:ascii="Times New Roman" w:eastAsia="游明朝" w:hAnsi="Times New Roman"/>
          <w:iCs/>
          <w:sz w:val="21"/>
          <w:szCs w:val="21"/>
          <w:lang w:val="en-US"/>
        </w:rPr>
        <w:t>°</w:t>
      </w:r>
      <w:r w:rsidRPr="00B60F5D">
        <w:rPr>
          <w:rFonts w:ascii="Times New Roman" w:hAnsi="Times New Roman"/>
          <w:iCs/>
          <w:sz w:val="21"/>
          <w:szCs w:val="21"/>
          <w:lang w:val="en-US"/>
        </w:rPr>
        <w:t>C under N</w:t>
      </w:r>
      <w:r w:rsidRPr="00B60F5D">
        <w:rPr>
          <w:rFonts w:ascii="Times New Roman" w:hAnsi="Times New Roman"/>
          <w:iCs/>
          <w:sz w:val="21"/>
          <w:szCs w:val="21"/>
          <w:vertAlign w:val="subscript"/>
          <w:lang w:val="en-US"/>
        </w:rPr>
        <w:t>2</w:t>
      </w:r>
      <w:r w:rsidRPr="00B60F5D">
        <w:rPr>
          <w:rFonts w:ascii="Times New Roman" w:hAnsi="Times New Roman"/>
          <w:iCs/>
          <w:sz w:val="21"/>
          <w:szCs w:val="21"/>
          <w:lang w:val="en-US"/>
        </w:rPr>
        <w:t xml:space="preserve">, and the mixture was stirred for 1 h. </w:t>
      </w:r>
      <w:proofErr w:type="spellStart"/>
      <w:r w:rsidRPr="00B60F5D">
        <w:rPr>
          <w:rFonts w:ascii="Times New Roman" w:hAnsi="Times New Roman"/>
          <w:iCs/>
          <w:sz w:val="21"/>
          <w:szCs w:val="21"/>
          <w:lang w:val="en-US"/>
        </w:rPr>
        <w:t>PdBr</w:t>
      </w:r>
      <w:proofErr w:type="spellEnd"/>
      <w:r w:rsidRPr="00B60F5D">
        <w:rPr>
          <w:rFonts w:ascii="Times New Roman" w:hAnsi="Times New Roman"/>
          <w:iCs/>
          <w:sz w:val="21"/>
          <w:szCs w:val="21"/>
          <w:lang w:val="en-US"/>
        </w:rPr>
        <w:t>(4</w:t>
      </w:r>
      <w:r w:rsidRPr="00B60F5D">
        <w:rPr>
          <w:rFonts w:ascii="Times New Roman" w:hAnsi="Times New Roman"/>
          <w:iCs/>
          <w:sz w:val="21"/>
          <w:szCs w:val="21"/>
          <w:lang w:val="en-US"/>
        </w:rPr>
        <w:noBreakHyphen/>
      </w:r>
      <w:proofErr w:type="gramStart"/>
      <w:r w:rsidRPr="00B60F5D">
        <w:rPr>
          <w:rFonts w:ascii="Times New Roman" w:hAnsi="Times New Roman"/>
          <w:iCs/>
          <w:sz w:val="21"/>
          <w:szCs w:val="21"/>
          <w:lang w:val="en-US"/>
        </w:rPr>
        <w:t>nitrophenyl)(</w:t>
      </w:r>
      <w:proofErr w:type="spellStart"/>
      <w:proofErr w:type="gramEnd"/>
      <w:r w:rsidRPr="00B60F5D">
        <w:rPr>
          <w:rFonts w:ascii="Times New Roman" w:hAnsi="Times New Roman"/>
          <w:iCs/>
          <w:sz w:val="21"/>
          <w:szCs w:val="21"/>
          <w:lang w:val="en-US"/>
        </w:rPr>
        <w:t>tmeda</w:t>
      </w:r>
      <w:proofErr w:type="spellEnd"/>
      <w:r w:rsidRPr="00B60F5D">
        <w:rPr>
          <w:rFonts w:ascii="Times New Roman" w:hAnsi="Times New Roman"/>
          <w:iCs/>
          <w:sz w:val="21"/>
          <w:szCs w:val="21"/>
          <w:lang w:val="en-US"/>
        </w:rPr>
        <w:t xml:space="preserve">) (191 mg, 0.45 mmol) was then added. The reaction mixture was allowed to warm to room temperature and stirred for 16 h. After removal of the volatiles, the residue was extracted with chloroform. Following filtration through </w:t>
      </w:r>
      <w:proofErr w:type="spellStart"/>
      <w:r w:rsidRPr="00B60F5D">
        <w:rPr>
          <w:rFonts w:ascii="Times New Roman" w:hAnsi="Times New Roman"/>
          <w:iCs/>
          <w:sz w:val="21"/>
          <w:szCs w:val="21"/>
          <w:lang w:val="en-US"/>
        </w:rPr>
        <w:t>Celite</w:t>
      </w:r>
      <w:proofErr w:type="spellEnd"/>
      <w:r w:rsidRPr="00B60F5D">
        <w:rPr>
          <w:rFonts w:ascii="Times New Roman" w:hAnsi="Times New Roman"/>
          <w:iCs/>
          <w:sz w:val="21"/>
          <w:szCs w:val="21"/>
          <w:lang w:val="en-US"/>
        </w:rPr>
        <w:t xml:space="preserve"> and concentration, Pd(4</w:t>
      </w:r>
      <w:r w:rsidRPr="00B60F5D">
        <w:rPr>
          <w:rFonts w:ascii="Times New Roman" w:hAnsi="Times New Roman"/>
          <w:iCs/>
          <w:sz w:val="21"/>
          <w:szCs w:val="21"/>
          <w:lang w:val="en-US"/>
        </w:rPr>
        <w:noBreakHyphen/>
      </w:r>
      <w:proofErr w:type="gramStart"/>
      <w:r w:rsidRPr="00B60F5D">
        <w:rPr>
          <w:rFonts w:ascii="Times New Roman" w:hAnsi="Times New Roman"/>
          <w:iCs/>
          <w:sz w:val="21"/>
          <w:szCs w:val="21"/>
          <w:lang w:val="en-US"/>
        </w:rPr>
        <w:t>nitrophenyl)(</w:t>
      </w:r>
      <w:proofErr w:type="spellStart"/>
      <w:proofErr w:type="gramEnd"/>
      <w:r w:rsidRPr="00B60F5D">
        <w:rPr>
          <w:rFonts w:ascii="Times New Roman" w:hAnsi="Times New Roman"/>
          <w:iCs/>
          <w:sz w:val="21"/>
          <w:szCs w:val="21"/>
          <w:lang w:val="en-US"/>
        </w:rPr>
        <w:t>pentafluorophenyl</w:t>
      </w:r>
      <w:proofErr w:type="spellEnd"/>
      <w:r w:rsidRPr="00B60F5D">
        <w:rPr>
          <w:rFonts w:ascii="Times New Roman" w:hAnsi="Times New Roman"/>
          <w:iCs/>
          <w:sz w:val="21"/>
          <w:szCs w:val="21"/>
          <w:lang w:val="en-US"/>
        </w:rPr>
        <w:t>)(</w:t>
      </w:r>
      <w:proofErr w:type="spellStart"/>
      <w:r w:rsidRPr="00B60F5D">
        <w:rPr>
          <w:rFonts w:ascii="Times New Roman" w:hAnsi="Times New Roman"/>
          <w:iCs/>
          <w:sz w:val="21"/>
          <w:szCs w:val="21"/>
          <w:lang w:val="en-US"/>
        </w:rPr>
        <w:t>tmeda</w:t>
      </w:r>
      <w:proofErr w:type="spellEnd"/>
      <w:r w:rsidRPr="00B60F5D">
        <w:rPr>
          <w:rFonts w:ascii="Times New Roman" w:hAnsi="Times New Roman"/>
          <w:iCs/>
          <w:sz w:val="21"/>
          <w:szCs w:val="21"/>
          <w:lang w:val="en-US"/>
        </w:rPr>
        <w:t>) was isolated by silica gel column chromatography (chloroform/hexane = 8:2) as a yellow solid (211 mg, 91%).</w:t>
      </w:r>
      <w:r w:rsidRPr="00B60F5D">
        <w:rPr>
          <w:rFonts w:ascii="Times New Roman" w:hAnsi="Times New Roman"/>
          <w:sz w:val="21"/>
          <w:szCs w:val="21"/>
          <w:lang w:val="en-US"/>
        </w:rPr>
        <w:t xml:space="preserve"> </w:t>
      </w:r>
      <w:r w:rsidRPr="00B60F5D">
        <w:rPr>
          <w:rFonts w:ascii="Times New Roman" w:hAnsi="Times New Roman"/>
          <w:iCs/>
          <w:sz w:val="21"/>
          <w:szCs w:val="21"/>
          <w:vertAlign w:val="superscript"/>
          <w:lang w:val="en-US"/>
        </w:rPr>
        <w:t>1</w:t>
      </w:r>
      <w:r w:rsidRPr="00B60F5D">
        <w:rPr>
          <w:rFonts w:ascii="Times New Roman" w:hAnsi="Times New Roman"/>
          <w:iCs/>
          <w:sz w:val="21"/>
          <w:szCs w:val="21"/>
          <w:lang w:val="en-US"/>
        </w:rPr>
        <w:t>H NMR (600 MHz, CDCl</w:t>
      </w:r>
      <w:r w:rsidRPr="00B60F5D">
        <w:rPr>
          <w:rFonts w:ascii="Times New Roman" w:hAnsi="Times New Roman"/>
          <w:iCs/>
          <w:sz w:val="21"/>
          <w:szCs w:val="21"/>
          <w:vertAlign w:val="subscript"/>
          <w:lang w:val="en-US"/>
        </w:rPr>
        <w:t>3</w:t>
      </w:r>
      <w:r w:rsidR="000A68E2" w:rsidRPr="00B60F5D">
        <w:rPr>
          <w:rFonts w:ascii="Times New Roman" w:hAnsi="Times New Roman"/>
          <w:sz w:val="21"/>
          <w:szCs w:val="21"/>
          <w:lang w:val="en-US"/>
        </w:rPr>
        <w:t>, Figure S19</w:t>
      </w:r>
      <w:r w:rsidRPr="00B60F5D">
        <w:rPr>
          <w:rFonts w:ascii="Times New Roman" w:hAnsi="Times New Roman"/>
          <w:iCs/>
          <w:sz w:val="21"/>
          <w:szCs w:val="21"/>
          <w:lang w:val="en-US"/>
        </w:rPr>
        <w:t xml:space="preserve">): δ 7.73 (dt, </w:t>
      </w:r>
      <w:r w:rsidRPr="00B60F5D">
        <w:rPr>
          <w:rFonts w:ascii="Times New Roman" w:hAnsi="Times New Roman"/>
          <w:i/>
          <w:iCs/>
          <w:sz w:val="21"/>
          <w:szCs w:val="21"/>
          <w:lang w:val="en-US"/>
        </w:rPr>
        <w:t>J</w:t>
      </w:r>
      <w:r w:rsidRPr="00B60F5D">
        <w:rPr>
          <w:rFonts w:ascii="Times New Roman" w:hAnsi="Times New Roman"/>
          <w:iCs/>
          <w:sz w:val="21"/>
          <w:szCs w:val="21"/>
          <w:lang w:val="en-US"/>
        </w:rPr>
        <w:t xml:space="preserve"> =8.8, 2.1 Hz</w:t>
      </w:r>
      <w:r w:rsidR="00F8589D" w:rsidRPr="00B60F5D">
        <w:rPr>
          <w:rFonts w:ascii="Times New Roman" w:hAnsi="Times New Roman"/>
          <w:iCs/>
          <w:sz w:val="21"/>
          <w:szCs w:val="21"/>
          <w:lang w:val="en-US"/>
        </w:rPr>
        <w:t>, 2H, 1-H</w:t>
      </w:r>
      <w:r w:rsidRPr="00B60F5D">
        <w:rPr>
          <w:rFonts w:ascii="Times New Roman" w:hAnsi="Times New Roman"/>
          <w:iCs/>
          <w:sz w:val="21"/>
          <w:szCs w:val="21"/>
          <w:lang w:val="en-US"/>
        </w:rPr>
        <w:t xml:space="preserve">), 7.66 (d, </w:t>
      </w:r>
      <w:r w:rsidRPr="00B60F5D">
        <w:rPr>
          <w:rFonts w:ascii="Times New Roman" w:hAnsi="Times New Roman"/>
          <w:i/>
          <w:iCs/>
          <w:sz w:val="21"/>
          <w:szCs w:val="21"/>
          <w:lang w:val="en-US"/>
        </w:rPr>
        <w:t>J</w:t>
      </w:r>
      <w:r w:rsidRPr="00B60F5D">
        <w:rPr>
          <w:rFonts w:ascii="Times New Roman" w:hAnsi="Times New Roman"/>
          <w:iCs/>
          <w:sz w:val="21"/>
          <w:szCs w:val="21"/>
          <w:lang w:val="en-US"/>
        </w:rPr>
        <w:t xml:space="preserve"> = 8.4 Hz</w:t>
      </w:r>
      <w:r w:rsidR="00F8589D" w:rsidRPr="00B60F5D">
        <w:rPr>
          <w:rFonts w:ascii="Times New Roman" w:hAnsi="Times New Roman"/>
          <w:iCs/>
          <w:sz w:val="21"/>
          <w:szCs w:val="21"/>
          <w:lang w:val="en-US"/>
        </w:rPr>
        <w:t xml:space="preserve">, 2H, </w:t>
      </w:r>
      <w:r w:rsidR="00FA3E8F" w:rsidRPr="00B60F5D">
        <w:rPr>
          <w:rFonts w:ascii="Times New Roman" w:hAnsi="Times New Roman"/>
          <w:iCs/>
          <w:sz w:val="21"/>
          <w:szCs w:val="21"/>
          <w:lang w:val="en-US"/>
        </w:rPr>
        <w:t>2</w:t>
      </w:r>
      <w:r w:rsidR="00F8589D" w:rsidRPr="00B60F5D">
        <w:rPr>
          <w:rFonts w:ascii="Times New Roman" w:hAnsi="Times New Roman"/>
          <w:iCs/>
          <w:sz w:val="21"/>
          <w:szCs w:val="21"/>
          <w:lang w:val="en-US"/>
        </w:rPr>
        <w:t>-H</w:t>
      </w:r>
      <w:r w:rsidRPr="00B60F5D">
        <w:rPr>
          <w:rFonts w:ascii="Times New Roman" w:hAnsi="Times New Roman"/>
          <w:iCs/>
          <w:sz w:val="21"/>
          <w:szCs w:val="21"/>
          <w:lang w:val="en-US"/>
        </w:rPr>
        <w:t>), 2.77 (t</w:t>
      </w:r>
      <w:r w:rsidR="00F8589D" w:rsidRPr="00B60F5D">
        <w:rPr>
          <w:rFonts w:ascii="Times New Roman" w:hAnsi="Times New Roman"/>
          <w:iCs/>
          <w:sz w:val="21"/>
          <w:szCs w:val="21"/>
          <w:lang w:val="en-US"/>
        </w:rPr>
        <w:t xml:space="preserve"> </w:t>
      </w:r>
      <w:r w:rsidRPr="00B60F5D">
        <w:rPr>
          <w:rFonts w:ascii="Times New Roman" w:hAnsi="Times New Roman"/>
          <w:iCs/>
          <w:sz w:val="21"/>
          <w:szCs w:val="21"/>
          <w:lang w:val="en-US"/>
        </w:rPr>
        <w:t xml:space="preserve">, </w:t>
      </w:r>
      <w:r w:rsidRPr="00B60F5D">
        <w:rPr>
          <w:rFonts w:ascii="Times New Roman" w:hAnsi="Times New Roman"/>
          <w:i/>
          <w:iCs/>
          <w:sz w:val="21"/>
          <w:szCs w:val="21"/>
          <w:lang w:val="en-US"/>
        </w:rPr>
        <w:t>J</w:t>
      </w:r>
      <w:r w:rsidRPr="00B60F5D">
        <w:rPr>
          <w:rFonts w:ascii="Times New Roman" w:hAnsi="Times New Roman"/>
          <w:iCs/>
          <w:sz w:val="21"/>
          <w:szCs w:val="21"/>
          <w:lang w:val="en-US"/>
        </w:rPr>
        <w:t xml:space="preserve"> = 5.4 Hz</w:t>
      </w:r>
      <w:r w:rsidR="00F8589D" w:rsidRPr="00B60F5D">
        <w:rPr>
          <w:rFonts w:ascii="Times New Roman" w:hAnsi="Times New Roman"/>
          <w:iCs/>
          <w:sz w:val="21"/>
          <w:szCs w:val="21"/>
          <w:lang w:val="en-US"/>
        </w:rPr>
        <w:t xml:space="preserve">, 2H, </w:t>
      </w:r>
      <w:r w:rsidR="00FA3E8F" w:rsidRPr="00B60F5D">
        <w:rPr>
          <w:rFonts w:ascii="Times New Roman" w:hAnsi="Times New Roman"/>
          <w:iCs/>
          <w:sz w:val="21"/>
          <w:szCs w:val="21"/>
          <w:lang w:val="en-US"/>
        </w:rPr>
        <w:t>5</w:t>
      </w:r>
      <w:r w:rsidR="00F8589D" w:rsidRPr="00B60F5D">
        <w:rPr>
          <w:rFonts w:ascii="Times New Roman" w:hAnsi="Times New Roman"/>
          <w:iCs/>
          <w:sz w:val="21"/>
          <w:szCs w:val="21"/>
          <w:lang w:val="en-US"/>
        </w:rPr>
        <w:t>-H</w:t>
      </w:r>
      <w:r w:rsidR="00FA3E8F" w:rsidRPr="00B60F5D">
        <w:rPr>
          <w:rFonts w:ascii="Times New Roman" w:hAnsi="Times New Roman"/>
          <w:iCs/>
          <w:sz w:val="21"/>
          <w:szCs w:val="21"/>
          <w:lang w:val="en-US"/>
        </w:rPr>
        <w:t xml:space="preserve"> or 6-H</w:t>
      </w:r>
      <w:r w:rsidRPr="00B60F5D">
        <w:rPr>
          <w:rFonts w:ascii="Times New Roman" w:hAnsi="Times New Roman"/>
          <w:iCs/>
          <w:sz w:val="21"/>
          <w:szCs w:val="21"/>
          <w:lang w:val="en-US"/>
        </w:rPr>
        <w:t xml:space="preserve">), 2.66 (t, </w:t>
      </w:r>
      <w:r w:rsidRPr="00B60F5D">
        <w:rPr>
          <w:rFonts w:ascii="Times New Roman" w:hAnsi="Times New Roman"/>
          <w:i/>
          <w:iCs/>
          <w:sz w:val="21"/>
          <w:szCs w:val="21"/>
          <w:lang w:val="en-US"/>
        </w:rPr>
        <w:t>J</w:t>
      </w:r>
      <w:r w:rsidRPr="00B60F5D">
        <w:rPr>
          <w:rFonts w:ascii="Times New Roman" w:hAnsi="Times New Roman"/>
          <w:iCs/>
          <w:sz w:val="21"/>
          <w:szCs w:val="21"/>
          <w:lang w:val="en-US"/>
        </w:rPr>
        <w:t xml:space="preserve"> = 5.4 Hz</w:t>
      </w:r>
      <w:r w:rsidR="00F8589D" w:rsidRPr="00B60F5D">
        <w:rPr>
          <w:rFonts w:ascii="Times New Roman" w:hAnsi="Times New Roman"/>
          <w:iCs/>
          <w:sz w:val="21"/>
          <w:szCs w:val="21"/>
          <w:lang w:val="en-US"/>
        </w:rPr>
        <w:t xml:space="preserve">, 2H, </w:t>
      </w:r>
      <w:r w:rsidR="00FA3E8F" w:rsidRPr="00B60F5D">
        <w:rPr>
          <w:rFonts w:ascii="Times New Roman" w:hAnsi="Times New Roman"/>
          <w:iCs/>
          <w:sz w:val="21"/>
          <w:szCs w:val="21"/>
          <w:lang w:val="en-US"/>
        </w:rPr>
        <w:t>5-H or 6-H</w:t>
      </w:r>
      <w:r w:rsidRPr="00B60F5D">
        <w:rPr>
          <w:rFonts w:ascii="Times New Roman" w:hAnsi="Times New Roman"/>
          <w:iCs/>
          <w:sz w:val="21"/>
          <w:szCs w:val="21"/>
          <w:lang w:val="en-US"/>
        </w:rPr>
        <w:t>), 2.44 (s, 6H</w:t>
      </w:r>
      <w:r w:rsidR="00F8589D" w:rsidRPr="00B60F5D">
        <w:rPr>
          <w:rFonts w:ascii="Times New Roman" w:hAnsi="Times New Roman"/>
          <w:iCs/>
          <w:sz w:val="21"/>
          <w:szCs w:val="21"/>
          <w:lang w:val="en-US"/>
        </w:rPr>
        <w:t xml:space="preserve">, </w:t>
      </w:r>
      <w:r w:rsidR="00FA3E8F" w:rsidRPr="00B60F5D">
        <w:rPr>
          <w:rFonts w:ascii="Times New Roman" w:hAnsi="Times New Roman"/>
          <w:iCs/>
          <w:sz w:val="21"/>
          <w:szCs w:val="21"/>
          <w:lang w:val="en-US"/>
        </w:rPr>
        <w:t xml:space="preserve">3-H or </w:t>
      </w:r>
      <w:r w:rsidR="00415F95" w:rsidRPr="00B60F5D">
        <w:rPr>
          <w:rFonts w:ascii="Times New Roman" w:hAnsi="Times New Roman"/>
          <w:iCs/>
          <w:sz w:val="21"/>
          <w:szCs w:val="21"/>
          <w:lang w:val="en-US" w:eastAsia="ja-JP"/>
        </w:rPr>
        <w:t>4</w:t>
      </w:r>
      <w:r w:rsidR="00FA3E8F" w:rsidRPr="00B60F5D">
        <w:rPr>
          <w:rFonts w:ascii="Times New Roman" w:hAnsi="Times New Roman"/>
          <w:iCs/>
          <w:sz w:val="21"/>
          <w:szCs w:val="21"/>
          <w:lang w:val="en-US"/>
        </w:rPr>
        <w:t>-H</w:t>
      </w:r>
      <w:r w:rsidRPr="00B60F5D">
        <w:rPr>
          <w:rFonts w:ascii="Times New Roman" w:hAnsi="Times New Roman"/>
          <w:iCs/>
          <w:sz w:val="21"/>
          <w:szCs w:val="21"/>
          <w:lang w:val="en-US"/>
        </w:rPr>
        <w:t>), 2.41 (s, 6H</w:t>
      </w:r>
      <w:r w:rsidR="00F8589D" w:rsidRPr="00B60F5D">
        <w:rPr>
          <w:rFonts w:ascii="Times New Roman" w:hAnsi="Times New Roman"/>
          <w:iCs/>
          <w:sz w:val="21"/>
          <w:szCs w:val="21"/>
          <w:lang w:val="en-US"/>
        </w:rPr>
        <w:t xml:space="preserve">, </w:t>
      </w:r>
      <w:r w:rsidR="00FA3E8F" w:rsidRPr="00B60F5D">
        <w:rPr>
          <w:rFonts w:ascii="Times New Roman" w:hAnsi="Times New Roman"/>
          <w:iCs/>
          <w:sz w:val="21"/>
          <w:szCs w:val="21"/>
          <w:lang w:val="en-US"/>
        </w:rPr>
        <w:t xml:space="preserve">3-H or </w:t>
      </w:r>
      <w:r w:rsidR="00415F95" w:rsidRPr="00B60F5D">
        <w:rPr>
          <w:rFonts w:ascii="Times New Roman" w:hAnsi="Times New Roman"/>
          <w:iCs/>
          <w:sz w:val="21"/>
          <w:szCs w:val="21"/>
          <w:lang w:val="en-US"/>
        </w:rPr>
        <w:t>4</w:t>
      </w:r>
      <w:r w:rsidR="00FA3E8F" w:rsidRPr="00B60F5D">
        <w:rPr>
          <w:rFonts w:ascii="Times New Roman" w:hAnsi="Times New Roman"/>
          <w:iCs/>
          <w:sz w:val="21"/>
          <w:szCs w:val="21"/>
          <w:lang w:val="en-US"/>
        </w:rPr>
        <w:t>-H</w:t>
      </w:r>
      <w:r w:rsidRPr="00B60F5D">
        <w:rPr>
          <w:rFonts w:ascii="Times New Roman" w:hAnsi="Times New Roman"/>
          <w:iCs/>
          <w:sz w:val="21"/>
          <w:szCs w:val="21"/>
          <w:lang w:val="en-US"/>
        </w:rPr>
        <w:t xml:space="preserve">). </w:t>
      </w:r>
      <w:r w:rsidRPr="00B60F5D">
        <w:rPr>
          <w:rFonts w:ascii="Times New Roman" w:hAnsi="Times New Roman"/>
          <w:iCs/>
          <w:sz w:val="21"/>
          <w:szCs w:val="21"/>
          <w:vertAlign w:val="superscript"/>
          <w:lang w:val="en-US"/>
        </w:rPr>
        <w:t>19</w:t>
      </w:r>
      <w:r w:rsidRPr="00B60F5D">
        <w:rPr>
          <w:rFonts w:ascii="Times New Roman" w:hAnsi="Times New Roman"/>
          <w:iCs/>
          <w:sz w:val="21"/>
          <w:szCs w:val="21"/>
          <w:lang w:val="en-US"/>
        </w:rPr>
        <w:t>F NMR (564 MHz, CDCl</w:t>
      </w:r>
      <w:r w:rsidRPr="00B60F5D">
        <w:rPr>
          <w:rFonts w:ascii="Times New Roman" w:hAnsi="Times New Roman"/>
          <w:iCs/>
          <w:sz w:val="21"/>
          <w:szCs w:val="21"/>
          <w:vertAlign w:val="subscript"/>
          <w:lang w:val="en-US"/>
        </w:rPr>
        <w:t>3</w:t>
      </w:r>
      <w:r w:rsidR="000A68E2" w:rsidRPr="00B60F5D">
        <w:rPr>
          <w:rFonts w:ascii="Times New Roman" w:hAnsi="Times New Roman"/>
          <w:sz w:val="21"/>
          <w:szCs w:val="21"/>
          <w:lang w:val="en-US"/>
        </w:rPr>
        <w:t>, Figure S20</w:t>
      </w:r>
      <w:r w:rsidRPr="00B60F5D">
        <w:rPr>
          <w:rFonts w:ascii="Times New Roman" w:hAnsi="Times New Roman"/>
          <w:iCs/>
          <w:sz w:val="21"/>
          <w:szCs w:val="21"/>
          <w:lang w:val="en-US"/>
        </w:rPr>
        <w:t xml:space="preserve">): δ </w:t>
      </w:r>
      <w:r w:rsidRPr="00B60F5D">
        <w:rPr>
          <w:rFonts w:ascii="Times New Roman" w:hAnsi="Times New Roman"/>
          <w:sz w:val="21"/>
          <w:szCs w:val="21"/>
          <w:lang w:val="en-US"/>
        </w:rPr>
        <w:t>–</w:t>
      </w:r>
      <w:r w:rsidRPr="00B60F5D">
        <w:rPr>
          <w:rFonts w:ascii="Times New Roman" w:hAnsi="Times New Roman"/>
          <w:iCs/>
          <w:sz w:val="21"/>
          <w:szCs w:val="21"/>
          <w:lang w:val="en-US"/>
        </w:rPr>
        <w:t xml:space="preserve">119.25 (dd, </w:t>
      </w:r>
      <w:r w:rsidRPr="00B60F5D">
        <w:rPr>
          <w:rFonts w:ascii="Times New Roman" w:hAnsi="Times New Roman"/>
          <w:i/>
          <w:iCs/>
          <w:sz w:val="21"/>
          <w:szCs w:val="21"/>
          <w:lang w:val="en-US"/>
        </w:rPr>
        <w:t>J</w:t>
      </w:r>
      <w:r w:rsidRPr="00B60F5D">
        <w:rPr>
          <w:rFonts w:ascii="Times New Roman" w:hAnsi="Times New Roman"/>
          <w:iCs/>
          <w:sz w:val="21"/>
          <w:szCs w:val="21"/>
          <w:lang w:val="en-US"/>
        </w:rPr>
        <w:t xml:space="preserve"> =23.1, 6.5 Hz</w:t>
      </w:r>
      <w:r w:rsidR="00140A6B" w:rsidRPr="00B60F5D">
        <w:rPr>
          <w:rFonts w:ascii="Times New Roman" w:hAnsi="Times New Roman"/>
          <w:iCs/>
          <w:sz w:val="21"/>
          <w:szCs w:val="21"/>
          <w:lang w:val="en-US"/>
        </w:rPr>
        <w:t>, 2F, 1-F</w:t>
      </w:r>
      <w:r w:rsidRPr="00B60F5D">
        <w:rPr>
          <w:rFonts w:ascii="Times New Roman" w:hAnsi="Times New Roman"/>
          <w:iCs/>
          <w:sz w:val="21"/>
          <w:szCs w:val="21"/>
          <w:lang w:val="en-US"/>
        </w:rPr>
        <w:t xml:space="preserve">), </w:t>
      </w:r>
      <w:r w:rsidRPr="00B60F5D">
        <w:rPr>
          <w:rFonts w:ascii="Times New Roman" w:hAnsi="Times New Roman"/>
          <w:sz w:val="21"/>
          <w:szCs w:val="21"/>
          <w:lang w:val="en-US"/>
        </w:rPr>
        <w:t>–</w:t>
      </w:r>
      <w:r w:rsidRPr="00B60F5D">
        <w:rPr>
          <w:rFonts w:ascii="Times New Roman" w:hAnsi="Times New Roman"/>
          <w:iCs/>
          <w:sz w:val="21"/>
          <w:szCs w:val="21"/>
          <w:lang w:val="en-US"/>
        </w:rPr>
        <w:t xml:space="preserve">161.61 (t, </w:t>
      </w:r>
      <w:r w:rsidRPr="00B60F5D">
        <w:rPr>
          <w:rFonts w:ascii="Times New Roman" w:hAnsi="Times New Roman"/>
          <w:i/>
          <w:iCs/>
          <w:sz w:val="21"/>
          <w:szCs w:val="21"/>
          <w:lang w:val="en-US"/>
        </w:rPr>
        <w:t>J</w:t>
      </w:r>
      <w:r w:rsidRPr="00B60F5D">
        <w:rPr>
          <w:rFonts w:ascii="Times New Roman" w:hAnsi="Times New Roman"/>
          <w:iCs/>
          <w:sz w:val="21"/>
          <w:szCs w:val="21"/>
          <w:lang w:val="en-US"/>
        </w:rPr>
        <w:t xml:space="preserve"> = 20.0 Hz</w:t>
      </w:r>
      <w:r w:rsidR="00140A6B" w:rsidRPr="00B60F5D">
        <w:rPr>
          <w:rFonts w:ascii="Times New Roman" w:hAnsi="Times New Roman"/>
          <w:iCs/>
          <w:sz w:val="21"/>
          <w:szCs w:val="21"/>
          <w:lang w:val="en-US"/>
        </w:rPr>
        <w:t>, 1F, 3-F</w:t>
      </w:r>
      <w:r w:rsidRPr="00B60F5D">
        <w:rPr>
          <w:rFonts w:ascii="Times New Roman" w:hAnsi="Times New Roman"/>
          <w:iCs/>
          <w:sz w:val="21"/>
          <w:szCs w:val="21"/>
          <w:lang w:val="en-US"/>
        </w:rPr>
        <w:t xml:space="preserve">), </w:t>
      </w:r>
      <w:r w:rsidRPr="00B60F5D">
        <w:rPr>
          <w:rFonts w:ascii="Times New Roman" w:hAnsi="Times New Roman"/>
          <w:sz w:val="21"/>
          <w:szCs w:val="21"/>
          <w:lang w:val="en-US"/>
        </w:rPr>
        <w:t>–</w:t>
      </w:r>
      <w:r w:rsidRPr="00B60F5D">
        <w:rPr>
          <w:rFonts w:ascii="Times New Roman" w:hAnsi="Times New Roman"/>
          <w:iCs/>
          <w:sz w:val="21"/>
          <w:szCs w:val="21"/>
          <w:lang w:val="en-US"/>
        </w:rPr>
        <w:t xml:space="preserve">163.72 to </w:t>
      </w:r>
      <w:r w:rsidRPr="00B60F5D">
        <w:rPr>
          <w:rFonts w:ascii="Times New Roman" w:hAnsi="Times New Roman"/>
          <w:sz w:val="21"/>
          <w:szCs w:val="21"/>
          <w:lang w:val="en-US"/>
        </w:rPr>
        <w:t>–</w:t>
      </w:r>
      <w:r w:rsidRPr="00B60F5D">
        <w:rPr>
          <w:rFonts w:ascii="Times New Roman" w:hAnsi="Times New Roman"/>
          <w:iCs/>
          <w:sz w:val="21"/>
          <w:szCs w:val="21"/>
          <w:lang w:val="en-US"/>
        </w:rPr>
        <w:t>163.83 (m, 2F</w:t>
      </w:r>
      <w:r w:rsidR="00140A6B" w:rsidRPr="00B60F5D">
        <w:rPr>
          <w:rFonts w:ascii="Times New Roman" w:hAnsi="Times New Roman"/>
          <w:iCs/>
          <w:sz w:val="21"/>
          <w:szCs w:val="21"/>
          <w:lang w:val="en-US"/>
        </w:rPr>
        <w:t>, 2-F</w:t>
      </w:r>
      <w:r w:rsidRPr="00B60F5D">
        <w:rPr>
          <w:rFonts w:ascii="Times New Roman" w:hAnsi="Times New Roman"/>
          <w:iCs/>
          <w:sz w:val="21"/>
          <w:szCs w:val="21"/>
          <w:lang w:val="en-US"/>
        </w:rPr>
        <w:t xml:space="preserve">). </w:t>
      </w:r>
      <w:r w:rsidRPr="00B60F5D">
        <w:rPr>
          <w:rFonts w:ascii="Times New Roman" w:hAnsi="Times New Roman"/>
          <w:iCs/>
          <w:sz w:val="21"/>
          <w:szCs w:val="21"/>
          <w:vertAlign w:val="superscript"/>
          <w:lang w:val="en-US"/>
        </w:rPr>
        <w:t>13</w:t>
      </w:r>
      <w:r w:rsidRPr="00B60F5D">
        <w:rPr>
          <w:rFonts w:ascii="Times New Roman" w:hAnsi="Times New Roman"/>
          <w:iCs/>
          <w:sz w:val="21"/>
          <w:szCs w:val="21"/>
          <w:lang w:val="en-US"/>
        </w:rPr>
        <w:t>C{</w:t>
      </w:r>
      <w:r w:rsidRPr="00B60F5D">
        <w:rPr>
          <w:rFonts w:ascii="Times New Roman" w:hAnsi="Times New Roman"/>
          <w:iCs/>
          <w:sz w:val="21"/>
          <w:szCs w:val="21"/>
          <w:vertAlign w:val="superscript"/>
          <w:lang w:val="en-US"/>
        </w:rPr>
        <w:t>1</w:t>
      </w:r>
      <w:r w:rsidRPr="00B60F5D">
        <w:rPr>
          <w:rFonts w:ascii="Times New Roman" w:hAnsi="Times New Roman"/>
          <w:iCs/>
          <w:sz w:val="21"/>
          <w:szCs w:val="21"/>
          <w:lang w:val="en-US"/>
        </w:rPr>
        <w:t>H} NMR (151 MHz, CDCl</w:t>
      </w:r>
      <w:r w:rsidRPr="00B60F5D">
        <w:rPr>
          <w:rFonts w:ascii="Times New Roman" w:hAnsi="Times New Roman"/>
          <w:iCs/>
          <w:sz w:val="21"/>
          <w:szCs w:val="21"/>
          <w:vertAlign w:val="subscript"/>
          <w:lang w:val="en-US"/>
        </w:rPr>
        <w:t>3</w:t>
      </w:r>
      <w:r w:rsidR="000A68E2" w:rsidRPr="00B60F5D">
        <w:rPr>
          <w:rFonts w:ascii="Times New Roman" w:hAnsi="Times New Roman"/>
          <w:sz w:val="21"/>
          <w:szCs w:val="21"/>
          <w:lang w:val="en-US"/>
        </w:rPr>
        <w:t>, Figure S21</w:t>
      </w:r>
      <w:r w:rsidRPr="00B60F5D">
        <w:rPr>
          <w:rFonts w:ascii="Times New Roman" w:hAnsi="Times New Roman"/>
          <w:iCs/>
          <w:sz w:val="21"/>
          <w:szCs w:val="21"/>
          <w:lang w:val="en-US"/>
        </w:rPr>
        <w:t>): δ171.18</w:t>
      </w:r>
      <w:r w:rsidR="00B0653A" w:rsidRPr="00B60F5D">
        <w:rPr>
          <w:rFonts w:ascii="Times New Roman" w:hAnsi="Times New Roman"/>
          <w:sz w:val="21"/>
          <w:szCs w:val="21"/>
          <w:lang w:val="en-US"/>
        </w:rPr>
        <w:t xml:space="preserve"> (7-C)</w:t>
      </w:r>
      <w:r w:rsidRPr="00B60F5D">
        <w:rPr>
          <w:rFonts w:ascii="Times New Roman" w:hAnsi="Times New Roman"/>
          <w:iCs/>
          <w:sz w:val="21"/>
          <w:szCs w:val="21"/>
          <w:lang w:val="en-US"/>
        </w:rPr>
        <w:t xml:space="preserve">, 147.06 (dm, </w:t>
      </w:r>
      <w:r w:rsidRPr="00B60F5D">
        <w:rPr>
          <w:rFonts w:ascii="Times New Roman" w:hAnsi="Times New Roman"/>
          <w:i/>
          <w:iCs/>
          <w:sz w:val="21"/>
          <w:szCs w:val="21"/>
          <w:lang w:val="en-US"/>
        </w:rPr>
        <w:t>J</w:t>
      </w:r>
      <w:r w:rsidRPr="00B60F5D">
        <w:rPr>
          <w:rFonts w:ascii="Times New Roman" w:hAnsi="Times New Roman"/>
          <w:iCs/>
          <w:sz w:val="21"/>
          <w:szCs w:val="21"/>
          <w:vertAlign w:val="subscript"/>
          <w:lang w:val="en-US"/>
        </w:rPr>
        <w:t>F</w:t>
      </w:r>
      <w:r w:rsidRPr="00B60F5D">
        <w:rPr>
          <w:rFonts w:ascii="Times New Roman" w:hAnsi="Times New Roman"/>
          <w:iCs/>
          <w:sz w:val="21"/>
          <w:szCs w:val="21"/>
          <w:lang w:val="en-US"/>
        </w:rPr>
        <w:t xml:space="preserve"> = 223.4 Hz</w:t>
      </w:r>
      <w:r w:rsidR="00B0653A" w:rsidRPr="00B60F5D">
        <w:rPr>
          <w:rFonts w:ascii="Times New Roman" w:hAnsi="Times New Roman"/>
          <w:iCs/>
          <w:sz w:val="21"/>
          <w:szCs w:val="21"/>
          <w:lang w:val="en-US"/>
        </w:rPr>
        <w:t xml:space="preserve">, </w:t>
      </w:r>
      <w:r w:rsidR="00B0653A" w:rsidRPr="00B60F5D">
        <w:rPr>
          <w:rFonts w:ascii="Times New Roman" w:hAnsi="Times New Roman"/>
          <w:sz w:val="21"/>
          <w:szCs w:val="21"/>
          <w:lang w:val="en-US"/>
        </w:rPr>
        <w:t>10-C</w:t>
      </w:r>
      <w:r w:rsidRPr="00B60F5D">
        <w:rPr>
          <w:rFonts w:ascii="Times New Roman" w:hAnsi="Times New Roman"/>
          <w:iCs/>
          <w:sz w:val="21"/>
          <w:szCs w:val="21"/>
          <w:lang w:val="en-US"/>
        </w:rPr>
        <w:t>), 144.46</w:t>
      </w:r>
      <w:r w:rsidR="00B0653A" w:rsidRPr="00B60F5D">
        <w:rPr>
          <w:rFonts w:ascii="Times New Roman" w:hAnsi="Times New Roman"/>
          <w:iCs/>
          <w:sz w:val="21"/>
          <w:szCs w:val="21"/>
          <w:lang w:val="en-US"/>
        </w:rPr>
        <w:t xml:space="preserve"> </w:t>
      </w:r>
      <w:r w:rsidR="00B0653A" w:rsidRPr="00B60F5D">
        <w:rPr>
          <w:rFonts w:ascii="Times New Roman" w:hAnsi="Times New Roman"/>
          <w:sz w:val="21"/>
          <w:szCs w:val="21"/>
          <w:lang w:val="en-US"/>
        </w:rPr>
        <w:t>(8-C)</w:t>
      </w:r>
      <w:r w:rsidRPr="00B60F5D">
        <w:rPr>
          <w:rFonts w:ascii="Times New Roman" w:hAnsi="Times New Roman"/>
          <w:iCs/>
          <w:sz w:val="21"/>
          <w:szCs w:val="21"/>
          <w:lang w:val="en-US"/>
        </w:rPr>
        <w:t xml:space="preserve">, 136.61 (dm, </w:t>
      </w:r>
      <w:r w:rsidRPr="00B60F5D">
        <w:rPr>
          <w:rFonts w:ascii="Times New Roman" w:hAnsi="Times New Roman"/>
          <w:i/>
          <w:iCs/>
          <w:sz w:val="21"/>
          <w:szCs w:val="21"/>
          <w:lang w:val="en-US"/>
        </w:rPr>
        <w:t>J</w:t>
      </w:r>
      <w:r w:rsidRPr="00B60F5D">
        <w:rPr>
          <w:rFonts w:ascii="Times New Roman" w:hAnsi="Times New Roman"/>
          <w:iCs/>
          <w:sz w:val="21"/>
          <w:szCs w:val="21"/>
          <w:vertAlign w:val="subscript"/>
          <w:lang w:val="en-US"/>
        </w:rPr>
        <w:t>F</w:t>
      </w:r>
      <w:r w:rsidRPr="00B60F5D">
        <w:rPr>
          <w:rFonts w:ascii="Times New Roman" w:hAnsi="Times New Roman"/>
          <w:iCs/>
          <w:sz w:val="21"/>
          <w:szCs w:val="21"/>
          <w:lang w:val="en-US"/>
        </w:rPr>
        <w:t xml:space="preserve"> = 242.2 Hz</w:t>
      </w:r>
      <w:r w:rsidR="00B0653A" w:rsidRPr="00B60F5D">
        <w:rPr>
          <w:rFonts w:ascii="Times New Roman" w:hAnsi="Times New Roman"/>
          <w:iCs/>
          <w:sz w:val="21"/>
          <w:szCs w:val="21"/>
          <w:lang w:val="en-US"/>
        </w:rPr>
        <w:t xml:space="preserve">, </w:t>
      </w:r>
      <w:r w:rsidR="00B0653A" w:rsidRPr="00B60F5D">
        <w:rPr>
          <w:rFonts w:ascii="Times New Roman" w:hAnsi="Times New Roman"/>
          <w:sz w:val="21"/>
          <w:szCs w:val="21"/>
          <w:lang w:val="en-US"/>
        </w:rPr>
        <w:t>12-C</w:t>
      </w:r>
      <w:r w:rsidRPr="00B60F5D">
        <w:rPr>
          <w:rFonts w:ascii="Times New Roman" w:hAnsi="Times New Roman"/>
          <w:iCs/>
          <w:sz w:val="21"/>
          <w:szCs w:val="21"/>
          <w:lang w:val="en-US"/>
        </w:rPr>
        <w:t>), 136.44</w:t>
      </w:r>
      <w:r w:rsidR="00B0653A" w:rsidRPr="00B60F5D">
        <w:rPr>
          <w:rFonts w:ascii="Times New Roman" w:hAnsi="Times New Roman"/>
          <w:sz w:val="21"/>
          <w:szCs w:val="21"/>
          <w:lang w:val="en-US"/>
        </w:rPr>
        <w:t xml:space="preserve"> (2-C)</w:t>
      </w:r>
      <w:r w:rsidRPr="00B60F5D">
        <w:rPr>
          <w:rFonts w:ascii="Times New Roman" w:hAnsi="Times New Roman"/>
          <w:iCs/>
          <w:sz w:val="21"/>
          <w:szCs w:val="21"/>
          <w:lang w:val="en-US"/>
        </w:rPr>
        <w:t xml:space="preserve">, 135.97 (dm, </w:t>
      </w:r>
      <w:r w:rsidRPr="00B60F5D">
        <w:rPr>
          <w:rFonts w:ascii="Times New Roman" w:hAnsi="Times New Roman"/>
          <w:i/>
          <w:iCs/>
          <w:sz w:val="21"/>
          <w:szCs w:val="21"/>
          <w:lang w:val="en-US"/>
        </w:rPr>
        <w:t>J</w:t>
      </w:r>
      <w:r w:rsidRPr="00B60F5D">
        <w:rPr>
          <w:rFonts w:ascii="Times New Roman" w:hAnsi="Times New Roman"/>
          <w:iCs/>
          <w:sz w:val="21"/>
          <w:szCs w:val="21"/>
          <w:vertAlign w:val="subscript"/>
          <w:lang w:val="en-US"/>
        </w:rPr>
        <w:t>F</w:t>
      </w:r>
      <w:r w:rsidRPr="00B60F5D">
        <w:rPr>
          <w:rFonts w:ascii="Times New Roman" w:hAnsi="Times New Roman"/>
          <w:iCs/>
          <w:sz w:val="21"/>
          <w:szCs w:val="21"/>
          <w:lang w:val="en-US"/>
        </w:rPr>
        <w:t xml:space="preserve"> = 252.1 Hz</w:t>
      </w:r>
      <w:r w:rsidR="00B0653A" w:rsidRPr="00B60F5D">
        <w:rPr>
          <w:rFonts w:ascii="Times New Roman" w:hAnsi="Times New Roman"/>
          <w:iCs/>
          <w:sz w:val="21"/>
          <w:szCs w:val="21"/>
          <w:lang w:val="en-US"/>
        </w:rPr>
        <w:t xml:space="preserve">, </w:t>
      </w:r>
      <w:r w:rsidR="00B0653A" w:rsidRPr="00B60F5D">
        <w:rPr>
          <w:rFonts w:ascii="Times New Roman" w:hAnsi="Times New Roman"/>
          <w:sz w:val="21"/>
          <w:szCs w:val="21"/>
          <w:lang w:val="en-US"/>
        </w:rPr>
        <w:t>11-C</w:t>
      </w:r>
      <w:r w:rsidRPr="00B60F5D">
        <w:rPr>
          <w:rFonts w:ascii="Times New Roman" w:hAnsi="Times New Roman"/>
          <w:iCs/>
          <w:sz w:val="21"/>
          <w:szCs w:val="21"/>
          <w:lang w:val="en-US"/>
        </w:rPr>
        <w:t xml:space="preserve">), 120.92 (t, </w:t>
      </w:r>
      <w:r w:rsidRPr="00B60F5D">
        <w:rPr>
          <w:rFonts w:ascii="Times New Roman" w:hAnsi="Times New Roman"/>
          <w:i/>
          <w:iCs/>
          <w:sz w:val="21"/>
          <w:szCs w:val="21"/>
          <w:lang w:val="en-US"/>
        </w:rPr>
        <w:t>J</w:t>
      </w:r>
      <w:r w:rsidRPr="00B60F5D">
        <w:rPr>
          <w:rFonts w:ascii="Times New Roman" w:hAnsi="Times New Roman"/>
          <w:iCs/>
          <w:sz w:val="21"/>
          <w:szCs w:val="21"/>
          <w:vertAlign w:val="subscript"/>
          <w:lang w:val="en-US"/>
        </w:rPr>
        <w:t>F</w:t>
      </w:r>
      <w:r w:rsidRPr="00B60F5D">
        <w:rPr>
          <w:rFonts w:ascii="Times New Roman" w:hAnsi="Times New Roman"/>
          <w:iCs/>
          <w:sz w:val="21"/>
          <w:szCs w:val="21"/>
          <w:lang w:val="en-US"/>
        </w:rPr>
        <w:t xml:space="preserve"> = 55.8 Hz</w:t>
      </w:r>
      <w:r w:rsidR="00B0653A" w:rsidRPr="00B60F5D">
        <w:rPr>
          <w:rFonts w:ascii="Times New Roman" w:hAnsi="Times New Roman"/>
          <w:iCs/>
          <w:sz w:val="21"/>
          <w:szCs w:val="21"/>
          <w:lang w:val="en-US"/>
        </w:rPr>
        <w:t xml:space="preserve">, </w:t>
      </w:r>
      <w:r w:rsidR="00B0653A" w:rsidRPr="00B60F5D">
        <w:rPr>
          <w:rFonts w:ascii="Times New Roman" w:hAnsi="Times New Roman"/>
          <w:sz w:val="21"/>
          <w:szCs w:val="21"/>
          <w:lang w:val="en-US"/>
        </w:rPr>
        <w:t>9-C</w:t>
      </w:r>
      <w:r w:rsidRPr="00B60F5D">
        <w:rPr>
          <w:rFonts w:ascii="Times New Roman" w:hAnsi="Times New Roman"/>
          <w:iCs/>
          <w:sz w:val="21"/>
          <w:szCs w:val="21"/>
          <w:lang w:val="en-US"/>
        </w:rPr>
        <w:t>), 119.97</w:t>
      </w:r>
      <w:r w:rsidR="00B0653A" w:rsidRPr="00B60F5D">
        <w:rPr>
          <w:rFonts w:ascii="Times New Roman" w:hAnsi="Times New Roman"/>
          <w:iCs/>
          <w:sz w:val="21"/>
          <w:szCs w:val="21"/>
          <w:lang w:val="en-US"/>
        </w:rPr>
        <w:t xml:space="preserve"> </w:t>
      </w:r>
      <w:r w:rsidR="00B0653A" w:rsidRPr="00B60F5D">
        <w:rPr>
          <w:rFonts w:ascii="Times New Roman" w:hAnsi="Times New Roman"/>
          <w:sz w:val="21"/>
          <w:szCs w:val="21"/>
          <w:lang w:val="en-US"/>
        </w:rPr>
        <w:t>(1-C)</w:t>
      </w:r>
      <w:r w:rsidRPr="00B60F5D">
        <w:rPr>
          <w:rFonts w:ascii="Times New Roman" w:hAnsi="Times New Roman"/>
          <w:iCs/>
          <w:sz w:val="21"/>
          <w:szCs w:val="21"/>
          <w:lang w:val="en-US"/>
        </w:rPr>
        <w:t>, 60.85</w:t>
      </w:r>
      <w:r w:rsidR="00B0653A" w:rsidRPr="00B60F5D">
        <w:rPr>
          <w:rFonts w:ascii="Times New Roman" w:hAnsi="Times New Roman"/>
          <w:iCs/>
          <w:sz w:val="21"/>
          <w:szCs w:val="21"/>
          <w:lang w:val="en-US"/>
        </w:rPr>
        <w:t xml:space="preserve"> </w:t>
      </w:r>
      <w:r w:rsidR="00B0653A" w:rsidRPr="00B60F5D">
        <w:rPr>
          <w:rFonts w:ascii="Times New Roman" w:hAnsi="Times New Roman"/>
          <w:sz w:val="21"/>
          <w:szCs w:val="21"/>
          <w:lang w:val="en-US"/>
        </w:rPr>
        <w:t>(5-C or 6-C)</w:t>
      </w:r>
      <w:r w:rsidRPr="00B60F5D">
        <w:rPr>
          <w:rFonts w:ascii="Times New Roman" w:hAnsi="Times New Roman"/>
          <w:iCs/>
          <w:sz w:val="21"/>
          <w:szCs w:val="21"/>
          <w:lang w:val="en-US"/>
        </w:rPr>
        <w:t>, 59.26</w:t>
      </w:r>
      <w:r w:rsidR="00B0653A" w:rsidRPr="00B60F5D">
        <w:rPr>
          <w:rFonts w:ascii="Times New Roman" w:hAnsi="Times New Roman"/>
          <w:iCs/>
          <w:sz w:val="21"/>
          <w:szCs w:val="21"/>
          <w:lang w:val="en-US"/>
        </w:rPr>
        <w:t xml:space="preserve"> </w:t>
      </w:r>
      <w:r w:rsidR="00B0653A" w:rsidRPr="00B60F5D">
        <w:rPr>
          <w:rFonts w:ascii="Times New Roman" w:hAnsi="Times New Roman"/>
          <w:sz w:val="21"/>
          <w:szCs w:val="21"/>
          <w:lang w:val="en-US"/>
        </w:rPr>
        <w:t>(5-C or 6-C)</w:t>
      </w:r>
      <w:r w:rsidRPr="00B60F5D">
        <w:rPr>
          <w:rFonts w:ascii="Times New Roman" w:hAnsi="Times New Roman"/>
          <w:iCs/>
          <w:sz w:val="21"/>
          <w:szCs w:val="21"/>
          <w:lang w:val="en-US"/>
        </w:rPr>
        <w:t>, 49.05</w:t>
      </w:r>
      <w:r w:rsidR="00B0653A" w:rsidRPr="00B60F5D">
        <w:rPr>
          <w:rFonts w:ascii="Times New Roman" w:hAnsi="Times New Roman"/>
          <w:iCs/>
          <w:sz w:val="21"/>
          <w:szCs w:val="21"/>
          <w:lang w:val="en-US"/>
        </w:rPr>
        <w:t xml:space="preserve"> </w:t>
      </w:r>
      <w:r w:rsidR="00B0653A" w:rsidRPr="00B60F5D">
        <w:rPr>
          <w:rFonts w:ascii="Times New Roman" w:hAnsi="Times New Roman"/>
          <w:sz w:val="21"/>
          <w:szCs w:val="21"/>
          <w:lang w:val="en-US"/>
        </w:rPr>
        <w:t>(3-C or 4-C)</w:t>
      </w:r>
      <w:r w:rsidRPr="00B60F5D">
        <w:rPr>
          <w:rFonts w:ascii="Times New Roman" w:hAnsi="Times New Roman"/>
          <w:iCs/>
          <w:sz w:val="21"/>
          <w:szCs w:val="21"/>
          <w:lang w:val="en-US"/>
        </w:rPr>
        <w:t>, 48.81</w:t>
      </w:r>
      <w:r w:rsidR="00B0653A" w:rsidRPr="00B60F5D">
        <w:rPr>
          <w:rFonts w:ascii="Times New Roman" w:hAnsi="Times New Roman"/>
          <w:iCs/>
          <w:sz w:val="21"/>
          <w:szCs w:val="21"/>
          <w:lang w:val="en-US"/>
        </w:rPr>
        <w:t xml:space="preserve"> </w:t>
      </w:r>
      <w:r w:rsidR="00B0653A" w:rsidRPr="00B60F5D">
        <w:rPr>
          <w:rFonts w:ascii="Times New Roman" w:hAnsi="Times New Roman"/>
          <w:sz w:val="21"/>
          <w:szCs w:val="21"/>
          <w:lang w:val="en-US"/>
        </w:rPr>
        <w:t>(3-C or 4-C)</w:t>
      </w:r>
      <w:r w:rsidRPr="00B60F5D">
        <w:rPr>
          <w:rFonts w:ascii="Times New Roman" w:hAnsi="Times New Roman"/>
          <w:iCs/>
          <w:sz w:val="21"/>
          <w:szCs w:val="21"/>
          <w:lang w:val="en-US"/>
        </w:rPr>
        <w:t xml:space="preserve">. EA: Found. C 42.19%, H 3.81%, N 8.18%; </w:t>
      </w:r>
      <w:proofErr w:type="spellStart"/>
      <w:r w:rsidRPr="00B60F5D">
        <w:rPr>
          <w:rFonts w:ascii="Times New Roman" w:hAnsi="Times New Roman"/>
          <w:iCs/>
          <w:sz w:val="21"/>
          <w:szCs w:val="21"/>
          <w:lang w:val="en-US"/>
        </w:rPr>
        <w:t>Calcd</w:t>
      </w:r>
      <w:proofErr w:type="spellEnd"/>
      <w:r w:rsidRPr="00B60F5D">
        <w:rPr>
          <w:rFonts w:ascii="Times New Roman" w:hAnsi="Times New Roman"/>
          <w:iCs/>
          <w:sz w:val="21"/>
          <w:szCs w:val="21"/>
          <w:lang w:val="en-US"/>
        </w:rPr>
        <w:t>. For C</w:t>
      </w:r>
      <w:r w:rsidRPr="00B60F5D">
        <w:rPr>
          <w:rFonts w:ascii="Times New Roman" w:hAnsi="Times New Roman"/>
          <w:iCs/>
          <w:sz w:val="21"/>
          <w:szCs w:val="21"/>
          <w:vertAlign w:val="subscript"/>
          <w:lang w:val="en-US"/>
        </w:rPr>
        <w:t>18</w:t>
      </w:r>
      <w:r w:rsidRPr="00B60F5D">
        <w:rPr>
          <w:rFonts w:ascii="Times New Roman" w:hAnsi="Times New Roman"/>
          <w:iCs/>
          <w:sz w:val="21"/>
          <w:szCs w:val="21"/>
          <w:lang w:val="en-US"/>
        </w:rPr>
        <w:t>H</w:t>
      </w:r>
      <w:r w:rsidRPr="00B60F5D">
        <w:rPr>
          <w:rFonts w:ascii="Times New Roman" w:hAnsi="Times New Roman"/>
          <w:iCs/>
          <w:sz w:val="21"/>
          <w:szCs w:val="21"/>
          <w:vertAlign w:val="subscript"/>
          <w:lang w:val="en-US"/>
        </w:rPr>
        <w:t>20</w:t>
      </w:r>
      <w:r w:rsidRPr="00B60F5D">
        <w:rPr>
          <w:rFonts w:ascii="Times New Roman" w:hAnsi="Times New Roman"/>
          <w:iCs/>
          <w:sz w:val="21"/>
          <w:szCs w:val="21"/>
          <w:lang w:val="en-US"/>
        </w:rPr>
        <w:t>F</w:t>
      </w:r>
      <w:r w:rsidRPr="00B60F5D">
        <w:rPr>
          <w:rFonts w:ascii="Times New Roman" w:hAnsi="Times New Roman"/>
          <w:iCs/>
          <w:sz w:val="21"/>
          <w:szCs w:val="21"/>
          <w:vertAlign w:val="subscript"/>
          <w:lang w:val="en-US"/>
        </w:rPr>
        <w:t>5</w:t>
      </w:r>
      <w:r w:rsidRPr="00B60F5D">
        <w:rPr>
          <w:rFonts w:ascii="Times New Roman" w:hAnsi="Times New Roman"/>
          <w:iCs/>
          <w:sz w:val="21"/>
          <w:szCs w:val="21"/>
          <w:lang w:val="en-US"/>
        </w:rPr>
        <w:t>N</w:t>
      </w:r>
      <w:r w:rsidRPr="00B60F5D">
        <w:rPr>
          <w:rFonts w:ascii="Times New Roman" w:hAnsi="Times New Roman"/>
          <w:iCs/>
          <w:sz w:val="21"/>
          <w:szCs w:val="21"/>
          <w:vertAlign w:val="subscript"/>
          <w:lang w:val="en-US"/>
        </w:rPr>
        <w:t>3</w:t>
      </w:r>
      <w:r w:rsidRPr="00B60F5D">
        <w:rPr>
          <w:rFonts w:ascii="Times New Roman" w:hAnsi="Times New Roman"/>
          <w:iCs/>
          <w:sz w:val="21"/>
          <w:szCs w:val="21"/>
          <w:lang w:val="en-US"/>
        </w:rPr>
        <w:t>O</w:t>
      </w:r>
      <w:r w:rsidRPr="00B60F5D">
        <w:rPr>
          <w:rFonts w:ascii="Times New Roman" w:hAnsi="Times New Roman"/>
          <w:iCs/>
          <w:sz w:val="21"/>
          <w:szCs w:val="21"/>
          <w:vertAlign w:val="subscript"/>
          <w:lang w:val="en-US"/>
        </w:rPr>
        <w:t>2</w:t>
      </w:r>
      <w:r w:rsidRPr="00B60F5D">
        <w:rPr>
          <w:rFonts w:ascii="Times New Roman" w:hAnsi="Times New Roman"/>
          <w:iCs/>
          <w:sz w:val="21"/>
          <w:szCs w:val="21"/>
          <w:lang w:val="en-US"/>
        </w:rPr>
        <w:t>Pd: C 42.24%, H 3.94%, N 8.21%.</w:t>
      </w:r>
      <w:r w:rsidRPr="00B60F5D">
        <w:rPr>
          <w:rFonts w:ascii="Times New Roman" w:hAnsi="Times New Roman"/>
          <w:sz w:val="21"/>
          <w:szCs w:val="21"/>
          <w:lang w:val="en-US"/>
        </w:rPr>
        <w:t xml:space="preserve"> </w:t>
      </w:r>
    </w:p>
    <w:p w14:paraId="094FD505" w14:textId="77777777" w:rsidR="00435852" w:rsidRPr="00B60F5D" w:rsidRDefault="00435852" w:rsidP="00435852">
      <w:pPr>
        <w:pStyle w:val="RSCB02ArticleText"/>
        <w:rPr>
          <w:rFonts w:ascii="Times New Roman" w:hAnsi="Times New Roman"/>
          <w:iCs/>
          <w:sz w:val="21"/>
          <w:szCs w:val="21"/>
          <w:lang w:val="en-US"/>
        </w:rPr>
      </w:pPr>
    </w:p>
    <w:p w14:paraId="56ABE872" w14:textId="3C339EA9" w:rsidR="00435852" w:rsidRPr="00B60F5D" w:rsidRDefault="00435852" w:rsidP="00435852">
      <w:pPr>
        <w:pStyle w:val="RSCB02ArticleText"/>
        <w:spacing w:line="240" w:lineRule="auto"/>
        <w:rPr>
          <w:rFonts w:ascii="Times New Roman" w:hAnsi="Times New Roman"/>
          <w:sz w:val="21"/>
          <w:szCs w:val="21"/>
          <w:lang w:val="en-US"/>
        </w:rPr>
      </w:pPr>
      <w:r w:rsidRPr="00B60F5D">
        <w:rPr>
          <w:rFonts w:ascii="Times New Roman" w:hAnsi="Times New Roman"/>
          <w:i/>
          <w:iCs/>
          <w:sz w:val="21"/>
          <w:szCs w:val="21"/>
          <w:lang w:val="en-US"/>
        </w:rPr>
        <w:t xml:space="preserve">Synthesis of </w:t>
      </w:r>
      <w:proofErr w:type="spellStart"/>
      <w:r w:rsidRPr="00B60F5D">
        <w:rPr>
          <w:rFonts w:ascii="Times New Roman" w:hAnsi="Times New Roman"/>
          <w:i/>
          <w:iCs/>
          <w:sz w:val="21"/>
          <w:szCs w:val="21"/>
          <w:lang w:val="en-US"/>
        </w:rPr>
        <w:t>PdBr</w:t>
      </w:r>
      <w:proofErr w:type="spellEnd"/>
      <w:r w:rsidRPr="00B60F5D">
        <w:rPr>
          <w:rFonts w:ascii="Times New Roman" w:hAnsi="Times New Roman"/>
          <w:i/>
          <w:iCs/>
          <w:sz w:val="21"/>
          <w:szCs w:val="21"/>
          <w:lang w:val="en-US"/>
        </w:rPr>
        <w:t>(phenyl)(</w:t>
      </w:r>
      <w:proofErr w:type="spellStart"/>
      <w:r w:rsidRPr="00B60F5D">
        <w:rPr>
          <w:rFonts w:ascii="Times New Roman" w:hAnsi="Times New Roman"/>
          <w:i/>
          <w:iCs/>
          <w:sz w:val="21"/>
          <w:szCs w:val="21"/>
          <w:lang w:val="en-US"/>
        </w:rPr>
        <w:t>tmeda</w:t>
      </w:r>
      <w:proofErr w:type="spellEnd"/>
      <w:r w:rsidRPr="00B60F5D">
        <w:rPr>
          <w:rFonts w:ascii="Times New Roman" w:hAnsi="Times New Roman"/>
          <w:i/>
          <w:iCs/>
          <w:sz w:val="21"/>
          <w:szCs w:val="21"/>
          <w:lang w:val="en-US"/>
        </w:rPr>
        <w:t>).</w:t>
      </w:r>
      <w:r w:rsidRPr="00B60F5D">
        <w:rPr>
          <w:rFonts w:ascii="Times New Roman" w:hAnsi="Times New Roman"/>
          <w:sz w:val="21"/>
          <w:szCs w:val="21"/>
          <w:lang w:val="en-US"/>
        </w:rPr>
        <w:t xml:space="preserve"> </w:t>
      </w:r>
      <w:r w:rsidR="006317A4" w:rsidRPr="00B60F5D">
        <w:rPr>
          <w:rFonts w:ascii="Times New Roman" w:hAnsi="Times New Roman"/>
          <w:sz w:val="21"/>
          <w:szCs w:val="21"/>
          <w:lang w:val="en-US"/>
        </w:rPr>
        <w:fldChar w:fldCharType="begin" w:fldLock="1"/>
      </w:r>
      <w:r w:rsidR="006317A4" w:rsidRPr="00B60F5D">
        <w:rPr>
          <w:rFonts w:ascii="Times New Roman" w:hAnsi="Times New Roman"/>
          <w:sz w:val="21"/>
          <w:szCs w:val="21"/>
          <w:lang w:val="en-US"/>
        </w:rPr>
        <w:instrText>ADDIN CSL_CITATION {"citationItems":[{"id":"ITEM-1","itemData":{"DOI":"10.1016/0022-328X(94)88201-0","ISSN":"0022328X","abstract":"Phenylpalladium(II) complexes of the type PdIPh(NN), with NN = N,N,N′,N′-tetramethylethylenediamine (tmeda) or 2,2′-bipyridyl (bpy), can be conveniently prepared in 70-95% yield by oxidative addition of iodobenzene to bis(dibenzylideneacetone)palladium(O) in the presence of the appropriate nitrogen donor ligand. The bromo analogues were obtained in only 5-12% yield in this way. The complex PdIPh(tmeda) (1a) reacts readily with MeLi to give PdMePh(tmeda) (3) in 88% yield, whereas PdIPh(bpy) (2a) gives PdMePh(bpy) (4) and PdMe2(bpy) in varying ratios. The formation of PdMe2(bpy) was found to result from the synergistic action of lithium iodide and methyllithium. Pure PdMePh(bpy) (4) was obtained in 82% yield via ligand-exchange from PdMePh (tmeda) (3). The crystal structures of PdIPh(NN) (1a, 2a) and PdMePh(NN) (3, 4) complexes were determined by X-ray diffraction studies. The results show that the phenyl group is alw ays oriented perpendicular to the coordi 3 (14.3(2)°). The PdN bond distances in the tmeda complexes (2.127(6)-2.210(3) Å) are larger than those in the bpy-coordinated complexes (2.070(8)-2.144(8) Å). Similarly, the PdC(Me) bond distances (2.5703(8) and 2.575(1) Å) are larger than the PdC(Pb) bond distances (1.985(3)-1.996(10)Å). © 1994.","author":[{"dropping-particle":"","family":"Markies","given":"Bertus A.","non-dropping-particle":"","parse-names":false,"suffix":""},{"dropping-particle":"","family":"Canty","given":"Allan J.","non-dropping-particle":"","parse-names":false,"suffix":""},{"dropping-particle":"","family":"Graaf","given":"Wim","non-dropping-particle":"de","parse-names":false,"suffix":""},{"dropping-particle":"","family":"Boersma","given":"Jaap","non-dropping-particle":"","parse-names":false,"suffix":""},{"dropping-particle":"","family":"Janssen","given":"Maurits D.","non-dropping-particle":"","parse-names":false,"suffix":""},{"dropping-particle":"","family":"Hogerheide","given":"Marinus P.","non-dropping-particle":"","parse-names":false,"suffix":""},{"dropping-particle":"","family":"Smeets","given":"Wilberth J.J.","non-dropping-particle":"","parse-names":false,"suffix":""},{"dropping-particle":"","family":"Spek","given":"Anthony L.","non-dropping-particle":"","parse-names":false,"suffix":""},{"dropping-particle":"","family":"Koten","given":"Gerard","non-dropping-particle":"van","parse-names":false,"suffix":""}],"container-title":"Journal of Organometallic Chemistry","id":"ITEM-1","issue":"1-2","issued":{"date-parts":[["1994","11"]]},"page":"191-199","title":"Synthesis and structural studies of phenyl(iodo)- and methyl(phenyl)palladium(II) complexes of bidentate nitrogen donor ligands","type":"article-journal","volume":"482"},"uris":["http://www.mendeley.com/documents/?uuid=24fee0c7-b1b8-45ab-ae3b-6fe7f5ca7d50"]}],"mendeley":{"formattedCitation":"&lt;sup&gt;4&lt;/sup&gt;","plainTextFormattedCitation":"4","previouslyFormattedCitation":"&lt;sup&gt;4&lt;/sup&gt;"},"properties":{"noteIndex":0},"schema":"https://github.com/citation-style-language/schema/raw/master/csl-citation.json"}</w:instrText>
      </w:r>
      <w:r w:rsidR="006317A4" w:rsidRPr="00B60F5D">
        <w:rPr>
          <w:rFonts w:ascii="Times New Roman" w:hAnsi="Times New Roman"/>
          <w:sz w:val="21"/>
          <w:szCs w:val="21"/>
          <w:lang w:val="en-US"/>
        </w:rPr>
        <w:fldChar w:fldCharType="separate"/>
      </w:r>
      <w:r w:rsidR="006317A4" w:rsidRPr="00B60F5D">
        <w:rPr>
          <w:rFonts w:ascii="Times New Roman" w:hAnsi="Times New Roman"/>
          <w:noProof/>
          <w:sz w:val="21"/>
          <w:szCs w:val="21"/>
          <w:vertAlign w:val="superscript"/>
          <w:lang w:val="en-US"/>
        </w:rPr>
        <w:t>4</w:t>
      </w:r>
      <w:r w:rsidR="006317A4" w:rsidRPr="00B60F5D">
        <w:rPr>
          <w:rFonts w:ascii="Times New Roman" w:hAnsi="Times New Roman"/>
          <w:sz w:val="21"/>
          <w:szCs w:val="21"/>
          <w:lang w:val="en-US"/>
        </w:rPr>
        <w:fldChar w:fldCharType="end"/>
      </w:r>
    </w:p>
    <w:p w14:paraId="1C015022" w14:textId="7E8AEF5B" w:rsidR="00435852" w:rsidRPr="00B60F5D" w:rsidRDefault="00435852" w:rsidP="00435852">
      <w:pPr>
        <w:pStyle w:val="RSCB02ArticleText"/>
        <w:spacing w:line="240" w:lineRule="auto"/>
        <w:rPr>
          <w:rFonts w:ascii="Times New Roman" w:hAnsi="Times New Roman"/>
          <w:sz w:val="21"/>
          <w:szCs w:val="21"/>
          <w:lang w:val="en-US"/>
        </w:rPr>
      </w:pPr>
      <w:r w:rsidRPr="00B60F5D">
        <w:rPr>
          <w:rFonts w:ascii="Times New Roman" w:hAnsi="Times New Roman"/>
          <w:sz w:val="21"/>
          <w:szCs w:val="21"/>
          <w:lang w:val="en-US"/>
        </w:rPr>
        <w:t>To a 50 mL Schlenk tube, Pd</w:t>
      </w:r>
      <w:r w:rsidRPr="00B60F5D">
        <w:rPr>
          <w:rFonts w:ascii="Times New Roman" w:hAnsi="Times New Roman"/>
          <w:sz w:val="21"/>
          <w:szCs w:val="21"/>
          <w:vertAlign w:val="subscript"/>
          <w:lang w:val="en-US"/>
        </w:rPr>
        <w:t>2</w:t>
      </w:r>
      <w:r w:rsidRPr="00B60F5D">
        <w:rPr>
          <w:rFonts w:ascii="Times New Roman" w:hAnsi="Times New Roman"/>
          <w:sz w:val="21"/>
          <w:szCs w:val="21"/>
          <w:lang w:val="en-US"/>
        </w:rPr>
        <w:t>(dba)</w:t>
      </w:r>
      <w:r w:rsidRPr="00B60F5D">
        <w:rPr>
          <w:rFonts w:ascii="Times New Roman" w:hAnsi="Times New Roman"/>
          <w:sz w:val="21"/>
          <w:szCs w:val="21"/>
          <w:vertAlign w:val="subscript"/>
          <w:lang w:val="en-US"/>
        </w:rPr>
        <w:t>3</w:t>
      </w:r>
      <w:r w:rsidRPr="00B60F5D">
        <w:rPr>
          <w:rFonts w:ascii="Times New Roman" w:hAnsi="Times New Roman"/>
          <w:sz w:val="21"/>
          <w:szCs w:val="21"/>
          <w:lang w:val="en-US"/>
        </w:rPr>
        <w:t xml:space="preserve"> (274.7 mg, 0.30 mmol), bromobenzene (1.26 mL, 12 mmol), </w:t>
      </w:r>
      <w:proofErr w:type="gramStart"/>
      <w:r w:rsidRPr="00B60F5D">
        <w:rPr>
          <w:rFonts w:ascii="Times New Roman" w:hAnsi="Times New Roman"/>
          <w:i/>
          <w:sz w:val="21"/>
          <w:szCs w:val="21"/>
          <w:lang w:val="en-US"/>
        </w:rPr>
        <w:t>N</w:t>
      </w:r>
      <w:r w:rsidRPr="00B60F5D">
        <w:rPr>
          <w:rFonts w:ascii="Times New Roman" w:hAnsi="Times New Roman"/>
          <w:sz w:val="21"/>
          <w:szCs w:val="21"/>
          <w:lang w:val="en-US"/>
        </w:rPr>
        <w:t>,</w:t>
      </w:r>
      <w:r w:rsidRPr="00B60F5D">
        <w:rPr>
          <w:rFonts w:ascii="Times New Roman" w:hAnsi="Times New Roman"/>
          <w:i/>
          <w:sz w:val="21"/>
          <w:szCs w:val="21"/>
          <w:lang w:val="en-US"/>
        </w:rPr>
        <w:t>N</w:t>
      </w:r>
      <w:proofErr w:type="gramEnd"/>
      <w:r w:rsidRPr="00B60F5D">
        <w:rPr>
          <w:rFonts w:ascii="Times New Roman" w:hAnsi="Times New Roman"/>
          <w:sz w:val="21"/>
          <w:szCs w:val="21"/>
          <w:lang w:val="en-US"/>
        </w:rPr>
        <w:t>,</w:t>
      </w:r>
      <w:r w:rsidRPr="00B60F5D">
        <w:rPr>
          <w:rFonts w:ascii="Times New Roman" w:hAnsi="Times New Roman"/>
          <w:i/>
          <w:sz w:val="21"/>
          <w:szCs w:val="21"/>
          <w:lang w:val="en-US"/>
        </w:rPr>
        <w:t>N</w:t>
      </w:r>
      <w:r w:rsidRPr="00B60F5D">
        <w:rPr>
          <w:rFonts w:ascii="Times New Roman" w:hAnsi="Times New Roman"/>
          <w:sz w:val="21"/>
          <w:szCs w:val="21"/>
          <w:lang w:val="en-US"/>
        </w:rPr>
        <w:t>′,</w:t>
      </w:r>
      <w:r w:rsidRPr="00B60F5D">
        <w:rPr>
          <w:rFonts w:ascii="Times New Roman" w:hAnsi="Times New Roman"/>
          <w:i/>
          <w:sz w:val="21"/>
          <w:szCs w:val="21"/>
          <w:lang w:val="en-US"/>
        </w:rPr>
        <w:t>N</w:t>
      </w:r>
      <w:r w:rsidRPr="00B60F5D">
        <w:rPr>
          <w:rFonts w:ascii="Times New Roman" w:hAnsi="Times New Roman"/>
          <w:sz w:val="21"/>
          <w:szCs w:val="21"/>
          <w:lang w:val="en-US"/>
        </w:rPr>
        <w:t>′-</w:t>
      </w:r>
      <w:proofErr w:type="spellStart"/>
      <w:r w:rsidRPr="00B60F5D">
        <w:rPr>
          <w:rFonts w:ascii="Times New Roman" w:hAnsi="Times New Roman"/>
          <w:sz w:val="21"/>
          <w:szCs w:val="21"/>
          <w:lang w:val="en-US"/>
        </w:rPr>
        <w:t>tetramethylethylenediamine</w:t>
      </w:r>
      <w:proofErr w:type="spellEnd"/>
      <w:r w:rsidRPr="00B60F5D">
        <w:rPr>
          <w:rFonts w:ascii="Times New Roman" w:hAnsi="Times New Roman"/>
          <w:sz w:val="21"/>
          <w:szCs w:val="21"/>
          <w:lang w:val="en-US"/>
        </w:rPr>
        <w:t xml:space="preserve"> (234 µL, 1.5 mmol), and THF (5.0 mL) were added under N</w:t>
      </w:r>
      <w:r w:rsidRPr="00B60F5D">
        <w:rPr>
          <w:rFonts w:ascii="Times New Roman" w:hAnsi="Times New Roman"/>
          <w:sz w:val="21"/>
          <w:szCs w:val="21"/>
          <w:vertAlign w:val="subscript"/>
          <w:lang w:val="en-US"/>
        </w:rPr>
        <w:t>2</w:t>
      </w:r>
      <w:r w:rsidRPr="00B60F5D">
        <w:rPr>
          <w:rFonts w:ascii="Times New Roman" w:hAnsi="Times New Roman"/>
          <w:sz w:val="21"/>
          <w:szCs w:val="21"/>
          <w:lang w:val="en-US"/>
        </w:rPr>
        <w:t>, and the mixture was stirred for 16 h at 60 </w:t>
      </w:r>
      <w:r w:rsidRPr="00B60F5D">
        <w:rPr>
          <w:rFonts w:ascii="Times New Roman" w:eastAsia="游明朝" w:hAnsi="Times New Roman"/>
          <w:sz w:val="21"/>
          <w:szCs w:val="21"/>
          <w:lang w:val="en-US"/>
        </w:rPr>
        <w:t>°</w:t>
      </w:r>
      <w:r w:rsidRPr="00B60F5D">
        <w:rPr>
          <w:rFonts w:ascii="Times New Roman" w:hAnsi="Times New Roman"/>
          <w:sz w:val="21"/>
          <w:szCs w:val="21"/>
          <w:lang w:val="en-US"/>
        </w:rPr>
        <w:t xml:space="preserve">C. After removal of the volatiles, the residue was extracted with chloroform. Following filtration through </w:t>
      </w:r>
      <w:proofErr w:type="spellStart"/>
      <w:r w:rsidRPr="00B60F5D">
        <w:rPr>
          <w:rFonts w:ascii="Times New Roman" w:hAnsi="Times New Roman"/>
          <w:sz w:val="21"/>
          <w:szCs w:val="21"/>
          <w:lang w:val="en-US"/>
        </w:rPr>
        <w:t>Celite</w:t>
      </w:r>
      <w:proofErr w:type="spellEnd"/>
      <w:r w:rsidRPr="00B60F5D">
        <w:rPr>
          <w:rFonts w:ascii="Times New Roman" w:hAnsi="Times New Roman"/>
          <w:sz w:val="21"/>
          <w:szCs w:val="21"/>
          <w:lang w:val="en-US"/>
        </w:rPr>
        <w:t xml:space="preserve">, the filtrate was concentrated to dryness under reduced pressure. </w:t>
      </w:r>
      <w:proofErr w:type="spellStart"/>
      <w:r w:rsidRPr="00B60F5D">
        <w:rPr>
          <w:rFonts w:ascii="Times New Roman" w:hAnsi="Times New Roman"/>
          <w:sz w:val="21"/>
          <w:szCs w:val="21"/>
          <w:lang w:val="en-US"/>
        </w:rPr>
        <w:t>PdBr</w:t>
      </w:r>
      <w:proofErr w:type="spellEnd"/>
      <w:r w:rsidRPr="00B60F5D">
        <w:rPr>
          <w:rFonts w:ascii="Times New Roman" w:hAnsi="Times New Roman"/>
          <w:sz w:val="21"/>
          <w:szCs w:val="21"/>
          <w:lang w:val="en-US"/>
        </w:rPr>
        <w:t>(phenyl)(</w:t>
      </w:r>
      <w:proofErr w:type="spellStart"/>
      <w:r w:rsidRPr="00B60F5D">
        <w:rPr>
          <w:rFonts w:ascii="Times New Roman" w:hAnsi="Times New Roman"/>
          <w:sz w:val="21"/>
          <w:szCs w:val="21"/>
          <w:lang w:val="en-US"/>
        </w:rPr>
        <w:t>tmeda</w:t>
      </w:r>
      <w:proofErr w:type="spellEnd"/>
      <w:r w:rsidRPr="00B60F5D">
        <w:rPr>
          <w:rFonts w:ascii="Times New Roman" w:hAnsi="Times New Roman"/>
          <w:sz w:val="21"/>
          <w:szCs w:val="21"/>
          <w:lang w:val="en-US"/>
        </w:rPr>
        <w:t xml:space="preserve">) was isolated by washing with hot hexane (194 mg, 85%). </w:t>
      </w:r>
      <w:r w:rsidRPr="00B60F5D">
        <w:rPr>
          <w:rFonts w:ascii="Times New Roman" w:hAnsi="Times New Roman"/>
          <w:sz w:val="21"/>
          <w:szCs w:val="21"/>
          <w:vertAlign w:val="superscript"/>
          <w:lang w:val="en-US"/>
        </w:rPr>
        <w:t>1</w:t>
      </w:r>
      <w:r w:rsidRPr="00B60F5D">
        <w:rPr>
          <w:rFonts w:ascii="Times New Roman" w:hAnsi="Times New Roman"/>
          <w:sz w:val="21"/>
          <w:szCs w:val="21"/>
          <w:lang w:val="en-US"/>
        </w:rPr>
        <w:t>H NMR (600 MHz, CDCl</w:t>
      </w:r>
      <w:r w:rsidRPr="00B60F5D">
        <w:rPr>
          <w:rFonts w:ascii="Times New Roman" w:hAnsi="Times New Roman"/>
          <w:sz w:val="21"/>
          <w:szCs w:val="21"/>
          <w:vertAlign w:val="subscript"/>
          <w:lang w:val="en-US"/>
        </w:rPr>
        <w:t>3</w:t>
      </w:r>
      <w:r w:rsidR="000A68E2" w:rsidRPr="00B60F5D">
        <w:rPr>
          <w:rFonts w:ascii="Times New Roman" w:hAnsi="Times New Roman"/>
          <w:sz w:val="21"/>
          <w:szCs w:val="21"/>
          <w:lang w:val="en-US"/>
        </w:rPr>
        <w:t>, Figure S22</w:t>
      </w:r>
      <w:r w:rsidRPr="00B60F5D">
        <w:rPr>
          <w:rFonts w:ascii="Times New Roman" w:hAnsi="Times New Roman"/>
          <w:sz w:val="21"/>
          <w:szCs w:val="21"/>
          <w:lang w:val="en-US"/>
        </w:rPr>
        <w:t>): δ7.27-7.26 (m, 2H</w:t>
      </w:r>
      <w:r w:rsidR="00595474" w:rsidRPr="00B60F5D">
        <w:rPr>
          <w:rFonts w:ascii="Times New Roman" w:hAnsi="Times New Roman"/>
          <w:sz w:val="21"/>
          <w:szCs w:val="21"/>
          <w:lang w:val="en-US"/>
        </w:rPr>
        <w:t>, 1-H</w:t>
      </w:r>
      <w:r w:rsidRPr="00B60F5D">
        <w:rPr>
          <w:rFonts w:ascii="Times New Roman" w:hAnsi="Times New Roman"/>
          <w:sz w:val="21"/>
          <w:szCs w:val="21"/>
          <w:lang w:val="en-US"/>
        </w:rPr>
        <w:t>), 6.96-6.93 (m, 2H</w:t>
      </w:r>
      <w:r w:rsidR="00595474" w:rsidRPr="00B60F5D">
        <w:rPr>
          <w:rFonts w:ascii="Times New Roman" w:hAnsi="Times New Roman"/>
          <w:sz w:val="21"/>
          <w:szCs w:val="21"/>
          <w:lang w:val="en-US"/>
        </w:rPr>
        <w:t xml:space="preserve">, </w:t>
      </w:r>
      <w:r w:rsidR="00410546" w:rsidRPr="00B60F5D">
        <w:rPr>
          <w:rFonts w:ascii="Times New Roman" w:hAnsi="Times New Roman"/>
          <w:sz w:val="21"/>
          <w:szCs w:val="21"/>
          <w:lang w:val="en-US"/>
        </w:rPr>
        <w:t>2</w:t>
      </w:r>
      <w:r w:rsidR="00595474" w:rsidRPr="00B60F5D">
        <w:rPr>
          <w:rFonts w:ascii="Times New Roman" w:hAnsi="Times New Roman"/>
          <w:sz w:val="21"/>
          <w:szCs w:val="21"/>
          <w:lang w:val="en-US"/>
        </w:rPr>
        <w:t>-H</w:t>
      </w:r>
      <w:r w:rsidRPr="00B60F5D">
        <w:rPr>
          <w:rFonts w:ascii="Times New Roman" w:hAnsi="Times New Roman"/>
          <w:sz w:val="21"/>
          <w:szCs w:val="21"/>
          <w:lang w:val="en-US"/>
        </w:rPr>
        <w:t>), 6.84 (</w:t>
      </w:r>
      <w:proofErr w:type="spellStart"/>
      <w:r w:rsidRPr="00B60F5D">
        <w:rPr>
          <w:rFonts w:ascii="Times New Roman" w:hAnsi="Times New Roman"/>
          <w:sz w:val="21"/>
          <w:szCs w:val="21"/>
          <w:lang w:val="en-US"/>
        </w:rPr>
        <w:t>tt</w:t>
      </w:r>
      <w:proofErr w:type="spellEnd"/>
      <w:r w:rsidRPr="00B60F5D">
        <w:rPr>
          <w:rFonts w:ascii="Times New Roman" w:hAnsi="Times New Roman"/>
          <w:sz w:val="21"/>
          <w:szCs w:val="21"/>
          <w:lang w:val="en-US"/>
        </w:rPr>
        <w:t xml:space="preserve">, </w:t>
      </w:r>
      <w:r w:rsidRPr="00B60F5D">
        <w:rPr>
          <w:rFonts w:ascii="Times New Roman" w:hAnsi="Times New Roman"/>
          <w:i/>
          <w:sz w:val="21"/>
          <w:szCs w:val="21"/>
          <w:lang w:val="en-US"/>
        </w:rPr>
        <w:t>J</w:t>
      </w:r>
      <w:r w:rsidRPr="00B60F5D">
        <w:rPr>
          <w:rFonts w:ascii="Times New Roman" w:hAnsi="Times New Roman"/>
          <w:sz w:val="21"/>
          <w:szCs w:val="21"/>
          <w:lang w:val="en-US"/>
        </w:rPr>
        <w:t xml:space="preserve"> = 7.2, 1.2 Hz</w:t>
      </w:r>
      <w:r w:rsidR="00595474" w:rsidRPr="00B60F5D">
        <w:rPr>
          <w:rFonts w:ascii="Times New Roman" w:hAnsi="Times New Roman"/>
          <w:sz w:val="21"/>
          <w:szCs w:val="21"/>
          <w:lang w:val="en-US"/>
        </w:rPr>
        <w:t xml:space="preserve">, 1H, </w:t>
      </w:r>
      <w:r w:rsidR="00410546" w:rsidRPr="00B60F5D">
        <w:rPr>
          <w:rFonts w:ascii="Times New Roman" w:hAnsi="Times New Roman"/>
          <w:sz w:val="21"/>
          <w:szCs w:val="21"/>
          <w:lang w:val="en-US"/>
        </w:rPr>
        <w:t>3</w:t>
      </w:r>
      <w:r w:rsidR="00595474" w:rsidRPr="00B60F5D">
        <w:rPr>
          <w:rFonts w:ascii="Times New Roman" w:hAnsi="Times New Roman"/>
          <w:sz w:val="21"/>
          <w:szCs w:val="21"/>
          <w:lang w:val="en-US"/>
        </w:rPr>
        <w:t>-H</w:t>
      </w:r>
      <w:r w:rsidRPr="00B60F5D">
        <w:rPr>
          <w:rFonts w:ascii="Times New Roman" w:hAnsi="Times New Roman"/>
          <w:sz w:val="21"/>
          <w:szCs w:val="21"/>
          <w:lang w:val="en-US"/>
        </w:rPr>
        <w:t xml:space="preserve">), 2.75 (t, </w:t>
      </w:r>
      <w:r w:rsidRPr="00B60F5D">
        <w:rPr>
          <w:rFonts w:ascii="Times New Roman" w:hAnsi="Times New Roman"/>
          <w:i/>
          <w:sz w:val="21"/>
          <w:szCs w:val="21"/>
          <w:lang w:val="en-US"/>
        </w:rPr>
        <w:t>J</w:t>
      </w:r>
      <w:r w:rsidRPr="00B60F5D">
        <w:rPr>
          <w:rFonts w:ascii="Times New Roman" w:hAnsi="Times New Roman"/>
          <w:sz w:val="21"/>
          <w:szCs w:val="21"/>
          <w:lang w:val="en-US"/>
        </w:rPr>
        <w:t xml:space="preserve"> = 5.4 Hz</w:t>
      </w:r>
      <w:r w:rsidR="00595474" w:rsidRPr="00B60F5D">
        <w:rPr>
          <w:rFonts w:ascii="Times New Roman" w:hAnsi="Times New Roman"/>
          <w:sz w:val="21"/>
          <w:szCs w:val="21"/>
          <w:lang w:val="en-US"/>
        </w:rPr>
        <w:t xml:space="preserve">, 2H, </w:t>
      </w:r>
      <w:r w:rsidR="00410546" w:rsidRPr="00B60F5D">
        <w:rPr>
          <w:rFonts w:ascii="Times New Roman" w:hAnsi="Times New Roman"/>
          <w:sz w:val="21"/>
          <w:szCs w:val="21"/>
          <w:lang w:val="en-US"/>
        </w:rPr>
        <w:t>6</w:t>
      </w:r>
      <w:r w:rsidR="00595474" w:rsidRPr="00B60F5D">
        <w:rPr>
          <w:rFonts w:ascii="Times New Roman" w:hAnsi="Times New Roman"/>
          <w:sz w:val="21"/>
          <w:szCs w:val="21"/>
          <w:lang w:val="en-US"/>
        </w:rPr>
        <w:t>-H</w:t>
      </w:r>
      <w:r w:rsidR="00410546" w:rsidRPr="00B60F5D">
        <w:rPr>
          <w:rFonts w:ascii="Times New Roman" w:hAnsi="Times New Roman"/>
          <w:sz w:val="21"/>
          <w:szCs w:val="21"/>
          <w:lang w:val="en-US"/>
        </w:rPr>
        <w:t xml:space="preserve"> or 7-H</w:t>
      </w:r>
      <w:r w:rsidRPr="00B60F5D">
        <w:rPr>
          <w:rFonts w:ascii="Times New Roman" w:hAnsi="Times New Roman"/>
          <w:sz w:val="21"/>
          <w:szCs w:val="21"/>
          <w:lang w:val="en-US"/>
        </w:rPr>
        <w:t>), 2.65 (s, 6H</w:t>
      </w:r>
      <w:r w:rsidR="00410546" w:rsidRPr="00B60F5D">
        <w:rPr>
          <w:rFonts w:ascii="Times New Roman" w:hAnsi="Times New Roman"/>
          <w:sz w:val="21"/>
          <w:szCs w:val="21"/>
          <w:lang w:val="en-US"/>
        </w:rPr>
        <w:t>, 4-H or 5-H</w:t>
      </w:r>
      <w:r w:rsidRPr="00B60F5D">
        <w:rPr>
          <w:rFonts w:ascii="Times New Roman" w:hAnsi="Times New Roman"/>
          <w:sz w:val="21"/>
          <w:szCs w:val="21"/>
          <w:lang w:val="en-US"/>
        </w:rPr>
        <w:t>), 2.58 (t</w:t>
      </w:r>
      <w:r w:rsidR="00595474" w:rsidRPr="00B60F5D">
        <w:rPr>
          <w:rFonts w:ascii="Times New Roman" w:hAnsi="Times New Roman"/>
          <w:sz w:val="21"/>
          <w:szCs w:val="21"/>
          <w:lang w:val="en-US"/>
        </w:rPr>
        <w:t>,</w:t>
      </w:r>
      <w:r w:rsidRPr="00B60F5D">
        <w:rPr>
          <w:rFonts w:ascii="Times New Roman" w:hAnsi="Times New Roman"/>
          <w:sz w:val="21"/>
          <w:szCs w:val="21"/>
          <w:lang w:val="en-US"/>
        </w:rPr>
        <w:t xml:space="preserve"> </w:t>
      </w:r>
      <w:r w:rsidRPr="00B60F5D">
        <w:rPr>
          <w:rFonts w:ascii="Times New Roman" w:hAnsi="Times New Roman"/>
          <w:i/>
          <w:sz w:val="21"/>
          <w:szCs w:val="21"/>
          <w:lang w:val="en-US"/>
        </w:rPr>
        <w:t>J</w:t>
      </w:r>
      <w:r w:rsidRPr="00B60F5D">
        <w:rPr>
          <w:rFonts w:ascii="Times New Roman" w:hAnsi="Times New Roman"/>
          <w:sz w:val="21"/>
          <w:szCs w:val="21"/>
          <w:lang w:val="en-US"/>
        </w:rPr>
        <w:t xml:space="preserve"> = 5.4 Hz</w:t>
      </w:r>
      <w:r w:rsidR="00595474" w:rsidRPr="00B60F5D">
        <w:rPr>
          <w:rFonts w:ascii="Times New Roman" w:hAnsi="Times New Roman"/>
          <w:sz w:val="21"/>
          <w:szCs w:val="21"/>
          <w:lang w:val="en-US"/>
        </w:rPr>
        <w:t>, 2H</w:t>
      </w:r>
      <w:r w:rsidR="00410546" w:rsidRPr="00B60F5D">
        <w:rPr>
          <w:rFonts w:ascii="Times New Roman" w:hAnsi="Times New Roman"/>
          <w:sz w:val="21"/>
          <w:szCs w:val="21"/>
          <w:lang w:val="en-US"/>
        </w:rPr>
        <w:t>, 6-H or 7-H</w:t>
      </w:r>
      <w:r w:rsidRPr="00B60F5D">
        <w:rPr>
          <w:rFonts w:ascii="Times New Roman" w:hAnsi="Times New Roman"/>
          <w:sz w:val="21"/>
          <w:szCs w:val="21"/>
          <w:lang w:val="en-US"/>
        </w:rPr>
        <w:t>), 2.42 (s, 6H</w:t>
      </w:r>
      <w:r w:rsidR="00410546" w:rsidRPr="00B60F5D">
        <w:rPr>
          <w:rFonts w:ascii="Times New Roman" w:hAnsi="Times New Roman"/>
          <w:sz w:val="21"/>
          <w:szCs w:val="21"/>
          <w:lang w:val="en-US"/>
        </w:rPr>
        <w:t xml:space="preserve">, 4-H </w:t>
      </w:r>
      <w:r w:rsidR="00410546" w:rsidRPr="00B60F5D">
        <w:rPr>
          <w:rFonts w:ascii="Times New Roman" w:hAnsi="Times New Roman"/>
          <w:sz w:val="21"/>
          <w:szCs w:val="21"/>
          <w:lang w:val="en-US"/>
        </w:rPr>
        <w:lastRenderedPageBreak/>
        <w:t>or 5-H</w:t>
      </w:r>
      <w:r w:rsidRPr="00B60F5D">
        <w:rPr>
          <w:rFonts w:ascii="Times New Roman" w:hAnsi="Times New Roman"/>
          <w:sz w:val="21"/>
          <w:szCs w:val="21"/>
          <w:lang w:val="en-US"/>
        </w:rPr>
        <w:t xml:space="preserve">). </w:t>
      </w:r>
      <w:r w:rsidRPr="00B60F5D">
        <w:rPr>
          <w:rFonts w:ascii="Times New Roman" w:hAnsi="Times New Roman"/>
          <w:sz w:val="21"/>
          <w:szCs w:val="21"/>
          <w:vertAlign w:val="superscript"/>
          <w:lang w:val="en-US"/>
        </w:rPr>
        <w:t>13</w:t>
      </w:r>
      <w:r w:rsidRPr="00B60F5D">
        <w:rPr>
          <w:rFonts w:ascii="Times New Roman" w:hAnsi="Times New Roman"/>
          <w:sz w:val="21"/>
          <w:szCs w:val="21"/>
          <w:lang w:val="en-US"/>
        </w:rPr>
        <w:t>C{</w:t>
      </w:r>
      <w:r w:rsidRPr="00B60F5D">
        <w:rPr>
          <w:rFonts w:ascii="Times New Roman" w:hAnsi="Times New Roman"/>
          <w:sz w:val="21"/>
          <w:szCs w:val="21"/>
          <w:vertAlign w:val="superscript"/>
          <w:lang w:val="en-US"/>
        </w:rPr>
        <w:t>1</w:t>
      </w:r>
      <w:r w:rsidRPr="00B60F5D">
        <w:rPr>
          <w:rFonts w:ascii="Times New Roman" w:hAnsi="Times New Roman"/>
          <w:sz w:val="21"/>
          <w:szCs w:val="21"/>
          <w:lang w:val="en-US"/>
        </w:rPr>
        <w:t>H} NMR (151 MHz, CDCl</w:t>
      </w:r>
      <w:r w:rsidRPr="00B60F5D">
        <w:rPr>
          <w:rFonts w:ascii="Times New Roman" w:hAnsi="Times New Roman"/>
          <w:sz w:val="21"/>
          <w:szCs w:val="21"/>
          <w:vertAlign w:val="subscript"/>
          <w:lang w:val="en-US"/>
        </w:rPr>
        <w:t>3</w:t>
      </w:r>
      <w:r w:rsidR="000A68E2" w:rsidRPr="00B60F5D">
        <w:rPr>
          <w:rFonts w:ascii="Times New Roman" w:hAnsi="Times New Roman"/>
          <w:sz w:val="21"/>
          <w:szCs w:val="21"/>
          <w:lang w:val="en-US"/>
        </w:rPr>
        <w:t>, Figure S23</w:t>
      </w:r>
      <w:r w:rsidRPr="00B60F5D">
        <w:rPr>
          <w:rFonts w:ascii="Times New Roman" w:hAnsi="Times New Roman"/>
          <w:sz w:val="21"/>
          <w:szCs w:val="21"/>
          <w:lang w:val="en-US"/>
        </w:rPr>
        <w:t>): δ 147.47</w:t>
      </w:r>
      <w:r w:rsidR="005C0429" w:rsidRPr="00B60F5D">
        <w:rPr>
          <w:rFonts w:ascii="Times New Roman" w:hAnsi="Times New Roman"/>
          <w:iCs/>
          <w:sz w:val="21"/>
          <w:szCs w:val="21"/>
          <w:lang w:val="en-US"/>
        </w:rPr>
        <w:t xml:space="preserve"> </w:t>
      </w:r>
      <w:r w:rsidR="005C0429" w:rsidRPr="00B60F5D">
        <w:rPr>
          <w:rFonts w:ascii="Times New Roman" w:hAnsi="Times New Roman"/>
          <w:sz w:val="21"/>
          <w:szCs w:val="21"/>
          <w:lang w:val="en-US"/>
        </w:rPr>
        <w:t>(8-C)</w:t>
      </w:r>
      <w:r w:rsidRPr="00B60F5D">
        <w:rPr>
          <w:rFonts w:ascii="Times New Roman" w:hAnsi="Times New Roman"/>
          <w:sz w:val="21"/>
          <w:szCs w:val="21"/>
          <w:lang w:val="en-US"/>
        </w:rPr>
        <w:t>, 135.11</w:t>
      </w:r>
      <w:r w:rsidR="005C0429" w:rsidRPr="00B60F5D">
        <w:rPr>
          <w:rFonts w:ascii="Times New Roman" w:hAnsi="Times New Roman"/>
          <w:iCs/>
          <w:sz w:val="21"/>
          <w:szCs w:val="21"/>
          <w:lang w:val="en-US"/>
        </w:rPr>
        <w:t xml:space="preserve"> </w:t>
      </w:r>
      <w:r w:rsidR="005C0429" w:rsidRPr="00B60F5D">
        <w:rPr>
          <w:rFonts w:ascii="Times New Roman" w:hAnsi="Times New Roman"/>
          <w:sz w:val="21"/>
          <w:szCs w:val="21"/>
          <w:lang w:val="en-US"/>
        </w:rPr>
        <w:t>(1-C)</w:t>
      </w:r>
      <w:r w:rsidRPr="00B60F5D">
        <w:rPr>
          <w:rFonts w:ascii="Times New Roman" w:hAnsi="Times New Roman"/>
          <w:sz w:val="21"/>
          <w:szCs w:val="21"/>
          <w:lang w:val="en-US"/>
        </w:rPr>
        <w:t>, 126.53</w:t>
      </w:r>
      <w:r w:rsidR="005C0429" w:rsidRPr="00B60F5D">
        <w:rPr>
          <w:rFonts w:ascii="Times New Roman" w:hAnsi="Times New Roman"/>
          <w:iCs/>
          <w:sz w:val="21"/>
          <w:szCs w:val="21"/>
          <w:lang w:val="en-US"/>
        </w:rPr>
        <w:t xml:space="preserve"> </w:t>
      </w:r>
      <w:r w:rsidR="005C0429" w:rsidRPr="00B60F5D">
        <w:rPr>
          <w:rFonts w:ascii="Times New Roman" w:hAnsi="Times New Roman"/>
          <w:sz w:val="21"/>
          <w:szCs w:val="21"/>
          <w:lang w:val="en-US"/>
        </w:rPr>
        <w:t>(2-C)</w:t>
      </w:r>
      <w:r w:rsidRPr="00B60F5D">
        <w:rPr>
          <w:rFonts w:ascii="Times New Roman" w:hAnsi="Times New Roman"/>
          <w:sz w:val="21"/>
          <w:szCs w:val="21"/>
          <w:lang w:val="en-US"/>
        </w:rPr>
        <w:t>, 122.69</w:t>
      </w:r>
      <w:r w:rsidR="005C0429" w:rsidRPr="00B60F5D">
        <w:rPr>
          <w:rFonts w:ascii="Times New Roman" w:hAnsi="Times New Roman"/>
          <w:iCs/>
          <w:sz w:val="21"/>
          <w:szCs w:val="21"/>
          <w:lang w:val="en-US"/>
        </w:rPr>
        <w:t xml:space="preserve"> </w:t>
      </w:r>
      <w:r w:rsidR="005C0429" w:rsidRPr="00B60F5D">
        <w:rPr>
          <w:rFonts w:ascii="Times New Roman" w:hAnsi="Times New Roman"/>
          <w:sz w:val="21"/>
          <w:szCs w:val="21"/>
          <w:lang w:val="en-US"/>
        </w:rPr>
        <w:t>(3-C)</w:t>
      </w:r>
      <w:r w:rsidRPr="00B60F5D">
        <w:rPr>
          <w:rFonts w:ascii="Times New Roman" w:hAnsi="Times New Roman"/>
          <w:sz w:val="21"/>
          <w:szCs w:val="21"/>
          <w:lang w:val="en-US"/>
        </w:rPr>
        <w:t>, 62.57</w:t>
      </w:r>
      <w:r w:rsidR="005C0429" w:rsidRPr="00B60F5D">
        <w:rPr>
          <w:rFonts w:ascii="Times New Roman" w:hAnsi="Times New Roman"/>
          <w:iCs/>
          <w:sz w:val="21"/>
          <w:szCs w:val="21"/>
          <w:lang w:val="en-US"/>
        </w:rPr>
        <w:t xml:space="preserve"> </w:t>
      </w:r>
      <w:r w:rsidR="005C0429" w:rsidRPr="00B60F5D">
        <w:rPr>
          <w:rFonts w:ascii="Times New Roman" w:hAnsi="Times New Roman"/>
          <w:sz w:val="21"/>
          <w:szCs w:val="21"/>
          <w:lang w:val="en-US"/>
        </w:rPr>
        <w:t>(</w:t>
      </w:r>
      <w:r w:rsidR="00D80BB1" w:rsidRPr="00B60F5D">
        <w:rPr>
          <w:rFonts w:ascii="Times New Roman" w:hAnsi="Times New Roman"/>
          <w:sz w:val="21"/>
          <w:szCs w:val="21"/>
          <w:lang w:val="en-US"/>
        </w:rPr>
        <w:t>6</w:t>
      </w:r>
      <w:r w:rsidR="005C0429" w:rsidRPr="00B60F5D">
        <w:rPr>
          <w:rFonts w:ascii="Times New Roman" w:hAnsi="Times New Roman"/>
          <w:sz w:val="21"/>
          <w:szCs w:val="21"/>
          <w:lang w:val="en-US"/>
        </w:rPr>
        <w:t xml:space="preserve">-C or </w:t>
      </w:r>
      <w:r w:rsidR="00D80BB1" w:rsidRPr="00B60F5D">
        <w:rPr>
          <w:rFonts w:ascii="Times New Roman" w:hAnsi="Times New Roman"/>
          <w:sz w:val="21"/>
          <w:szCs w:val="21"/>
          <w:lang w:val="en-US"/>
        </w:rPr>
        <w:t>7</w:t>
      </w:r>
      <w:r w:rsidR="005C0429" w:rsidRPr="00B60F5D">
        <w:rPr>
          <w:rFonts w:ascii="Times New Roman" w:hAnsi="Times New Roman"/>
          <w:sz w:val="21"/>
          <w:szCs w:val="21"/>
          <w:lang w:val="en-US"/>
        </w:rPr>
        <w:t>-C)</w:t>
      </w:r>
      <w:r w:rsidRPr="00B60F5D">
        <w:rPr>
          <w:rFonts w:ascii="Times New Roman" w:hAnsi="Times New Roman"/>
          <w:sz w:val="21"/>
          <w:szCs w:val="21"/>
          <w:lang w:val="en-US"/>
        </w:rPr>
        <w:t>, 58.12</w:t>
      </w:r>
      <w:r w:rsidR="005C0429" w:rsidRPr="00B60F5D">
        <w:rPr>
          <w:rFonts w:ascii="Times New Roman" w:hAnsi="Times New Roman"/>
          <w:iCs/>
          <w:sz w:val="21"/>
          <w:szCs w:val="21"/>
          <w:lang w:val="en-US"/>
        </w:rPr>
        <w:t xml:space="preserve"> </w:t>
      </w:r>
      <w:r w:rsidR="005C0429" w:rsidRPr="00B60F5D">
        <w:rPr>
          <w:rFonts w:ascii="Times New Roman" w:hAnsi="Times New Roman"/>
          <w:sz w:val="21"/>
          <w:szCs w:val="21"/>
          <w:lang w:val="en-US"/>
        </w:rPr>
        <w:t>(</w:t>
      </w:r>
      <w:r w:rsidR="00D80BB1" w:rsidRPr="00B60F5D">
        <w:rPr>
          <w:rFonts w:ascii="Times New Roman" w:hAnsi="Times New Roman"/>
          <w:sz w:val="21"/>
          <w:szCs w:val="21"/>
          <w:lang w:val="en-US"/>
        </w:rPr>
        <w:t>6</w:t>
      </w:r>
      <w:r w:rsidR="005C0429" w:rsidRPr="00B60F5D">
        <w:rPr>
          <w:rFonts w:ascii="Times New Roman" w:hAnsi="Times New Roman"/>
          <w:sz w:val="21"/>
          <w:szCs w:val="21"/>
          <w:lang w:val="en-US"/>
        </w:rPr>
        <w:t xml:space="preserve">-C or </w:t>
      </w:r>
      <w:r w:rsidR="00D80BB1" w:rsidRPr="00B60F5D">
        <w:rPr>
          <w:rFonts w:ascii="Times New Roman" w:hAnsi="Times New Roman"/>
          <w:sz w:val="21"/>
          <w:szCs w:val="21"/>
          <w:lang w:val="en-US"/>
        </w:rPr>
        <w:t>7</w:t>
      </w:r>
      <w:r w:rsidR="005C0429" w:rsidRPr="00B60F5D">
        <w:rPr>
          <w:rFonts w:ascii="Times New Roman" w:hAnsi="Times New Roman"/>
          <w:sz w:val="21"/>
          <w:szCs w:val="21"/>
          <w:lang w:val="en-US"/>
        </w:rPr>
        <w:t>-C)</w:t>
      </w:r>
      <w:r w:rsidRPr="00B60F5D">
        <w:rPr>
          <w:rFonts w:ascii="Times New Roman" w:hAnsi="Times New Roman"/>
          <w:sz w:val="21"/>
          <w:szCs w:val="21"/>
          <w:lang w:val="en-US"/>
        </w:rPr>
        <w:t>, 50.44</w:t>
      </w:r>
      <w:r w:rsidR="005C0429" w:rsidRPr="00B60F5D">
        <w:rPr>
          <w:rFonts w:ascii="Times New Roman" w:hAnsi="Times New Roman"/>
          <w:iCs/>
          <w:sz w:val="21"/>
          <w:szCs w:val="21"/>
          <w:lang w:val="en-US"/>
        </w:rPr>
        <w:t xml:space="preserve"> </w:t>
      </w:r>
      <w:r w:rsidR="00D80BB1" w:rsidRPr="00B60F5D">
        <w:rPr>
          <w:rFonts w:ascii="Times New Roman" w:hAnsi="Times New Roman"/>
          <w:sz w:val="21"/>
          <w:szCs w:val="21"/>
          <w:lang w:val="en-US"/>
        </w:rPr>
        <w:t>(4-C or 5-C)</w:t>
      </w:r>
      <w:r w:rsidRPr="00B60F5D">
        <w:rPr>
          <w:rFonts w:ascii="Times New Roman" w:hAnsi="Times New Roman"/>
          <w:sz w:val="21"/>
          <w:szCs w:val="21"/>
          <w:lang w:val="en-US"/>
        </w:rPr>
        <w:t>, 48.40</w:t>
      </w:r>
      <w:r w:rsidR="00D80BB1" w:rsidRPr="00B60F5D">
        <w:rPr>
          <w:rFonts w:ascii="Times New Roman" w:hAnsi="Times New Roman"/>
          <w:iCs/>
          <w:sz w:val="21"/>
          <w:szCs w:val="21"/>
          <w:lang w:val="en-US"/>
        </w:rPr>
        <w:t xml:space="preserve"> </w:t>
      </w:r>
      <w:r w:rsidR="00D80BB1" w:rsidRPr="00B60F5D">
        <w:rPr>
          <w:rFonts w:ascii="Times New Roman" w:hAnsi="Times New Roman"/>
          <w:sz w:val="21"/>
          <w:szCs w:val="21"/>
          <w:lang w:val="en-US"/>
        </w:rPr>
        <w:t>(4-C or 5-C)</w:t>
      </w:r>
      <w:r w:rsidRPr="00B60F5D">
        <w:rPr>
          <w:rFonts w:ascii="Times New Roman" w:hAnsi="Times New Roman"/>
          <w:sz w:val="21"/>
          <w:szCs w:val="21"/>
          <w:lang w:val="en-US"/>
        </w:rPr>
        <w:t xml:space="preserve">. </w:t>
      </w:r>
    </w:p>
    <w:p w14:paraId="796BDF59" w14:textId="77777777" w:rsidR="00435852" w:rsidRPr="00B60F5D" w:rsidRDefault="00435852" w:rsidP="00435852">
      <w:pPr>
        <w:pStyle w:val="RSCB02ArticleText"/>
        <w:rPr>
          <w:rFonts w:ascii="Times New Roman" w:hAnsi="Times New Roman"/>
          <w:iCs/>
          <w:sz w:val="21"/>
          <w:szCs w:val="21"/>
          <w:lang w:val="en-US"/>
        </w:rPr>
      </w:pPr>
    </w:p>
    <w:p w14:paraId="3A643F9C" w14:textId="77777777" w:rsidR="00435852" w:rsidRPr="00B60F5D" w:rsidRDefault="00435852" w:rsidP="00435852">
      <w:pPr>
        <w:pStyle w:val="RSCB02ArticleText"/>
        <w:spacing w:line="240" w:lineRule="auto"/>
        <w:rPr>
          <w:rFonts w:ascii="Times New Roman" w:hAnsi="Times New Roman"/>
          <w:sz w:val="21"/>
          <w:szCs w:val="21"/>
          <w:lang w:val="en-US"/>
        </w:rPr>
      </w:pPr>
      <w:r w:rsidRPr="00B60F5D">
        <w:rPr>
          <w:rFonts w:ascii="Times New Roman" w:hAnsi="Times New Roman"/>
          <w:i/>
          <w:iCs/>
          <w:sz w:val="21"/>
          <w:szCs w:val="21"/>
          <w:lang w:val="en-US"/>
        </w:rPr>
        <w:t>Synthesis of Pd(phenyl)(</w:t>
      </w:r>
      <w:proofErr w:type="spellStart"/>
      <w:r w:rsidRPr="00B60F5D">
        <w:rPr>
          <w:rFonts w:ascii="Times New Roman" w:hAnsi="Times New Roman"/>
          <w:i/>
          <w:iCs/>
          <w:sz w:val="21"/>
          <w:szCs w:val="21"/>
          <w:lang w:val="en-US"/>
        </w:rPr>
        <w:t>pentafluorophenyl</w:t>
      </w:r>
      <w:proofErr w:type="spellEnd"/>
      <w:r w:rsidRPr="00B60F5D">
        <w:rPr>
          <w:rFonts w:ascii="Times New Roman" w:hAnsi="Times New Roman"/>
          <w:i/>
          <w:iCs/>
          <w:sz w:val="21"/>
          <w:szCs w:val="21"/>
          <w:lang w:val="en-US"/>
        </w:rPr>
        <w:t>)(</w:t>
      </w:r>
      <w:proofErr w:type="spellStart"/>
      <w:r w:rsidRPr="00B60F5D">
        <w:rPr>
          <w:rFonts w:ascii="Times New Roman" w:hAnsi="Times New Roman"/>
          <w:i/>
          <w:iCs/>
          <w:sz w:val="21"/>
          <w:szCs w:val="21"/>
          <w:lang w:val="en-US"/>
        </w:rPr>
        <w:t>tmeda</w:t>
      </w:r>
      <w:proofErr w:type="spellEnd"/>
      <w:r w:rsidRPr="00B60F5D">
        <w:rPr>
          <w:rFonts w:ascii="Times New Roman" w:hAnsi="Times New Roman"/>
          <w:i/>
          <w:iCs/>
          <w:sz w:val="21"/>
          <w:szCs w:val="21"/>
          <w:lang w:val="en-US"/>
        </w:rPr>
        <w:t xml:space="preserve">), </w:t>
      </w:r>
      <w:r w:rsidRPr="00B60F5D">
        <w:rPr>
          <w:rFonts w:ascii="Times New Roman" w:hAnsi="Times New Roman"/>
          <w:b/>
          <w:i/>
          <w:iCs/>
          <w:sz w:val="21"/>
          <w:szCs w:val="21"/>
          <w:lang w:val="en-US"/>
        </w:rPr>
        <w:t xml:space="preserve">Pd </w:t>
      </w:r>
      <w:proofErr w:type="spellStart"/>
      <w:r w:rsidRPr="00B60F5D">
        <w:rPr>
          <w:rFonts w:ascii="Times New Roman" w:hAnsi="Times New Roman"/>
          <w:b/>
          <w:i/>
          <w:iCs/>
          <w:sz w:val="21"/>
          <w:szCs w:val="21"/>
          <w:lang w:val="en-US"/>
        </w:rPr>
        <w:t>precat</w:t>
      </w:r>
      <w:proofErr w:type="spellEnd"/>
      <w:r w:rsidRPr="00B60F5D">
        <w:rPr>
          <w:rFonts w:ascii="Times New Roman" w:hAnsi="Times New Roman"/>
          <w:b/>
          <w:i/>
          <w:iCs/>
          <w:sz w:val="21"/>
          <w:szCs w:val="21"/>
          <w:lang w:val="en-US"/>
        </w:rPr>
        <w:t>. 2</w:t>
      </w:r>
      <w:r w:rsidRPr="00B60F5D">
        <w:rPr>
          <w:rFonts w:ascii="Times New Roman" w:hAnsi="Times New Roman"/>
          <w:i/>
          <w:iCs/>
          <w:sz w:val="21"/>
          <w:szCs w:val="21"/>
          <w:lang w:val="en-US"/>
        </w:rPr>
        <w:t>.</w:t>
      </w:r>
      <w:r w:rsidRPr="00B60F5D">
        <w:rPr>
          <w:rFonts w:ascii="Times New Roman" w:hAnsi="Times New Roman"/>
          <w:sz w:val="21"/>
          <w:szCs w:val="21"/>
          <w:lang w:val="en-US"/>
        </w:rPr>
        <w:t xml:space="preserve"> </w:t>
      </w:r>
    </w:p>
    <w:p w14:paraId="32E91B44" w14:textId="69601627" w:rsidR="00435852" w:rsidRPr="00B60F5D" w:rsidRDefault="00435852" w:rsidP="00435852">
      <w:pPr>
        <w:pStyle w:val="RSCB02ArticleText"/>
        <w:spacing w:line="240" w:lineRule="auto"/>
        <w:rPr>
          <w:rFonts w:ascii="Times New Roman" w:hAnsi="Times New Roman"/>
          <w:sz w:val="21"/>
          <w:szCs w:val="21"/>
          <w:lang w:val="en-US"/>
        </w:rPr>
      </w:pPr>
      <w:r w:rsidRPr="00B60F5D">
        <w:rPr>
          <w:rFonts w:ascii="Times New Roman" w:hAnsi="Times New Roman"/>
          <w:iCs/>
          <w:sz w:val="21"/>
          <w:szCs w:val="21"/>
          <w:lang w:val="en-US"/>
        </w:rPr>
        <w:t xml:space="preserve">To a 50 mL Schlenk tube containing </w:t>
      </w:r>
      <w:proofErr w:type="spellStart"/>
      <w:r w:rsidRPr="00B60F5D">
        <w:rPr>
          <w:rFonts w:ascii="Times New Roman" w:hAnsi="Times New Roman"/>
          <w:iCs/>
          <w:sz w:val="21"/>
          <w:szCs w:val="21"/>
          <w:lang w:val="en-US"/>
        </w:rPr>
        <w:t>pentafluorobenzene</w:t>
      </w:r>
      <w:proofErr w:type="spellEnd"/>
      <w:r w:rsidRPr="00B60F5D">
        <w:rPr>
          <w:rFonts w:ascii="Times New Roman" w:hAnsi="Times New Roman"/>
          <w:iCs/>
          <w:sz w:val="21"/>
          <w:szCs w:val="21"/>
          <w:lang w:val="en-US"/>
        </w:rPr>
        <w:t xml:space="preserve"> (49.4 µL, 0.45 mmol) and diethyl ether (6.0 mL), </w:t>
      </w:r>
      <w:r w:rsidRPr="00B60F5D">
        <w:rPr>
          <w:rFonts w:ascii="Times New Roman" w:hAnsi="Times New Roman"/>
          <w:i/>
          <w:iCs/>
          <w:sz w:val="21"/>
          <w:szCs w:val="21"/>
          <w:lang w:val="en-US"/>
        </w:rPr>
        <w:t>n</w:t>
      </w:r>
      <w:r w:rsidRPr="00B60F5D">
        <w:rPr>
          <w:rFonts w:ascii="Times New Roman" w:hAnsi="Times New Roman"/>
          <w:iCs/>
          <w:sz w:val="21"/>
          <w:szCs w:val="21"/>
          <w:lang w:val="en-US"/>
        </w:rPr>
        <w:t>-</w:t>
      </w:r>
      <w:proofErr w:type="spellStart"/>
      <w:r w:rsidRPr="00B60F5D">
        <w:rPr>
          <w:rFonts w:ascii="Times New Roman" w:hAnsi="Times New Roman"/>
          <w:iCs/>
          <w:sz w:val="21"/>
          <w:szCs w:val="21"/>
          <w:lang w:val="en-US"/>
        </w:rPr>
        <w:t>BuLi</w:t>
      </w:r>
      <w:proofErr w:type="spellEnd"/>
      <w:r w:rsidRPr="00B60F5D">
        <w:rPr>
          <w:rFonts w:ascii="Times New Roman" w:hAnsi="Times New Roman"/>
          <w:iCs/>
          <w:sz w:val="21"/>
          <w:szCs w:val="21"/>
          <w:lang w:val="en-US"/>
        </w:rPr>
        <w:t xml:space="preserve"> (1.51 M in hexane, 0.30 mL, 0.45 mmol) was added dropwise at –78 </w:t>
      </w:r>
      <w:r w:rsidRPr="00B60F5D">
        <w:rPr>
          <w:rFonts w:ascii="Times New Roman" w:eastAsia="游明朝" w:hAnsi="Times New Roman"/>
          <w:iCs/>
          <w:sz w:val="21"/>
          <w:szCs w:val="21"/>
          <w:lang w:val="en-US"/>
        </w:rPr>
        <w:t>°</w:t>
      </w:r>
      <w:r w:rsidRPr="00B60F5D">
        <w:rPr>
          <w:rFonts w:ascii="Times New Roman" w:hAnsi="Times New Roman"/>
          <w:iCs/>
          <w:sz w:val="21"/>
          <w:szCs w:val="21"/>
          <w:lang w:val="en-US"/>
        </w:rPr>
        <w:t>C under N</w:t>
      </w:r>
      <w:r w:rsidRPr="00B60F5D">
        <w:rPr>
          <w:rFonts w:ascii="Times New Roman" w:hAnsi="Times New Roman"/>
          <w:iCs/>
          <w:sz w:val="21"/>
          <w:szCs w:val="21"/>
          <w:vertAlign w:val="subscript"/>
          <w:lang w:val="en-US"/>
        </w:rPr>
        <w:t>2</w:t>
      </w:r>
      <w:r w:rsidRPr="00B60F5D">
        <w:rPr>
          <w:rFonts w:ascii="Times New Roman" w:hAnsi="Times New Roman"/>
          <w:iCs/>
          <w:sz w:val="21"/>
          <w:szCs w:val="21"/>
          <w:lang w:val="en-US"/>
        </w:rPr>
        <w:t xml:space="preserve">, and the mixture was stirred for 1 h. </w:t>
      </w:r>
      <w:proofErr w:type="spellStart"/>
      <w:r w:rsidRPr="00B60F5D">
        <w:rPr>
          <w:rFonts w:ascii="Times New Roman" w:hAnsi="Times New Roman"/>
          <w:iCs/>
          <w:sz w:val="21"/>
          <w:szCs w:val="21"/>
          <w:lang w:val="en-US"/>
        </w:rPr>
        <w:t>PdBr</w:t>
      </w:r>
      <w:proofErr w:type="spellEnd"/>
      <w:r w:rsidRPr="00B60F5D">
        <w:rPr>
          <w:rFonts w:ascii="Times New Roman" w:hAnsi="Times New Roman"/>
          <w:iCs/>
          <w:sz w:val="21"/>
          <w:szCs w:val="21"/>
          <w:lang w:val="en-US"/>
        </w:rPr>
        <w:t>(phenyl)(</w:t>
      </w:r>
      <w:proofErr w:type="spellStart"/>
      <w:r w:rsidRPr="00B60F5D">
        <w:rPr>
          <w:rFonts w:ascii="Times New Roman" w:hAnsi="Times New Roman"/>
          <w:iCs/>
          <w:sz w:val="21"/>
          <w:szCs w:val="21"/>
          <w:lang w:val="en-US"/>
        </w:rPr>
        <w:t>tmeda</w:t>
      </w:r>
      <w:proofErr w:type="spellEnd"/>
      <w:r w:rsidRPr="00B60F5D">
        <w:rPr>
          <w:rFonts w:ascii="Times New Roman" w:hAnsi="Times New Roman"/>
          <w:iCs/>
          <w:sz w:val="21"/>
          <w:szCs w:val="21"/>
          <w:lang w:val="en-US"/>
        </w:rPr>
        <w:t xml:space="preserve">) (170 mg, 0.45 mmol) was then added. The reaction mixture was allowed to warm to room temperature and stirred for 16 h. After removal of the volatiles, the residue was extracted with chloroform. Following filtration through </w:t>
      </w:r>
      <w:proofErr w:type="spellStart"/>
      <w:r w:rsidRPr="00B60F5D">
        <w:rPr>
          <w:rFonts w:ascii="Times New Roman" w:hAnsi="Times New Roman"/>
          <w:iCs/>
          <w:sz w:val="21"/>
          <w:szCs w:val="21"/>
          <w:lang w:val="en-US"/>
        </w:rPr>
        <w:t>Celite</w:t>
      </w:r>
      <w:proofErr w:type="spellEnd"/>
      <w:r w:rsidRPr="00B60F5D">
        <w:rPr>
          <w:rFonts w:ascii="Times New Roman" w:hAnsi="Times New Roman"/>
          <w:iCs/>
          <w:sz w:val="21"/>
          <w:szCs w:val="21"/>
          <w:lang w:val="en-US"/>
        </w:rPr>
        <w:t xml:space="preserve"> and concentration, Pd(phenyl)(</w:t>
      </w:r>
      <w:proofErr w:type="spellStart"/>
      <w:r w:rsidRPr="00B60F5D">
        <w:rPr>
          <w:rFonts w:ascii="Times New Roman" w:hAnsi="Times New Roman"/>
          <w:iCs/>
          <w:sz w:val="21"/>
          <w:szCs w:val="21"/>
          <w:lang w:val="en-US"/>
        </w:rPr>
        <w:t>pentafluorophenyl</w:t>
      </w:r>
      <w:proofErr w:type="spellEnd"/>
      <w:r w:rsidRPr="00B60F5D">
        <w:rPr>
          <w:rFonts w:ascii="Times New Roman" w:hAnsi="Times New Roman"/>
          <w:iCs/>
          <w:sz w:val="21"/>
          <w:szCs w:val="21"/>
          <w:lang w:val="en-US"/>
        </w:rPr>
        <w:t>)(</w:t>
      </w:r>
      <w:proofErr w:type="spellStart"/>
      <w:r w:rsidRPr="00B60F5D">
        <w:rPr>
          <w:rFonts w:ascii="Times New Roman" w:hAnsi="Times New Roman"/>
          <w:iCs/>
          <w:sz w:val="21"/>
          <w:szCs w:val="21"/>
          <w:lang w:val="en-US"/>
        </w:rPr>
        <w:t>tmeda</w:t>
      </w:r>
      <w:proofErr w:type="spellEnd"/>
      <w:r w:rsidRPr="00B60F5D">
        <w:rPr>
          <w:rFonts w:ascii="Times New Roman" w:hAnsi="Times New Roman"/>
          <w:iCs/>
          <w:sz w:val="21"/>
          <w:szCs w:val="21"/>
          <w:lang w:val="en-US"/>
        </w:rPr>
        <w:t>) was isolated by silica gel column chromatography (chloroform/hexane = 6:4) as a yellow solid (151 mg, 72%).</w:t>
      </w:r>
      <w:r w:rsidRPr="00B60F5D">
        <w:rPr>
          <w:rFonts w:ascii="Times New Roman" w:hAnsi="Times New Roman"/>
          <w:sz w:val="21"/>
          <w:szCs w:val="21"/>
          <w:lang w:val="en-US"/>
        </w:rPr>
        <w:t xml:space="preserve"> </w:t>
      </w:r>
      <w:r w:rsidRPr="00B60F5D">
        <w:rPr>
          <w:rFonts w:ascii="Times New Roman" w:hAnsi="Times New Roman"/>
          <w:sz w:val="21"/>
          <w:szCs w:val="21"/>
          <w:vertAlign w:val="superscript"/>
          <w:lang w:val="en-US"/>
        </w:rPr>
        <w:t>1</w:t>
      </w:r>
      <w:r w:rsidRPr="00B60F5D">
        <w:rPr>
          <w:rFonts w:ascii="Times New Roman" w:hAnsi="Times New Roman"/>
          <w:sz w:val="21"/>
          <w:szCs w:val="21"/>
          <w:lang w:val="en-US"/>
        </w:rPr>
        <w:t>H NMR (600 MHz, CDCl</w:t>
      </w:r>
      <w:r w:rsidRPr="00B60F5D">
        <w:rPr>
          <w:rFonts w:ascii="Times New Roman" w:hAnsi="Times New Roman"/>
          <w:sz w:val="21"/>
          <w:szCs w:val="21"/>
          <w:vertAlign w:val="subscript"/>
          <w:lang w:val="en-US"/>
        </w:rPr>
        <w:t>3</w:t>
      </w:r>
      <w:r w:rsidR="000A68E2" w:rsidRPr="00B60F5D">
        <w:rPr>
          <w:rFonts w:ascii="Times New Roman" w:hAnsi="Times New Roman"/>
          <w:sz w:val="21"/>
          <w:szCs w:val="21"/>
          <w:lang w:val="en-US"/>
        </w:rPr>
        <w:t>, Figure S24</w:t>
      </w:r>
      <w:r w:rsidRPr="00B60F5D">
        <w:rPr>
          <w:rFonts w:ascii="Times New Roman" w:hAnsi="Times New Roman"/>
          <w:sz w:val="21"/>
          <w:szCs w:val="21"/>
          <w:lang w:val="en-US"/>
        </w:rPr>
        <w:t xml:space="preserve">): δ7.42 (d, </w:t>
      </w:r>
      <w:r w:rsidRPr="00B60F5D">
        <w:rPr>
          <w:rFonts w:ascii="Times New Roman" w:hAnsi="Times New Roman"/>
          <w:i/>
          <w:sz w:val="21"/>
          <w:szCs w:val="21"/>
          <w:lang w:val="en-US"/>
        </w:rPr>
        <w:t>J</w:t>
      </w:r>
      <w:r w:rsidRPr="00B60F5D">
        <w:rPr>
          <w:rFonts w:ascii="Times New Roman" w:hAnsi="Times New Roman"/>
          <w:sz w:val="21"/>
          <w:szCs w:val="21"/>
          <w:lang w:val="en-US"/>
        </w:rPr>
        <w:t xml:space="preserve"> = 7.8 Hz</w:t>
      </w:r>
      <w:r w:rsidR="009B02DD" w:rsidRPr="00B60F5D">
        <w:rPr>
          <w:rFonts w:ascii="Times New Roman" w:hAnsi="Times New Roman"/>
          <w:sz w:val="21"/>
          <w:szCs w:val="21"/>
          <w:lang w:val="en-US"/>
        </w:rPr>
        <w:t>, 2H</w:t>
      </w:r>
      <w:r w:rsidR="00A76232" w:rsidRPr="00B60F5D">
        <w:rPr>
          <w:rFonts w:ascii="Times New Roman" w:hAnsi="Times New Roman"/>
          <w:sz w:val="21"/>
          <w:szCs w:val="21"/>
          <w:lang w:val="en-US"/>
        </w:rPr>
        <w:t>, 1-H</w:t>
      </w:r>
      <w:r w:rsidRPr="00B60F5D">
        <w:rPr>
          <w:rFonts w:ascii="Times New Roman" w:hAnsi="Times New Roman"/>
          <w:sz w:val="21"/>
          <w:szCs w:val="21"/>
          <w:lang w:val="en-US"/>
        </w:rPr>
        <w:t>), 6.89-6.87 (m, 2H</w:t>
      </w:r>
      <w:r w:rsidR="00A76232" w:rsidRPr="00B60F5D">
        <w:rPr>
          <w:rFonts w:ascii="Times New Roman" w:hAnsi="Times New Roman"/>
          <w:sz w:val="21"/>
          <w:szCs w:val="21"/>
          <w:lang w:val="en-US"/>
        </w:rPr>
        <w:t>, 2-H</w:t>
      </w:r>
      <w:r w:rsidRPr="00B60F5D">
        <w:rPr>
          <w:rFonts w:ascii="Times New Roman" w:hAnsi="Times New Roman"/>
          <w:sz w:val="21"/>
          <w:szCs w:val="21"/>
          <w:lang w:val="en-US"/>
        </w:rPr>
        <w:t>), 6.80 (</w:t>
      </w:r>
      <w:proofErr w:type="spellStart"/>
      <w:r w:rsidRPr="00B60F5D">
        <w:rPr>
          <w:rFonts w:ascii="Times New Roman" w:hAnsi="Times New Roman"/>
          <w:sz w:val="21"/>
          <w:szCs w:val="21"/>
          <w:lang w:val="en-US"/>
        </w:rPr>
        <w:t>tt</w:t>
      </w:r>
      <w:proofErr w:type="spellEnd"/>
      <w:r w:rsidRPr="00B60F5D">
        <w:rPr>
          <w:rFonts w:ascii="Times New Roman" w:hAnsi="Times New Roman"/>
          <w:sz w:val="21"/>
          <w:szCs w:val="21"/>
          <w:lang w:val="en-US"/>
        </w:rPr>
        <w:t xml:space="preserve">, </w:t>
      </w:r>
      <w:r w:rsidRPr="00B60F5D">
        <w:rPr>
          <w:rFonts w:ascii="Times New Roman" w:hAnsi="Times New Roman"/>
          <w:i/>
          <w:sz w:val="21"/>
          <w:szCs w:val="21"/>
          <w:lang w:val="en-US"/>
        </w:rPr>
        <w:t>J</w:t>
      </w:r>
      <w:r w:rsidRPr="00B60F5D">
        <w:rPr>
          <w:rFonts w:ascii="Times New Roman" w:hAnsi="Times New Roman"/>
          <w:sz w:val="21"/>
          <w:szCs w:val="21"/>
          <w:lang w:val="en-US"/>
        </w:rPr>
        <w:t xml:space="preserve"> = 7.2, 1.8 Hz</w:t>
      </w:r>
      <w:r w:rsidR="009B02DD" w:rsidRPr="00B60F5D">
        <w:rPr>
          <w:rFonts w:ascii="Times New Roman" w:hAnsi="Times New Roman"/>
          <w:sz w:val="21"/>
          <w:szCs w:val="21"/>
          <w:lang w:val="en-US"/>
        </w:rPr>
        <w:t>, 1H</w:t>
      </w:r>
      <w:r w:rsidR="00A76232" w:rsidRPr="00B60F5D">
        <w:rPr>
          <w:rFonts w:ascii="Times New Roman" w:hAnsi="Times New Roman"/>
          <w:sz w:val="21"/>
          <w:szCs w:val="21"/>
          <w:lang w:val="en-US"/>
        </w:rPr>
        <w:t>, 3-H</w:t>
      </w:r>
      <w:r w:rsidRPr="00B60F5D">
        <w:rPr>
          <w:rFonts w:ascii="Times New Roman" w:hAnsi="Times New Roman"/>
          <w:sz w:val="21"/>
          <w:szCs w:val="21"/>
          <w:lang w:val="en-US"/>
        </w:rPr>
        <w:t xml:space="preserve">), 2.73 (t, </w:t>
      </w:r>
      <w:r w:rsidRPr="00B60F5D">
        <w:rPr>
          <w:rFonts w:ascii="Times New Roman" w:hAnsi="Times New Roman"/>
          <w:i/>
          <w:sz w:val="21"/>
          <w:szCs w:val="21"/>
          <w:lang w:val="en-US"/>
        </w:rPr>
        <w:t>J</w:t>
      </w:r>
      <w:r w:rsidRPr="00B60F5D">
        <w:rPr>
          <w:rFonts w:ascii="Times New Roman" w:hAnsi="Times New Roman"/>
          <w:sz w:val="21"/>
          <w:szCs w:val="21"/>
          <w:lang w:val="en-US"/>
        </w:rPr>
        <w:t xml:space="preserve"> = 5.4 Hz</w:t>
      </w:r>
      <w:r w:rsidR="009B02DD" w:rsidRPr="00B60F5D">
        <w:rPr>
          <w:rFonts w:ascii="Times New Roman" w:hAnsi="Times New Roman"/>
          <w:sz w:val="21"/>
          <w:szCs w:val="21"/>
          <w:lang w:val="en-US"/>
        </w:rPr>
        <w:t>, 2H</w:t>
      </w:r>
      <w:r w:rsidR="00A76232" w:rsidRPr="00B60F5D">
        <w:rPr>
          <w:rFonts w:ascii="Times New Roman" w:hAnsi="Times New Roman"/>
          <w:sz w:val="21"/>
          <w:szCs w:val="21"/>
          <w:lang w:val="en-US"/>
        </w:rPr>
        <w:t>, 6-H or 7-H</w:t>
      </w:r>
      <w:r w:rsidRPr="00B60F5D">
        <w:rPr>
          <w:rFonts w:ascii="Times New Roman" w:hAnsi="Times New Roman"/>
          <w:sz w:val="21"/>
          <w:szCs w:val="21"/>
          <w:lang w:val="en-US"/>
        </w:rPr>
        <w:t xml:space="preserve">), 2.61 (t, </w:t>
      </w:r>
      <w:r w:rsidRPr="00B60F5D">
        <w:rPr>
          <w:rFonts w:ascii="Times New Roman" w:hAnsi="Times New Roman"/>
          <w:i/>
          <w:sz w:val="21"/>
          <w:szCs w:val="21"/>
          <w:lang w:val="en-US"/>
        </w:rPr>
        <w:t>J</w:t>
      </w:r>
      <w:r w:rsidRPr="00B60F5D">
        <w:rPr>
          <w:rFonts w:ascii="Times New Roman" w:hAnsi="Times New Roman"/>
          <w:sz w:val="21"/>
          <w:szCs w:val="21"/>
          <w:lang w:val="en-US"/>
        </w:rPr>
        <w:t xml:space="preserve"> = 5.4 Hz</w:t>
      </w:r>
      <w:r w:rsidR="009B02DD" w:rsidRPr="00B60F5D">
        <w:rPr>
          <w:rFonts w:ascii="Times New Roman" w:hAnsi="Times New Roman"/>
          <w:sz w:val="21"/>
          <w:szCs w:val="21"/>
          <w:lang w:val="en-US"/>
        </w:rPr>
        <w:t>, 2H</w:t>
      </w:r>
      <w:r w:rsidR="00A76232" w:rsidRPr="00B60F5D">
        <w:rPr>
          <w:rFonts w:ascii="Times New Roman" w:hAnsi="Times New Roman"/>
          <w:sz w:val="21"/>
          <w:szCs w:val="21"/>
          <w:lang w:val="en-US"/>
        </w:rPr>
        <w:t>, 6-H or 7-H</w:t>
      </w:r>
      <w:r w:rsidRPr="00B60F5D">
        <w:rPr>
          <w:rFonts w:ascii="Times New Roman" w:hAnsi="Times New Roman"/>
          <w:sz w:val="21"/>
          <w:szCs w:val="21"/>
          <w:lang w:val="en-US"/>
        </w:rPr>
        <w:t>), 2.40 (s, 6H</w:t>
      </w:r>
      <w:r w:rsidR="00A76232" w:rsidRPr="00B60F5D">
        <w:rPr>
          <w:rFonts w:ascii="Times New Roman" w:hAnsi="Times New Roman"/>
          <w:sz w:val="21"/>
          <w:szCs w:val="21"/>
          <w:lang w:val="en-US"/>
        </w:rPr>
        <w:t>, 4-H or 5-H</w:t>
      </w:r>
      <w:r w:rsidRPr="00B60F5D">
        <w:rPr>
          <w:rFonts w:ascii="Times New Roman" w:hAnsi="Times New Roman"/>
          <w:sz w:val="21"/>
          <w:szCs w:val="21"/>
          <w:lang w:val="en-US"/>
        </w:rPr>
        <w:t>), 2.39 (s, 6H</w:t>
      </w:r>
      <w:r w:rsidR="00A76232" w:rsidRPr="00B60F5D">
        <w:rPr>
          <w:rFonts w:ascii="Times New Roman" w:hAnsi="Times New Roman"/>
          <w:sz w:val="21"/>
          <w:szCs w:val="21"/>
          <w:lang w:val="en-US"/>
        </w:rPr>
        <w:t>, 4-H or 5-H</w:t>
      </w:r>
      <w:r w:rsidRPr="00B60F5D">
        <w:rPr>
          <w:rFonts w:ascii="Times New Roman" w:hAnsi="Times New Roman"/>
          <w:sz w:val="21"/>
          <w:szCs w:val="21"/>
          <w:lang w:val="en-US"/>
        </w:rPr>
        <w:t xml:space="preserve">). </w:t>
      </w:r>
      <w:r w:rsidRPr="00B60F5D">
        <w:rPr>
          <w:rFonts w:ascii="Times New Roman" w:hAnsi="Times New Roman"/>
          <w:sz w:val="21"/>
          <w:szCs w:val="21"/>
          <w:vertAlign w:val="superscript"/>
          <w:lang w:val="en-US"/>
        </w:rPr>
        <w:t>19</w:t>
      </w:r>
      <w:r w:rsidRPr="00B60F5D">
        <w:rPr>
          <w:rFonts w:ascii="Times New Roman" w:hAnsi="Times New Roman"/>
          <w:sz w:val="21"/>
          <w:szCs w:val="21"/>
          <w:lang w:val="en-US"/>
        </w:rPr>
        <w:t>F NMR (564 MHz, CDCl</w:t>
      </w:r>
      <w:r w:rsidRPr="00B60F5D">
        <w:rPr>
          <w:rFonts w:ascii="Times New Roman" w:hAnsi="Times New Roman"/>
          <w:sz w:val="21"/>
          <w:szCs w:val="21"/>
          <w:vertAlign w:val="subscript"/>
          <w:lang w:val="en-US"/>
        </w:rPr>
        <w:t>3</w:t>
      </w:r>
      <w:r w:rsidR="000A68E2" w:rsidRPr="00B60F5D">
        <w:rPr>
          <w:rFonts w:ascii="Times New Roman" w:hAnsi="Times New Roman"/>
          <w:sz w:val="21"/>
          <w:szCs w:val="21"/>
          <w:lang w:val="en-US"/>
        </w:rPr>
        <w:t>, Figure S25</w:t>
      </w:r>
      <w:r w:rsidRPr="00B60F5D">
        <w:rPr>
          <w:rFonts w:ascii="Times New Roman" w:hAnsi="Times New Roman"/>
          <w:sz w:val="21"/>
          <w:szCs w:val="21"/>
          <w:lang w:val="en-US"/>
        </w:rPr>
        <w:t xml:space="preserve">): δ –118.59 (dd, </w:t>
      </w:r>
      <w:r w:rsidRPr="00B60F5D">
        <w:rPr>
          <w:rFonts w:ascii="Times New Roman" w:hAnsi="Times New Roman"/>
          <w:i/>
          <w:sz w:val="21"/>
          <w:szCs w:val="21"/>
          <w:lang w:val="en-US"/>
        </w:rPr>
        <w:t>J</w:t>
      </w:r>
      <w:r w:rsidRPr="00B60F5D">
        <w:rPr>
          <w:rFonts w:ascii="Times New Roman" w:hAnsi="Times New Roman"/>
          <w:sz w:val="21"/>
          <w:szCs w:val="21"/>
          <w:lang w:val="en-US"/>
        </w:rPr>
        <w:t xml:space="preserve"> = 25.4, 5.9 Hz</w:t>
      </w:r>
      <w:r w:rsidR="00BF2BE0" w:rsidRPr="00B60F5D">
        <w:rPr>
          <w:rFonts w:ascii="Times New Roman" w:hAnsi="Times New Roman"/>
          <w:sz w:val="21"/>
          <w:szCs w:val="21"/>
          <w:lang w:val="en-US"/>
        </w:rPr>
        <w:t>, 2F</w:t>
      </w:r>
      <w:r w:rsidR="00715A37" w:rsidRPr="00B60F5D">
        <w:rPr>
          <w:rFonts w:ascii="Times New Roman" w:hAnsi="Times New Roman"/>
          <w:sz w:val="21"/>
          <w:szCs w:val="21"/>
          <w:lang w:val="en-US"/>
        </w:rPr>
        <w:t>, 1-F</w:t>
      </w:r>
      <w:r w:rsidRPr="00B60F5D">
        <w:rPr>
          <w:rFonts w:ascii="Times New Roman" w:hAnsi="Times New Roman"/>
          <w:sz w:val="21"/>
          <w:szCs w:val="21"/>
          <w:lang w:val="en-US"/>
        </w:rPr>
        <w:t xml:space="preserve">), –163.11 (t, </w:t>
      </w:r>
      <w:r w:rsidRPr="00B60F5D">
        <w:rPr>
          <w:rFonts w:ascii="Times New Roman" w:hAnsi="Times New Roman"/>
          <w:i/>
          <w:sz w:val="21"/>
          <w:szCs w:val="21"/>
          <w:lang w:val="en-US"/>
        </w:rPr>
        <w:t>J</w:t>
      </w:r>
      <w:r w:rsidRPr="00B60F5D">
        <w:rPr>
          <w:rFonts w:ascii="Times New Roman" w:hAnsi="Times New Roman"/>
          <w:sz w:val="21"/>
          <w:szCs w:val="21"/>
          <w:lang w:val="en-US"/>
        </w:rPr>
        <w:t xml:space="preserve"> = 20.0 Hz</w:t>
      </w:r>
      <w:r w:rsidR="00BF2BE0" w:rsidRPr="00B60F5D">
        <w:rPr>
          <w:rFonts w:ascii="Times New Roman" w:hAnsi="Times New Roman"/>
          <w:sz w:val="21"/>
          <w:szCs w:val="21"/>
          <w:lang w:val="en-US"/>
        </w:rPr>
        <w:t>, 1F</w:t>
      </w:r>
      <w:r w:rsidR="00715A37" w:rsidRPr="00B60F5D">
        <w:rPr>
          <w:rFonts w:ascii="Times New Roman" w:hAnsi="Times New Roman"/>
          <w:sz w:val="21"/>
          <w:szCs w:val="21"/>
          <w:lang w:val="en-US"/>
        </w:rPr>
        <w:t>, 3-F</w:t>
      </w:r>
      <w:r w:rsidRPr="00B60F5D">
        <w:rPr>
          <w:rFonts w:ascii="Times New Roman" w:hAnsi="Times New Roman"/>
          <w:sz w:val="21"/>
          <w:szCs w:val="21"/>
          <w:lang w:val="en-US"/>
        </w:rPr>
        <w:t>), –164.52 to –164.66 (m, 2F</w:t>
      </w:r>
      <w:r w:rsidR="00715A37" w:rsidRPr="00B60F5D">
        <w:rPr>
          <w:rFonts w:ascii="Times New Roman" w:hAnsi="Times New Roman"/>
          <w:sz w:val="21"/>
          <w:szCs w:val="21"/>
          <w:lang w:val="en-US"/>
        </w:rPr>
        <w:t>, 2-F</w:t>
      </w:r>
      <w:r w:rsidRPr="00B60F5D">
        <w:rPr>
          <w:rFonts w:ascii="Times New Roman" w:hAnsi="Times New Roman"/>
          <w:sz w:val="21"/>
          <w:szCs w:val="21"/>
          <w:lang w:val="en-US"/>
        </w:rPr>
        <w:t xml:space="preserve">). </w:t>
      </w:r>
      <w:r w:rsidRPr="00B60F5D">
        <w:rPr>
          <w:rFonts w:ascii="Times New Roman" w:hAnsi="Times New Roman"/>
          <w:sz w:val="21"/>
          <w:szCs w:val="21"/>
          <w:vertAlign w:val="superscript"/>
          <w:lang w:val="en-US"/>
        </w:rPr>
        <w:t>13</w:t>
      </w:r>
      <w:r w:rsidRPr="00B60F5D">
        <w:rPr>
          <w:rFonts w:ascii="Times New Roman" w:hAnsi="Times New Roman"/>
          <w:sz w:val="21"/>
          <w:szCs w:val="21"/>
          <w:lang w:val="en-US"/>
        </w:rPr>
        <w:t>C{</w:t>
      </w:r>
      <w:r w:rsidRPr="00B60F5D">
        <w:rPr>
          <w:rFonts w:ascii="Times New Roman" w:hAnsi="Times New Roman"/>
          <w:sz w:val="21"/>
          <w:szCs w:val="21"/>
          <w:vertAlign w:val="superscript"/>
          <w:lang w:val="en-US"/>
        </w:rPr>
        <w:t>1</w:t>
      </w:r>
      <w:r w:rsidRPr="00B60F5D">
        <w:rPr>
          <w:rFonts w:ascii="Times New Roman" w:hAnsi="Times New Roman"/>
          <w:sz w:val="21"/>
          <w:szCs w:val="21"/>
          <w:lang w:val="en-US"/>
        </w:rPr>
        <w:t>H} NMR (151 MHz, CDCl</w:t>
      </w:r>
      <w:r w:rsidRPr="00B60F5D">
        <w:rPr>
          <w:rFonts w:ascii="Times New Roman" w:hAnsi="Times New Roman"/>
          <w:sz w:val="21"/>
          <w:szCs w:val="21"/>
          <w:vertAlign w:val="subscript"/>
          <w:lang w:val="en-US"/>
        </w:rPr>
        <w:t>3</w:t>
      </w:r>
      <w:r w:rsidR="000A68E2" w:rsidRPr="00B60F5D">
        <w:rPr>
          <w:rFonts w:ascii="Times New Roman" w:hAnsi="Times New Roman"/>
          <w:sz w:val="21"/>
          <w:szCs w:val="21"/>
          <w:lang w:val="en-US"/>
        </w:rPr>
        <w:t>, Figure S26</w:t>
      </w:r>
      <w:r w:rsidRPr="00B60F5D">
        <w:rPr>
          <w:rFonts w:ascii="Times New Roman" w:hAnsi="Times New Roman"/>
          <w:sz w:val="21"/>
          <w:szCs w:val="21"/>
          <w:lang w:val="en-US"/>
        </w:rPr>
        <w:t>): δ154.07</w:t>
      </w:r>
      <w:r w:rsidR="008356AC" w:rsidRPr="00B60F5D">
        <w:rPr>
          <w:rFonts w:ascii="Times New Roman" w:hAnsi="Times New Roman"/>
          <w:sz w:val="21"/>
          <w:szCs w:val="21"/>
          <w:lang w:val="en-US"/>
        </w:rPr>
        <w:t xml:space="preserve"> (C-8)</w:t>
      </w:r>
      <w:r w:rsidRPr="00B60F5D">
        <w:rPr>
          <w:rFonts w:ascii="Times New Roman" w:hAnsi="Times New Roman"/>
          <w:sz w:val="21"/>
          <w:szCs w:val="21"/>
          <w:lang w:val="en-US"/>
        </w:rPr>
        <w:t xml:space="preserve">, 147.20 (dm, </w:t>
      </w:r>
      <w:r w:rsidRPr="00B60F5D">
        <w:rPr>
          <w:rFonts w:ascii="Times New Roman" w:hAnsi="Times New Roman"/>
          <w:i/>
          <w:sz w:val="21"/>
          <w:szCs w:val="21"/>
          <w:lang w:val="en-US"/>
        </w:rPr>
        <w:t>J</w:t>
      </w:r>
      <w:r w:rsidRPr="00B60F5D">
        <w:rPr>
          <w:rFonts w:ascii="Times New Roman" w:hAnsi="Times New Roman"/>
          <w:sz w:val="21"/>
          <w:szCs w:val="21"/>
          <w:vertAlign w:val="subscript"/>
          <w:lang w:val="en-US"/>
        </w:rPr>
        <w:t>F</w:t>
      </w:r>
      <w:r w:rsidRPr="00B60F5D">
        <w:rPr>
          <w:rFonts w:ascii="Times New Roman" w:hAnsi="Times New Roman"/>
          <w:sz w:val="21"/>
          <w:szCs w:val="21"/>
          <w:lang w:val="en-US"/>
        </w:rPr>
        <w:t xml:space="preserve"> = 222.2 Hz</w:t>
      </w:r>
      <w:r w:rsidR="008356AC" w:rsidRPr="00B60F5D">
        <w:rPr>
          <w:rFonts w:ascii="Times New Roman" w:hAnsi="Times New Roman"/>
          <w:sz w:val="21"/>
          <w:szCs w:val="21"/>
          <w:lang w:val="en-US"/>
        </w:rPr>
        <w:t>, C-10</w:t>
      </w:r>
      <w:r w:rsidRPr="00B60F5D">
        <w:rPr>
          <w:rFonts w:ascii="Times New Roman" w:hAnsi="Times New Roman"/>
          <w:sz w:val="21"/>
          <w:szCs w:val="21"/>
          <w:lang w:val="en-US"/>
        </w:rPr>
        <w:t>), 136.34</w:t>
      </w:r>
      <w:r w:rsidR="008356AC" w:rsidRPr="00B60F5D">
        <w:rPr>
          <w:rFonts w:ascii="Times New Roman" w:hAnsi="Times New Roman"/>
          <w:sz w:val="21"/>
          <w:szCs w:val="21"/>
          <w:lang w:val="en-US"/>
        </w:rPr>
        <w:t xml:space="preserve"> (C-</w:t>
      </w:r>
      <w:r w:rsidR="00816C08" w:rsidRPr="00B60F5D">
        <w:rPr>
          <w:rFonts w:ascii="Times New Roman" w:hAnsi="Times New Roman"/>
          <w:sz w:val="21"/>
          <w:szCs w:val="21"/>
          <w:lang w:val="en-US"/>
        </w:rPr>
        <w:t>1</w:t>
      </w:r>
      <w:r w:rsidR="008356AC" w:rsidRPr="00B60F5D">
        <w:rPr>
          <w:rFonts w:ascii="Times New Roman" w:hAnsi="Times New Roman"/>
          <w:sz w:val="21"/>
          <w:szCs w:val="21"/>
          <w:lang w:val="en-US"/>
        </w:rPr>
        <w:t>)</w:t>
      </w:r>
      <w:r w:rsidRPr="00B60F5D">
        <w:rPr>
          <w:rFonts w:ascii="Times New Roman" w:hAnsi="Times New Roman"/>
          <w:sz w:val="21"/>
          <w:szCs w:val="21"/>
          <w:lang w:val="en-US"/>
        </w:rPr>
        <w:t xml:space="preserve">, 136.20 (dm, </w:t>
      </w:r>
      <w:r w:rsidRPr="00B60F5D">
        <w:rPr>
          <w:rFonts w:ascii="Times New Roman" w:hAnsi="Times New Roman"/>
          <w:i/>
          <w:sz w:val="21"/>
          <w:szCs w:val="21"/>
          <w:lang w:val="en-US"/>
        </w:rPr>
        <w:t>J</w:t>
      </w:r>
      <w:r w:rsidRPr="00B60F5D">
        <w:rPr>
          <w:rFonts w:ascii="Times New Roman" w:hAnsi="Times New Roman"/>
          <w:sz w:val="21"/>
          <w:szCs w:val="21"/>
          <w:vertAlign w:val="subscript"/>
          <w:lang w:val="en-US"/>
        </w:rPr>
        <w:t>F</w:t>
      </w:r>
      <w:r w:rsidRPr="00B60F5D">
        <w:rPr>
          <w:rFonts w:ascii="Times New Roman" w:hAnsi="Times New Roman"/>
          <w:sz w:val="21"/>
          <w:szCs w:val="21"/>
          <w:lang w:val="en-US"/>
        </w:rPr>
        <w:t xml:space="preserve"> = 241.0 Hz</w:t>
      </w:r>
      <w:r w:rsidR="008356AC" w:rsidRPr="00B60F5D">
        <w:rPr>
          <w:rFonts w:ascii="Times New Roman" w:hAnsi="Times New Roman"/>
          <w:sz w:val="21"/>
          <w:szCs w:val="21"/>
          <w:lang w:val="en-US"/>
        </w:rPr>
        <w:t>, C-12</w:t>
      </w:r>
      <w:r w:rsidRPr="00B60F5D">
        <w:rPr>
          <w:rFonts w:ascii="Times New Roman" w:hAnsi="Times New Roman"/>
          <w:sz w:val="21"/>
          <w:szCs w:val="21"/>
          <w:lang w:val="en-US"/>
        </w:rPr>
        <w:t xml:space="preserve">), 135.87 (dm, </w:t>
      </w:r>
      <w:r w:rsidRPr="00B60F5D">
        <w:rPr>
          <w:rFonts w:ascii="Times New Roman" w:hAnsi="Times New Roman"/>
          <w:i/>
          <w:sz w:val="21"/>
          <w:szCs w:val="21"/>
          <w:lang w:val="en-US"/>
        </w:rPr>
        <w:t>J</w:t>
      </w:r>
      <w:r w:rsidRPr="00B60F5D">
        <w:rPr>
          <w:rFonts w:ascii="Times New Roman" w:hAnsi="Times New Roman"/>
          <w:sz w:val="21"/>
          <w:szCs w:val="21"/>
          <w:vertAlign w:val="subscript"/>
          <w:lang w:val="en-US"/>
        </w:rPr>
        <w:t>F</w:t>
      </w:r>
      <w:r w:rsidRPr="00B60F5D">
        <w:rPr>
          <w:rFonts w:ascii="Times New Roman" w:hAnsi="Times New Roman"/>
          <w:sz w:val="21"/>
          <w:szCs w:val="21"/>
          <w:lang w:val="en-US"/>
        </w:rPr>
        <w:t xml:space="preserve"> = 251.0 Hz</w:t>
      </w:r>
      <w:r w:rsidR="00816C08" w:rsidRPr="00B60F5D">
        <w:rPr>
          <w:rFonts w:ascii="Times New Roman" w:hAnsi="Times New Roman"/>
          <w:sz w:val="21"/>
          <w:szCs w:val="21"/>
          <w:lang w:val="en-US"/>
        </w:rPr>
        <w:t>, C-11</w:t>
      </w:r>
      <w:r w:rsidRPr="00B60F5D">
        <w:rPr>
          <w:rFonts w:ascii="Times New Roman" w:hAnsi="Times New Roman"/>
          <w:sz w:val="21"/>
          <w:szCs w:val="21"/>
          <w:lang w:val="en-US"/>
        </w:rPr>
        <w:t>), 126.30</w:t>
      </w:r>
      <w:r w:rsidR="00816C08" w:rsidRPr="00B60F5D">
        <w:rPr>
          <w:rFonts w:ascii="Times New Roman" w:hAnsi="Times New Roman"/>
          <w:sz w:val="21"/>
          <w:szCs w:val="21"/>
          <w:lang w:val="en-US"/>
        </w:rPr>
        <w:t xml:space="preserve"> (C-2)</w:t>
      </w:r>
      <w:r w:rsidRPr="00B60F5D">
        <w:rPr>
          <w:rFonts w:ascii="Times New Roman" w:hAnsi="Times New Roman"/>
          <w:sz w:val="21"/>
          <w:szCs w:val="21"/>
          <w:lang w:val="en-US"/>
        </w:rPr>
        <w:t xml:space="preserve">, 123.16 (t, </w:t>
      </w:r>
      <w:r w:rsidRPr="00B60F5D">
        <w:rPr>
          <w:rFonts w:ascii="Times New Roman" w:hAnsi="Times New Roman"/>
          <w:i/>
          <w:sz w:val="21"/>
          <w:szCs w:val="21"/>
          <w:lang w:val="en-US"/>
        </w:rPr>
        <w:t>J</w:t>
      </w:r>
      <w:r w:rsidRPr="00B60F5D">
        <w:rPr>
          <w:rFonts w:ascii="Times New Roman" w:hAnsi="Times New Roman"/>
          <w:sz w:val="21"/>
          <w:szCs w:val="21"/>
          <w:vertAlign w:val="subscript"/>
          <w:lang w:val="en-US"/>
        </w:rPr>
        <w:t>F</w:t>
      </w:r>
      <w:r w:rsidRPr="00B60F5D">
        <w:rPr>
          <w:rFonts w:ascii="Times New Roman" w:hAnsi="Times New Roman"/>
          <w:sz w:val="21"/>
          <w:szCs w:val="21"/>
          <w:lang w:val="en-US"/>
        </w:rPr>
        <w:t xml:space="preserve"> = 58.0 Hz</w:t>
      </w:r>
      <w:r w:rsidR="00816C08" w:rsidRPr="00B60F5D">
        <w:rPr>
          <w:rFonts w:ascii="Times New Roman" w:hAnsi="Times New Roman"/>
          <w:sz w:val="21"/>
          <w:szCs w:val="21"/>
          <w:lang w:val="en-US"/>
        </w:rPr>
        <w:t>, C-</w:t>
      </w:r>
      <w:r w:rsidR="004A36EE" w:rsidRPr="00B60F5D">
        <w:rPr>
          <w:rFonts w:ascii="Times New Roman" w:hAnsi="Times New Roman"/>
          <w:sz w:val="21"/>
          <w:szCs w:val="21"/>
          <w:lang w:val="en-US"/>
        </w:rPr>
        <w:t>9</w:t>
      </w:r>
      <w:r w:rsidRPr="00B60F5D">
        <w:rPr>
          <w:rFonts w:ascii="Times New Roman" w:hAnsi="Times New Roman"/>
          <w:sz w:val="21"/>
          <w:szCs w:val="21"/>
          <w:lang w:val="en-US"/>
        </w:rPr>
        <w:t>), 122.22</w:t>
      </w:r>
      <w:r w:rsidR="004A36EE" w:rsidRPr="00B60F5D">
        <w:rPr>
          <w:rFonts w:ascii="Times New Roman" w:hAnsi="Times New Roman"/>
          <w:sz w:val="21"/>
          <w:szCs w:val="21"/>
          <w:lang w:val="en-US"/>
        </w:rPr>
        <w:t xml:space="preserve"> (C-3)</w:t>
      </w:r>
      <w:r w:rsidRPr="00B60F5D">
        <w:rPr>
          <w:rFonts w:ascii="Times New Roman" w:hAnsi="Times New Roman"/>
          <w:sz w:val="21"/>
          <w:szCs w:val="21"/>
          <w:lang w:val="en-US"/>
        </w:rPr>
        <w:t>, 60.77</w:t>
      </w:r>
      <w:r w:rsidR="004A36EE" w:rsidRPr="00B60F5D">
        <w:rPr>
          <w:rFonts w:ascii="Times New Roman" w:hAnsi="Times New Roman"/>
          <w:iCs/>
          <w:sz w:val="21"/>
          <w:szCs w:val="21"/>
          <w:lang w:val="en-US"/>
        </w:rPr>
        <w:t xml:space="preserve"> </w:t>
      </w:r>
      <w:r w:rsidR="004A36EE" w:rsidRPr="00B60F5D">
        <w:rPr>
          <w:rFonts w:ascii="Times New Roman" w:hAnsi="Times New Roman"/>
          <w:sz w:val="21"/>
          <w:szCs w:val="21"/>
          <w:lang w:val="en-US"/>
        </w:rPr>
        <w:t>(6-C or 7-C)</w:t>
      </w:r>
      <w:r w:rsidRPr="00B60F5D">
        <w:rPr>
          <w:rFonts w:ascii="Times New Roman" w:hAnsi="Times New Roman"/>
          <w:sz w:val="21"/>
          <w:szCs w:val="21"/>
          <w:lang w:val="en-US"/>
        </w:rPr>
        <w:t>, 58.97</w:t>
      </w:r>
      <w:r w:rsidR="004A36EE" w:rsidRPr="00B60F5D">
        <w:rPr>
          <w:rFonts w:ascii="Times New Roman" w:hAnsi="Times New Roman"/>
          <w:iCs/>
          <w:sz w:val="21"/>
          <w:szCs w:val="21"/>
          <w:lang w:val="en-US"/>
        </w:rPr>
        <w:t xml:space="preserve"> </w:t>
      </w:r>
      <w:r w:rsidR="004A36EE" w:rsidRPr="00B60F5D">
        <w:rPr>
          <w:rFonts w:ascii="Times New Roman" w:hAnsi="Times New Roman"/>
          <w:sz w:val="21"/>
          <w:szCs w:val="21"/>
          <w:lang w:val="en-US"/>
        </w:rPr>
        <w:t>(6-C or 7-C)</w:t>
      </w:r>
      <w:r w:rsidRPr="00B60F5D">
        <w:rPr>
          <w:rFonts w:ascii="Times New Roman" w:hAnsi="Times New Roman"/>
          <w:sz w:val="21"/>
          <w:szCs w:val="21"/>
          <w:lang w:val="en-US"/>
        </w:rPr>
        <w:t>, 48.82</w:t>
      </w:r>
      <w:r w:rsidR="004A36EE" w:rsidRPr="00B60F5D">
        <w:rPr>
          <w:rFonts w:ascii="Times New Roman" w:hAnsi="Times New Roman"/>
          <w:iCs/>
          <w:sz w:val="21"/>
          <w:szCs w:val="21"/>
          <w:lang w:val="en-US"/>
        </w:rPr>
        <w:t xml:space="preserve"> </w:t>
      </w:r>
      <w:r w:rsidR="004A36EE" w:rsidRPr="00B60F5D">
        <w:rPr>
          <w:rFonts w:ascii="Times New Roman" w:hAnsi="Times New Roman"/>
          <w:sz w:val="21"/>
          <w:szCs w:val="21"/>
          <w:lang w:val="en-US"/>
        </w:rPr>
        <w:t>(4-C or 5-C)</w:t>
      </w:r>
      <w:r w:rsidRPr="00B60F5D">
        <w:rPr>
          <w:rFonts w:ascii="Times New Roman" w:hAnsi="Times New Roman"/>
          <w:sz w:val="21"/>
          <w:szCs w:val="21"/>
          <w:lang w:val="en-US"/>
        </w:rPr>
        <w:t>, 48.59</w:t>
      </w:r>
      <w:r w:rsidR="004A36EE" w:rsidRPr="00B60F5D">
        <w:rPr>
          <w:rFonts w:ascii="Times New Roman" w:hAnsi="Times New Roman"/>
          <w:iCs/>
          <w:sz w:val="21"/>
          <w:szCs w:val="21"/>
          <w:lang w:val="en-US"/>
        </w:rPr>
        <w:t xml:space="preserve"> </w:t>
      </w:r>
      <w:r w:rsidR="004A36EE" w:rsidRPr="00B60F5D">
        <w:rPr>
          <w:rFonts w:ascii="Times New Roman" w:hAnsi="Times New Roman"/>
          <w:sz w:val="21"/>
          <w:szCs w:val="21"/>
          <w:lang w:val="en-US"/>
        </w:rPr>
        <w:t>(4-C or 5-C)</w:t>
      </w:r>
      <w:r w:rsidRPr="00B60F5D">
        <w:rPr>
          <w:rFonts w:ascii="Times New Roman" w:hAnsi="Times New Roman"/>
          <w:sz w:val="21"/>
          <w:szCs w:val="21"/>
          <w:lang w:val="en-US"/>
        </w:rPr>
        <w:t xml:space="preserve">. Elemental analysis: Found. C 46.59%, H 4.55%, N 5.85%; </w:t>
      </w:r>
      <w:proofErr w:type="spellStart"/>
      <w:r w:rsidRPr="00B60F5D">
        <w:rPr>
          <w:rFonts w:ascii="Times New Roman" w:hAnsi="Times New Roman"/>
          <w:sz w:val="21"/>
          <w:szCs w:val="21"/>
          <w:lang w:val="en-US"/>
        </w:rPr>
        <w:t>Calcd</w:t>
      </w:r>
      <w:proofErr w:type="spellEnd"/>
      <w:r w:rsidRPr="00B60F5D">
        <w:rPr>
          <w:rFonts w:ascii="Times New Roman" w:hAnsi="Times New Roman"/>
          <w:sz w:val="21"/>
          <w:szCs w:val="21"/>
          <w:lang w:val="en-US"/>
        </w:rPr>
        <w:t>. For C</w:t>
      </w:r>
      <w:r w:rsidRPr="00B60F5D">
        <w:rPr>
          <w:rFonts w:ascii="Times New Roman" w:hAnsi="Times New Roman"/>
          <w:sz w:val="21"/>
          <w:szCs w:val="21"/>
          <w:vertAlign w:val="subscript"/>
          <w:lang w:val="en-US"/>
        </w:rPr>
        <w:t>18</w:t>
      </w:r>
      <w:r w:rsidRPr="00B60F5D">
        <w:rPr>
          <w:rFonts w:ascii="Times New Roman" w:hAnsi="Times New Roman"/>
          <w:sz w:val="21"/>
          <w:szCs w:val="21"/>
          <w:lang w:val="en-US"/>
        </w:rPr>
        <w:t>H</w:t>
      </w:r>
      <w:r w:rsidRPr="00B60F5D">
        <w:rPr>
          <w:rFonts w:ascii="Times New Roman" w:hAnsi="Times New Roman"/>
          <w:sz w:val="21"/>
          <w:szCs w:val="21"/>
          <w:vertAlign w:val="subscript"/>
          <w:lang w:val="en-US"/>
        </w:rPr>
        <w:t>21</w:t>
      </w:r>
      <w:r w:rsidRPr="00B60F5D">
        <w:rPr>
          <w:rFonts w:ascii="Times New Roman" w:hAnsi="Times New Roman"/>
          <w:sz w:val="21"/>
          <w:szCs w:val="21"/>
          <w:lang w:val="en-US"/>
        </w:rPr>
        <w:t>F</w:t>
      </w:r>
      <w:r w:rsidRPr="00B60F5D">
        <w:rPr>
          <w:rFonts w:ascii="Times New Roman" w:hAnsi="Times New Roman"/>
          <w:sz w:val="21"/>
          <w:szCs w:val="21"/>
          <w:vertAlign w:val="subscript"/>
          <w:lang w:val="en-US"/>
        </w:rPr>
        <w:t>5</w:t>
      </w:r>
      <w:r w:rsidRPr="00B60F5D">
        <w:rPr>
          <w:rFonts w:ascii="Times New Roman" w:hAnsi="Times New Roman"/>
          <w:sz w:val="21"/>
          <w:szCs w:val="21"/>
          <w:lang w:val="en-US"/>
        </w:rPr>
        <w:t>N</w:t>
      </w:r>
      <w:r w:rsidRPr="00B60F5D">
        <w:rPr>
          <w:rFonts w:ascii="Times New Roman" w:hAnsi="Times New Roman"/>
          <w:sz w:val="21"/>
          <w:szCs w:val="21"/>
          <w:vertAlign w:val="subscript"/>
          <w:lang w:val="en-US"/>
        </w:rPr>
        <w:t>2</w:t>
      </w:r>
      <w:r w:rsidRPr="00B60F5D">
        <w:rPr>
          <w:rFonts w:ascii="Times New Roman" w:hAnsi="Times New Roman"/>
          <w:sz w:val="21"/>
          <w:szCs w:val="21"/>
          <w:lang w:val="en-US"/>
        </w:rPr>
        <w:t>Pd: C 46.32%, H 4.53%, N 6.00%.</w:t>
      </w:r>
    </w:p>
    <w:p w14:paraId="44BCB139" w14:textId="15E7A603" w:rsidR="00435852" w:rsidRPr="00B60F5D" w:rsidRDefault="00435852" w:rsidP="00435852">
      <w:pPr>
        <w:pStyle w:val="RSCB02ArticleText"/>
        <w:spacing w:line="240" w:lineRule="auto"/>
        <w:rPr>
          <w:rFonts w:ascii="Times New Roman" w:hAnsi="Times New Roman"/>
          <w:sz w:val="21"/>
          <w:szCs w:val="21"/>
          <w:lang w:val="en-US"/>
        </w:rPr>
      </w:pPr>
    </w:p>
    <w:p w14:paraId="73EB9CA1" w14:textId="77777777" w:rsidR="00435852" w:rsidRPr="00B60F5D" w:rsidRDefault="00435852" w:rsidP="00435852">
      <w:pPr>
        <w:rPr>
          <w:rFonts w:ascii="Times New Roman" w:eastAsia="ＭＳ 明朝" w:hAnsi="Times New Roman" w:cs="Times New Roman"/>
          <w:i/>
          <w:iCs/>
          <w:szCs w:val="21"/>
        </w:rPr>
      </w:pPr>
      <w:r w:rsidRPr="00B60F5D">
        <w:rPr>
          <w:rFonts w:ascii="Times New Roman" w:hAnsi="Times New Roman" w:cs="Times New Roman"/>
          <w:i/>
          <w:iCs/>
          <w:szCs w:val="21"/>
        </w:rPr>
        <w:t xml:space="preserve">Synthesis of </w:t>
      </w:r>
      <w:r w:rsidRPr="00B60F5D">
        <w:rPr>
          <w:rFonts w:ascii="Times New Roman" w:eastAsia="ＭＳ 明朝" w:hAnsi="Times New Roman" w:cs="Times New Roman"/>
          <w:i/>
          <w:iCs/>
          <w:szCs w:val="21"/>
        </w:rPr>
        <w:t>Pd(2,3,5,6-tetrafluoroanisole)</w:t>
      </w:r>
      <w:r w:rsidRPr="00B60F5D">
        <w:rPr>
          <w:rFonts w:ascii="Times New Roman" w:eastAsia="ＭＳ 明朝" w:hAnsi="Times New Roman" w:cs="Times New Roman"/>
          <w:i/>
          <w:iCs/>
          <w:szCs w:val="21"/>
          <w:vertAlign w:val="subscript"/>
        </w:rPr>
        <w:t>2</w:t>
      </w:r>
      <w:r w:rsidRPr="00B60F5D">
        <w:rPr>
          <w:rFonts w:ascii="Times New Roman" w:eastAsia="ＭＳ 明朝" w:hAnsi="Times New Roman" w:cs="Times New Roman"/>
          <w:i/>
          <w:iCs/>
          <w:szCs w:val="21"/>
        </w:rPr>
        <w:t>(pyridine)</w:t>
      </w:r>
      <w:r w:rsidRPr="00B60F5D">
        <w:rPr>
          <w:rFonts w:ascii="Times New Roman" w:eastAsia="ＭＳ 明朝" w:hAnsi="Times New Roman" w:cs="Times New Roman"/>
          <w:i/>
          <w:iCs/>
          <w:szCs w:val="21"/>
          <w:vertAlign w:val="subscript"/>
        </w:rPr>
        <w:t>2</w:t>
      </w:r>
      <w:r w:rsidRPr="00B60F5D">
        <w:rPr>
          <w:rFonts w:ascii="Times New Roman" w:eastAsia="ＭＳ 明朝" w:hAnsi="Times New Roman" w:cs="Times New Roman"/>
          <w:i/>
          <w:iCs/>
          <w:szCs w:val="21"/>
        </w:rPr>
        <w:t xml:space="preserve">. </w:t>
      </w:r>
    </w:p>
    <w:p w14:paraId="72D86D72" w14:textId="145605C4" w:rsidR="00435852" w:rsidRPr="00B60F5D" w:rsidRDefault="00435852" w:rsidP="00435852">
      <w:pPr>
        <w:ind w:firstLine="840"/>
        <w:rPr>
          <w:rFonts w:ascii="Times New Roman" w:eastAsia="ＭＳ 明朝" w:hAnsi="Times New Roman" w:cs="Times New Roman"/>
          <w:szCs w:val="21"/>
        </w:rPr>
      </w:pPr>
      <w:r w:rsidRPr="00B60F5D">
        <w:rPr>
          <w:rFonts w:ascii="Times New Roman" w:hAnsi="Times New Roman" w:cs="Times New Roman"/>
          <w:szCs w:val="21"/>
        </w:rPr>
        <w:t>To a 50 mL Schlenk tube</w:t>
      </w:r>
      <w:r w:rsidRPr="00B60F5D">
        <w:rPr>
          <w:rFonts w:ascii="Times New Roman" w:eastAsia="ＭＳ 明朝" w:hAnsi="Times New Roman" w:cs="Times New Roman"/>
          <w:szCs w:val="21"/>
        </w:rPr>
        <w:t xml:space="preserve"> </w:t>
      </w:r>
      <w:r w:rsidR="00022E14" w:rsidRPr="00B60F5D">
        <w:rPr>
          <w:rFonts w:ascii="Times New Roman" w:hAnsi="Times New Roman"/>
          <w:iCs/>
          <w:szCs w:val="21"/>
        </w:rPr>
        <w:t>containing</w:t>
      </w:r>
      <w:r w:rsidRPr="00B60F5D">
        <w:rPr>
          <w:rFonts w:ascii="Times New Roman" w:eastAsia="ＭＳ 明朝" w:hAnsi="Times New Roman" w:cs="Times New Roman"/>
          <w:szCs w:val="21"/>
        </w:rPr>
        <w:t xml:space="preserve"> </w:t>
      </w:r>
      <w:r w:rsidRPr="00B60F5D">
        <w:rPr>
          <w:rFonts w:ascii="Times New Roman" w:hAnsi="Times New Roman" w:cs="Times New Roman"/>
          <w:szCs w:val="21"/>
        </w:rPr>
        <w:t xml:space="preserve">2,3,5,6-tetrafluoroanisole (228 </w:t>
      </w:r>
      <w:r w:rsidRPr="00B60F5D">
        <w:rPr>
          <w:rFonts w:ascii="Times New Roman" w:eastAsia="ＭＳ 明朝" w:hAnsi="Times New Roman" w:cs="Times New Roman"/>
          <w:szCs w:val="21"/>
        </w:rPr>
        <w:t>µL, 1.8 mmol</w:t>
      </w:r>
      <w:r w:rsidRPr="00B60F5D">
        <w:rPr>
          <w:rFonts w:ascii="Times New Roman" w:hAnsi="Times New Roman" w:cs="Times New Roman"/>
          <w:szCs w:val="21"/>
        </w:rPr>
        <w:t xml:space="preserve">) and diethyl ether (8.8 mL), </w:t>
      </w:r>
      <w:r w:rsidRPr="00B60F5D">
        <w:rPr>
          <w:rFonts w:ascii="Times New Roman" w:hAnsi="Times New Roman" w:cs="Times New Roman"/>
          <w:i/>
          <w:iCs/>
          <w:szCs w:val="21"/>
        </w:rPr>
        <w:t>n</w:t>
      </w:r>
      <w:r w:rsidRPr="00B60F5D">
        <w:rPr>
          <w:rFonts w:ascii="Times New Roman" w:hAnsi="Times New Roman" w:cs="Times New Roman"/>
          <w:szCs w:val="21"/>
        </w:rPr>
        <w:t>-</w:t>
      </w:r>
      <w:proofErr w:type="spellStart"/>
      <w:r w:rsidRPr="00B60F5D">
        <w:rPr>
          <w:rFonts w:ascii="Times New Roman" w:hAnsi="Times New Roman" w:cs="Times New Roman"/>
          <w:szCs w:val="21"/>
        </w:rPr>
        <w:t>BuLi</w:t>
      </w:r>
      <w:proofErr w:type="spellEnd"/>
      <w:r w:rsidRPr="00B60F5D">
        <w:rPr>
          <w:rFonts w:ascii="Times New Roman" w:hAnsi="Times New Roman" w:cs="Times New Roman"/>
          <w:szCs w:val="21"/>
        </w:rPr>
        <w:t xml:space="preserve"> 1.6 M in hexane (1.1 mL, 1.8 mmol) was added dropwise at </w:t>
      </w:r>
      <w:r w:rsidR="00D9116D" w:rsidRPr="00B60F5D">
        <w:rPr>
          <w:rFonts w:ascii="Times New Roman" w:hAnsi="Times New Roman"/>
          <w:iCs/>
          <w:szCs w:val="21"/>
        </w:rPr>
        <w:t>–</w:t>
      </w:r>
      <w:r w:rsidRPr="00B60F5D">
        <w:rPr>
          <w:rFonts w:ascii="Times New Roman" w:hAnsi="Times New Roman" w:cs="Times New Roman"/>
          <w:szCs w:val="21"/>
        </w:rPr>
        <w:t xml:space="preserve">78 </w:t>
      </w:r>
      <w:r w:rsidRPr="00B60F5D">
        <w:rPr>
          <w:rFonts w:ascii="Times New Roman" w:eastAsia="ＭＳ 明朝" w:hAnsi="Times New Roman" w:cs="Times New Roman"/>
          <w:szCs w:val="21"/>
        </w:rPr>
        <w:t>°C under N</w:t>
      </w:r>
      <w:r w:rsidRPr="00B60F5D">
        <w:rPr>
          <w:rFonts w:ascii="Times New Roman" w:eastAsia="ＭＳ 明朝" w:hAnsi="Times New Roman" w:cs="Times New Roman"/>
          <w:szCs w:val="21"/>
          <w:vertAlign w:val="subscript"/>
        </w:rPr>
        <w:t>2</w:t>
      </w:r>
      <w:r w:rsidRPr="00B60F5D">
        <w:rPr>
          <w:rFonts w:ascii="Times New Roman" w:eastAsia="ＭＳ 明朝" w:hAnsi="Times New Roman" w:cs="Times New Roman"/>
          <w:szCs w:val="21"/>
        </w:rPr>
        <w:t xml:space="preserve"> and stirred for 1 h, PdCl</w:t>
      </w:r>
      <w:r w:rsidRPr="00B60F5D">
        <w:rPr>
          <w:rFonts w:ascii="Times New Roman" w:eastAsia="ＭＳ 明朝" w:hAnsi="Times New Roman" w:cs="Times New Roman"/>
          <w:szCs w:val="21"/>
          <w:vertAlign w:val="subscript"/>
        </w:rPr>
        <w:t>2</w:t>
      </w:r>
      <w:r w:rsidRPr="00B60F5D">
        <w:rPr>
          <w:rFonts w:ascii="Times New Roman" w:eastAsia="ＭＳ 明朝" w:hAnsi="Times New Roman" w:cs="Times New Roman"/>
          <w:szCs w:val="21"/>
        </w:rPr>
        <w:t>(pyridine)</w:t>
      </w:r>
      <w:r w:rsidRPr="00B60F5D">
        <w:rPr>
          <w:rFonts w:ascii="Times New Roman" w:eastAsia="ＭＳ 明朝" w:hAnsi="Times New Roman" w:cs="Times New Roman"/>
          <w:szCs w:val="21"/>
          <w:vertAlign w:val="subscript"/>
        </w:rPr>
        <w:t>2</w:t>
      </w:r>
      <w:r w:rsidRPr="00B60F5D">
        <w:rPr>
          <w:rFonts w:ascii="Times New Roman" w:eastAsia="ＭＳ 明朝" w:hAnsi="Times New Roman" w:cs="Times New Roman"/>
          <w:szCs w:val="21"/>
        </w:rPr>
        <w:t xml:space="preserve"> (168 mg, 0.50 mmol) was then added. The tube was allowed to warm to room temperature and stirred for 16 h. </w:t>
      </w:r>
      <w:r w:rsidR="008F2084" w:rsidRPr="00B60F5D">
        <w:rPr>
          <w:rFonts w:ascii="Times New Roman" w:hAnsi="Times New Roman"/>
          <w:iCs/>
          <w:szCs w:val="21"/>
        </w:rPr>
        <w:t>After removal of the volatiles,</w:t>
      </w:r>
      <w:r w:rsidRPr="00B60F5D">
        <w:rPr>
          <w:rFonts w:ascii="Times New Roman" w:eastAsia="ＭＳ 明朝" w:hAnsi="Times New Roman" w:cs="Times New Roman"/>
          <w:szCs w:val="21"/>
        </w:rPr>
        <w:t xml:space="preserve"> residue was extracted with warm acetone and concentrated. </w:t>
      </w:r>
      <w:r w:rsidR="00116B86">
        <w:rPr>
          <w:rFonts w:ascii="Times New Roman" w:eastAsia="ＭＳ 明朝" w:hAnsi="Times New Roman" w:cs="Times New Roman"/>
          <w:szCs w:val="21"/>
        </w:rPr>
        <w:t>Upon</w:t>
      </w:r>
      <w:r w:rsidRPr="00B60F5D">
        <w:rPr>
          <w:rFonts w:ascii="Times New Roman" w:eastAsia="ＭＳ 明朝" w:hAnsi="Times New Roman" w:cs="Times New Roman"/>
          <w:szCs w:val="21"/>
        </w:rPr>
        <w:t xml:space="preserve"> addition of ethanol, Pd(2,3,5,6-tetrafluoroanisole)</w:t>
      </w:r>
      <w:r w:rsidRPr="00B60F5D">
        <w:rPr>
          <w:rFonts w:ascii="Times New Roman" w:eastAsia="ＭＳ 明朝" w:hAnsi="Times New Roman" w:cs="Times New Roman"/>
          <w:szCs w:val="21"/>
          <w:vertAlign w:val="subscript"/>
        </w:rPr>
        <w:t>2</w:t>
      </w:r>
      <w:r w:rsidRPr="00B60F5D">
        <w:rPr>
          <w:rFonts w:ascii="Times New Roman" w:eastAsia="ＭＳ 明朝" w:hAnsi="Times New Roman" w:cs="Times New Roman"/>
          <w:szCs w:val="21"/>
        </w:rPr>
        <w:t>(pyridine)</w:t>
      </w:r>
      <w:r w:rsidRPr="00B60F5D">
        <w:rPr>
          <w:rFonts w:ascii="Times New Roman" w:eastAsia="ＭＳ 明朝" w:hAnsi="Times New Roman" w:cs="Times New Roman"/>
          <w:szCs w:val="21"/>
          <w:vertAlign w:val="subscript"/>
        </w:rPr>
        <w:t>2</w:t>
      </w:r>
      <w:r w:rsidRPr="00B60F5D">
        <w:rPr>
          <w:rFonts w:ascii="Times New Roman" w:eastAsia="ＭＳ 明朝" w:hAnsi="Times New Roman" w:cs="Times New Roman"/>
          <w:szCs w:val="21"/>
        </w:rPr>
        <w:t xml:space="preserve"> was isolated </w:t>
      </w:r>
      <w:r w:rsidR="00854598">
        <w:rPr>
          <w:rFonts w:ascii="Times New Roman" w:eastAsia="ＭＳ 明朝" w:hAnsi="Times New Roman" w:cs="Times New Roman"/>
          <w:szCs w:val="21"/>
        </w:rPr>
        <w:t>by</w:t>
      </w:r>
      <w:r w:rsidRPr="00B60F5D">
        <w:rPr>
          <w:rFonts w:ascii="Times New Roman" w:eastAsia="ＭＳ 明朝" w:hAnsi="Times New Roman" w:cs="Times New Roman"/>
          <w:szCs w:val="21"/>
        </w:rPr>
        <w:t xml:space="preserve"> recrystallization </w:t>
      </w:r>
      <w:r w:rsidRPr="00B60F5D">
        <w:rPr>
          <w:rFonts w:ascii="Times New Roman" w:hAnsi="Times New Roman" w:cs="Times New Roman"/>
          <w:szCs w:val="21"/>
        </w:rPr>
        <w:t xml:space="preserve">(56.2 mg, 18%). </w:t>
      </w:r>
      <w:r w:rsidRPr="00B60F5D">
        <w:rPr>
          <w:rFonts w:ascii="Times New Roman" w:eastAsia="ＭＳ 明朝" w:hAnsi="Times New Roman" w:cs="Times New Roman"/>
          <w:szCs w:val="21"/>
          <w:vertAlign w:val="superscript"/>
        </w:rPr>
        <w:t>1</w:t>
      </w:r>
      <w:r w:rsidRPr="00B60F5D">
        <w:rPr>
          <w:rFonts w:ascii="Times New Roman" w:eastAsia="ＭＳ 明朝" w:hAnsi="Times New Roman" w:cs="Times New Roman"/>
          <w:szCs w:val="21"/>
        </w:rPr>
        <w:t>H NMR (600 MHz, CDCl</w:t>
      </w:r>
      <w:r w:rsidRPr="00B60F5D">
        <w:rPr>
          <w:rFonts w:ascii="Times New Roman" w:eastAsia="ＭＳ 明朝" w:hAnsi="Times New Roman" w:cs="Times New Roman"/>
          <w:szCs w:val="21"/>
          <w:vertAlign w:val="subscript"/>
        </w:rPr>
        <w:t>3</w:t>
      </w:r>
      <w:r w:rsidR="000A68E2" w:rsidRPr="00B60F5D">
        <w:rPr>
          <w:rFonts w:ascii="Times New Roman" w:hAnsi="Times New Roman" w:cs="Times New Roman"/>
          <w:szCs w:val="21"/>
        </w:rPr>
        <w:t>, Figure S27</w:t>
      </w:r>
      <w:r w:rsidRPr="00B60F5D">
        <w:rPr>
          <w:rFonts w:ascii="Times New Roman" w:eastAsia="ＭＳ 明朝" w:hAnsi="Times New Roman" w:cs="Times New Roman"/>
          <w:szCs w:val="21"/>
        </w:rPr>
        <w:t>):</w:t>
      </w:r>
      <w:r w:rsidRPr="00B60F5D">
        <w:rPr>
          <w:rFonts w:ascii="Times New Roman" w:hAnsi="Times New Roman" w:cs="Times New Roman"/>
          <w:szCs w:val="21"/>
        </w:rPr>
        <w:t xml:space="preserve"> δ 8.77 (d, </w:t>
      </w:r>
      <w:r w:rsidRPr="00B60F5D">
        <w:rPr>
          <w:rFonts w:ascii="Times New Roman" w:hAnsi="Times New Roman" w:cs="Times New Roman"/>
          <w:i/>
          <w:iCs/>
          <w:szCs w:val="21"/>
        </w:rPr>
        <w:t xml:space="preserve">J </w:t>
      </w:r>
      <w:r w:rsidRPr="00B60F5D">
        <w:rPr>
          <w:rFonts w:ascii="Times New Roman" w:hAnsi="Times New Roman" w:cs="Times New Roman"/>
          <w:szCs w:val="21"/>
        </w:rPr>
        <w:t>= 5.2 Hz, 4H</w:t>
      </w:r>
      <w:r w:rsidR="00AF5B60" w:rsidRPr="00B60F5D">
        <w:rPr>
          <w:rFonts w:ascii="Times New Roman" w:hAnsi="Times New Roman" w:cs="Times New Roman"/>
          <w:szCs w:val="21"/>
        </w:rPr>
        <w:t>, 1-H</w:t>
      </w:r>
      <w:r w:rsidRPr="00B60F5D">
        <w:rPr>
          <w:rFonts w:ascii="Times New Roman" w:hAnsi="Times New Roman" w:cs="Times New Roman"/>
          <w:szCs w:val="21"/>
        </w:rPr>
        <w:t xml:space="preserve">), 7.63 (t, </w:t>
      </w:r>
      <w:r w:rsidRPr="00B60F5D">
        <w:rPr>
          <w:rFonts w:ascii="Times New Roman" w:hAnsi="Times New Roman" w:cs="Times New Roman"/>
          <w:i/>
          <w:iCs/>
          <w:szCs w:val="21"/>
        </w:rPr>
        <w:t xml:space="preserve">J </w:t>
      </w:r>
      <w:r w:rsidRPr="00B60F5D">
        <w:rPr>
          <w:rFonts w:ascii="Times New Roman" w:hAnsi="Times New Roman" w:cs="Times New Roman"/>
          <w:szCs w:val="21"/>
        </w:rPr>
        <w:t>= 7.7 Hz, 2H</w:t>
      </w:r>
      <w:r w:rsidR="00AF5B60" w:rsidRPr="00B60F5D">
        <w:rPr>
          <w:rFonts w:ascii="Times New Roman" w:hAnsi="Times New Roman" w:cs="Times New Roman"/>
          <w:szCs w:val="21"/>
        </w:rPr>
        <w:t>, 3-H</w:t>
      </w:r>
      <w:r w:rsidRPr="00B60F5D">
        <w:rPr>
          <w:rFonts w:ascii="Times New Roman" w:hAnsi="Times New Roman" w:cs="Times New Roman"/>
          <w:szCs w:val="21"/>
        </w:rPr>
        <w:t>), 7.23-7.20 (m, 4H</w:t>
      </w:r>
      <w:r w:rsidR="00AF5B60" w:rsidRPr="00B60F5D">
        <w:rPr>
          <w:rFonts w:ascii="Times New Roman" w:hAnsi="Times New Roman" w:cs="Times New Roman"/>
          <w:szCs w:val="21"/>
        </w:rPr>
        <w:t>, 2-H</w:t>
      </w:r>
      <w:r w:rsidRPr="00B60F5D">
        <w:rPr>
          <w:rFonts w:ascii="Times New Roman" w:hAnsi="Times New Roman" w:cs="Times New Roman"/>
          <w:szCs w:val="21"/>
        </w:rPr>
        <w:t>), 3.87 (s, 6H</w:t>
      </w:r>
      <w:r w:rsidR="00AF5B60" w:rsidRPr="00B60F5D">
        <w:rPr>
          <w:rFonts w:ascii="Times New Roman" w:hAnsi="Times New Roman" w:cs="Times New Roman"/>
          <w:szCs w:val="21"/>
        </w:rPr>
        <w:t>, 4-H</w:t>
      </w:r>
      <w:r w:rsidRPr="00B60F5D">
        <w:rPr>
          <w:rFonts w:ascii="Times New Roman" w:hAnsi="Times New Roman" w:cs="Times New Roman"/>
          <w:szCs w:val="21"/>
        </w:rPr>
        <w:t xml:space="preserve">). </w:t>
      </w:r>
      <w:r w:rsidRPr="00B60F5D">
        <w:rPr>
          <w:rFonts w:ascii="Times New Roman" w:eastAsia="ＭＳ 明朝" w:hAnsi="Times New Roman" w:cs="Times New Roman"/>
          <w:szCs w:val="21"/>
          <w:vertAlign w:val="superscript"/>
        </w:rPr>
        <w:t>19</w:t>
      </w:r>
      <w:r w:rsidRPr="00B60F5D">
        <w:rPr>
          <w:rFonts w:ascii="Times New Roman" w:eastAsia="ＭＳ 明朝" w:hAnsi="Times New Roman" w:cs="Times New Roman"/>
          <w:szCs w:val="21"/>
        </w:rPr>
        <w:t>F NMR (564 MHz, CDCl</w:t>
      </w:r>
      <w:r w:rsidRPr="00B60F5D">
        <w:rPr>
          <w:rFonts w:ascii="Times New Roman" w:eastAsia="ＭＳ 明朝" w:hAnsi="Times New Roman" w:cs="Times New Roman"/>
          <w:szCs w:val="21"/>
          <w:vertAlign w:val="subscript"/>
        </w:rPr>
        <w:t>3</w:t>
      </w:r>
      <w:r w:rsidR="000A68E2" w:rsidRPr="00B60F5D">
        <w:rPr>
          <w:rFonts w:ascii="Times New Roman" w:hAnsi="Times New Roman" w:cs="Times New Roman"/>
          <w:szCs w:val="21"/>
        </w:rPr>
        <w:t>, Figure S28</w:t>
      </w:r>
      <w:r w:rsidRPr="00B60F5D">
        <w:rPr>
          <w:rFonts w:ascii="Times New Roman" w:eastAsia="ＭＳ 明朝" w:hAnsi="Times New Roman" w:cs="Times New Roman"/>
          <w:szCs w:val="21"/>
        </w:rPr>
        <w:t xml:space="preserve">): δ -123.7 (dt, </w:t>
      </w:r>
      <w:r w:rsidRPr="00B60F5D">
        <w:rPr>
          <w:rFonts w:ascii="Times New Roman" w:eastAsia="ＭＳ 明朝" w:hAnsi="Times New Roman" w:cs="Times New Roman"/>
          <w:i/>
          <w:iCs/>
          <w:szCs w:val="21"/>
        </w:rPr>
        <w:t xml:space="preserve">J </w:t>
      </w:r>
      <w:r w:rsidRPr="00B60F5D">
        <w:rPr>
          <w:rFonts w:ascii="Times New Roman" w:eastAsia="ＭＳ 明朝" w:hAnsi="Times New Roman" w:cs="Times New Roman"/>
          <w:szCs w:val="21"/>
        </w:rPr>
        <w:t>= 20.9, 9.2 Hz, 4F</w:t>
      </w:r>
      <w:r w:rsidR="00AF5B60" w:rsidRPr="00B60F5D">
        <w:rPr>
          <w:rFonts w:ascii="Times New Roman" w:eastAsia="ＭＳ 明朝" w:hAnsi="Times New Roman" w:cs="Times New Roman"/>
          <w:szCs w:val="21"/>
        </w:rPr>
        <w:t>, 1-F</w:t>
      </w:r>
      <w:r w:rsidRPr="00B60F5D">
        <w:rPr>
          <w:rFonts w:ascii="Times New Roman" w:eastAsia="ＭＳ 明朝" w:hAnsi="Times New Roman" w:cs="Times New Roman"/>
          <w:szCs w:val="21"/>
        </w:rPr>
        <w:t xml:space="preserve">), -157.9 (dt, </w:t>
      </w:r>
      <w:r w:rsidRPr="00B60F5D">
        <w:rPr>
          <w:rFonts w:ascii="Times New Roman" w:eastAsia="ＭＳ 明朝" w:hAnsi="Times New Roman" w:cs="Times New Roman"/>
          <w:i/>
          <w:iCs/>
          <w:szCs w:val="21"/>
        </w:rPr>
        <w:t xml:space="preserve">J </w:t>
      </w:r>
      <w:r w:rsidRPr="00B60F5D">
        <w:rPr>
          <w:rFonts w:ascii="Times New Roman" w:eastAsia="ＭＳ 明朝" w:hAnsi="Times New Roman" w:cs="Times New Roman"/>
          <w:szCs w:val="21"/>
        </w:rPr>
        <w:t>= 22.6, 8.2 Hz, 4F</w:t>
      </w:r>
      <w:r w:rsidR="00AF5B60" w:rsidRPr="00B60F5D">
        <w:rPr>
          <w:rFonts w:ascii="Times New Roman" w:eastAsia="ＭＳ 明朝" w:hAnsi="Times New Roman" w:cs="Times New Roman"/>
          <w:szCs w:val="21"/>
        </w:rPr>
        <w:t>, 2-F</w:t>
      </w:r>
      <w:r w:rsidRPr="00B60F5D">
        <w:rPr>
          <w:rFonts w:ascii="Times New Roman" w:eastAsia="ＭＳ 明朝" w:hAnsi="Times New Roman" w:cs="Times New Roman"/>
          <w:szCs w:val="21"/>
        </w:rPr>
        <w:t xml:space="preserve">). </w:t>
      </w:r>
      <w:r w:rsidRPr="00B60F5D">
        <w:rPr>
          <w:rFonts w:ascii="Times New Roman" w:hAnsi="Times New Roman" w:cs="Times New Roman"/>
          <w:szCs w:val="21"/>
          <w:vertAlign w:val="superscript"/>
        </w:rPr>
        <w:t>13</w:t>
      </w:r>
      <w:r w:rsidRPr="00B60F5D">
        <w:rPr>
          <w:rFonts w:ascii="Times New Roman" w:hAnsi="Times New Roman" w:cs="Times New Roman"/>
          <w:szCs w:val="21"/>
        </w:rPr>
        <w:t>C{</w:t>
      </w:r>
      <w:r w:rsidRPr="00B60F5D">
        <w:rPr>
          <w:rFonts w:ascii="Times New Roman" w:hAnsi="Times New Roman" w:cs="Times New Roman"/>
          <w:szCs w:val="21"/>
          <w:vertAlign w:val="superscript"/>
        </w:rPr>
        <w:t>1</w:t>
      </w:r>
      <w:r w:rsidRPr="00B60F5D">
        <w:rPr>
          <w:rFonts w:ascii="Times New Roman" w:hAnsi="Times New Roman" w:cs="Times New Roman"/>
          <w:szCs w:val="21"/>
        </w:rPr>
        <w:t>H} NMR (151 MHz, CDCl</w:t>
      </w:r>
      <w:r w:rsidRPr="00B60F5D">
        <w:rPr>
          <w:rFonts w:ascii="Times New Roman" w:hAnsi="Times New Roman" w:cs="Times New Roman"/>
          <w:szCs w:val="21"/>
          <w:vertAlign w:val="subscript"/>
        </w:rPr>
        <w:t>3</w:t>
      </w:r>
      <w:r w:rsidR="000A68E2" w:rsidRPr="00B60F5D">
        <w:rPr>
          <w:rFonts w:ascii="Times New Roman" w:hAnsi="Times New Roman" w:cs="Times New Roman"/>
          <w:szCs w:val="21"/>
        </w:rPr>
        <w:t>, Figure S29</w:t>
      </w:r>
      <w:r w:rsidRPr="00B60F5D">
        <w:rPr>
          <w:rFonts w:ascii="Times New Roman" w:hAnsi="Times New Roman" w:cs="Times New Roman"/>
          <w:szCs w:val="21"/>
        </w:rPr>
        <w:t>):</w:t>
      </w:r>
      <w:r w:rsidRPr="00B60F5D">
        <w:rPr>
          <w:rStyle w:val="apple-converted-space"/>
          <w:rFonts w:ascii="Times New Roman" w:hAnsi="Times New Roman" w:cs="Times New Roman"/>
          <w:szCs w:val="21"/>
        </w:rPr>
        <w:t xml:space="preserve"> </w:t>
      </w:r>
      <w:r w:rsidRPr="00B60F5D">
        <w:rPr>
          <w:rStyle w:val="mord"/>
          <w:rFonts w:ascii="Times New Roman" w:hAnsi="Times New Roman" w:cs="Times New Roman"/>
          <w:szCs w:val="21"/>
        </w:rPr>
        <w:t>δ</w:t>
      </w:r>
      <w:r w:rsidRPr="00B60F5D">
        <w:rPr>
          <w:rStyle w:val="apple-converted-space"/>
          <w:rFonts w:ascii="Times New Roman" w:hAnsi="Times New Roman" w:cs="Times New Roman"/>
          <w:szCs w:val="21"/>
        </w:rPr>
        <w:t xml:space="preserve"> </w:t>
      </w:r>
      <w:r w:rsidRPr="00B60F5D">
        <w:rPr>
          <w:rFonts w:ascii="Times New Roman" w:hAnsi="Times New Roman" w:cs="Times New Roman"/>
          <w:szCs w:val="21"/>
        </w:rPr>
        <w:t>153.56</w:t>
      </w:r>
      <w:r w:rsidR="00AF5B60" w:rsidRPr="00B60F5D">
        <w:rPr>
          <w:rFonts w:ascii="Times New Roman" w:hAnsi="Times New Roman" w:cs="Times New Roman"/>
          <w:szCs w:val="21"/>
        </w:rPr>
        <w:t xml:space="preserve"> (1-C)</w:t>
      </w:r>
      <w:r w:rsidRPr="00B60F5D">
        <w:rPr>
          <w:rFonts w:ascii="Times New Roman" w:hAnsi="Times New Roman" w:cs="Times New Roman"/>
          <w:szCs w:val="21"/>
        </w:rPr>
        <w:t>, 148.55 (</w:t>
      </w:r>
      <w:proofErr w:type="spellStart"/>
      <w:r w:rsidRPr="00B60F5D">
        <w:rPr>
          <w:rFonts w:ascii="Times New Roman" w:hAnsi="Times New Roman" w:cs="Times New Roman"/>
          <w:szCs w:val="21"/>
        </w:rPr>
        <w:t>ddd</w:t>
      </w:r>
      <w:proofErr w:type="spellEnd"/>
      <w:r w:rsidRPr="00B60F5D">
        <w:rPr>
          <w:rFonts w:ascii="Times New Roman" w:hAnsi="Times New Roman" w:cs="Times New Roman"/>
          <w:szCs w:val="21"/>
        </w:rPr>
        <w:t>,</w:t>
      </w:r>
      <w:r w:rsidRPr="00B60F5D">
        <w:rPr>
          <w:rStyle w:val="apple-converted-space"/>
          <w:rFonts w:ascii="Times New Roman" w:hAnsi="Times New Roman" w:cs="Times New Roman"/>
          <w:szCs w:val="21"/>
        </w:rPr>
        <w:t xml:space="preserve"> </w:t>
      </w:r>
      <w:r w:rsidRPr="00B60F5D">
        <w:rPr>
          <w:rStyle w:val="mord"/>
          <w:rFonts w:ascii="Times New Roman" w:hAnsi="Times New Roman" w:cs="Times New Roman"/>
          <w:i/>
          <w:iCs/>
          <w:szCs w:val="21"/>
        </w:rPr>
        <w:t>J</w:t>
      </w:r>
      <w:r w:rsidRPr="00B60F5D">
        <w:rPr>
          <w:rStyle w:val="mord"/>
          <w:rFonts w:ascii="Times New Roman" w:hAnsi="Times New Roman" w:cs="Times New Roman"/>
          <w:szCs w:val="21"/>
          <w:vertAlign w:val="subscript"/>
          <w:lang w:eastAsia="zh-CN"/>
        </w:rPr>
        <w:t>F</w:t>
      </w:r>
      <w:r w:rsidRPr="00B60F5D">
        <w:rPr>
          <w:rStyle w:val="mord"/>
          <w:rFonts w:ascii="Times New Roman" w:hAnsi="Times New Roman" w:cs="Times New Roman"/>
          <w:szCs w:val="21"/>
          <w:lang w:eastAsia="zh-CN"/>
        </w:rPr>
        <w:t xml:space="preserve"> </w:t>
      </w:r>
      <w:r w:rsidRPr="00B60F5D">
        <w:rPr>
          <w:rStyle w:val="mrel"/>
          <w:rFonts w:ascii="Times New Roman" w:hAnsi="Times New Roman" w:cs="Times New Roman"/>
          <w:szCs w:val="21"/>
        </w:rPr>
        <w:t xml:space="preserve">= </w:t>
      </w:r>
      <w:r w:rsidRPr="00B60F5D">
        <w:rPr>
          <w:rStyle w:val="mord"/>
          <w:rFonts w:ascii="Times New Roman" w:hAnsi="Times New Roman" w:cs="Times New Roman"/>
          <w:szCs w:val="21"/>
        </w:rPr>
        <w:t>222.0</w:t>
      </w:r>
      <w:r w:rsidRPr="00B60F5D">
        <w:rPr>
          <w:rStyle w:val="mpunct"/>
          <w:rFonts w:ascii="Times New Roman" w:hAnsi="Times New Roman" w:cs="Times New Roman"/>
          <w:szCs w:val="21"/>
        </w:rPr>
        <w:t xml:space="preserve">, </w:t>
      </w:r>
      <w:r w:rsidRPr="00B60F5D">
        <w:rPr>
          <w:rStyle w:val="mord"/>
          <w:rFonts w:ascii="Times New Roman" w:hAnsi="Times New Roman" w:cs="Times New Roman"/>
          <w:szCs w:val="21"/>
        </w:rPr>
        <w:t>26.6</w:t>
      </w:r>
      <w:r w:rsidRPr="00B60F5D">
        <w:rPr>
          <w:rStyle w:val="mpunct"/>
          <w:rFonts w:ascii="Times New Roman" w:hAnsi="Times New Roman" w:cs="Times New Roman"/>
          <w:szCs w:val="21"/>
        </w:rPr>
        <w:t xml:space="preserve">, </w:t>
      </w:r>
      <w:r w:rsidRPr="00B60F5D">
        <w:rPr>
          <w:rStyle w:val="mord"/>
          <w:rFonts w:ascii="Times New Roman" w:hAnsi="Times New Roman" w:cs="Times New Roman"/>
          <w:szCs w:val="21"/>
        </w:rPr>
        <w:t>8.8</w:t>
      </w:r>
      <w:r w:rsidRPr="00B60F5D">
        <w:rPr>
          <w:rStyle w:val="apple-converted-space"/>
          <w:rFonts w:ascii="Times New Roman" w:hAnsi="Times New Roman" w:cs="Times New Roman"/>
          <w:szCs w:val="21"/>
        </w:rPr>
        <w:t xml:space="preserve"> </w:t>
      </w:r>
      <w:r w:rsidRPr="00B60F5D">
        <w:rPr>
          <w:rFonts w:ascii="Times New Roman" w:hAnsi="Times New Roman" w:cs="Times New Roman"/>
          <w:szCs w:val="21"/>
        </w:rPr>
        <w:t>Hz</w:t>
      </w:r>
      <w:r w:rsidR="00AF5B60" w:rsidRPr="00B60F5D">
        <w:rPr>
          <w:rFonts w:ascii="Times New Roman" w:hAnsi="Times New Roman" w:cs="Times New Roman"/>
          <w:szCs w:val="21"/>
        </w:rPr>
        <w:t>, 6-C</w:t>
      </w:r>
      <w:r w:rsidRPr="00B60F5D">
        <w:rPr>
          <w:rFonts w:ascii="Times New Roman" w:hAnsi="Times New Roman" w:cs="Times New Roman"/>
          <w:szCs w:val="21"/>
        </w:rPr>
        <w:t>), 139.88 (</w:t>
      </w:r>
      <w:proofErr w:type="spellStart"/>
      <w:r w:rsidRPr="00B60F5D">
        <w:rPr>
          <w:rFonts w:ascii="Times New Roman" w:hAnsi="Times New Roman" w:cs="Times New Roman"/>
          <w:szCs w:val="21"/>
          <w:lang w:eastAsia="zh-CN"/>
        </w:rPr>
        <w:t>d</w:t>
      </w:r>
      <w:r w:rsidRPr="00B60F5D">
        <w:rPr>
          <w:rFonts w:ascii="Times New Roman" w:hAnsi="Times New Roman" w:cs="Times New Roman"/>
          <w:szCs w:val="21"/>
        </w:rPr>
        <w:t>dd</w:t>
      </w:r>
      <w:proofErr w:type="spellEnd"/>
      <w:r w:rsidRPr="00B60F5D">
        <w:rPr>
          <w:rFonts w:ascii="Times New Roman" w:hAnsi="Times New Roman" w:cs="Times New Roman"/>
          <w:szCs w:val="21"/>
        </w:rPr>
        <w:t>,</w:t>
      </w:r>
      <w:r w:rsidRPr="00B60F5D">
        <w:rPr>
          <w:rStyle w:val="apple-converted-space"/>
          <w:rFonts w:ascii="Times New Roman" w:hAnsi="Times New Roman" w:cs="Times New Roman"/>
          <w:szCs w:val="21"/>
        </w:rPr>
        <w:t xml:space="preserve"> </w:t>
      </w:r>
      <w:r w:rsidRPr="00B60F5D">
        <w:rPr>
          <w:rStyle w:val="mord"/>
          <w:rFonts w:ascii="Times New Roman" w:hAnsi="Times New Roman" w:cs="Times New Roman"/>
          <w:i/>
          <w:iCs/>
          <w:szCs w:val="21"/>
        </w:rPr>
        <w:t>J</w:t>
      </w:r>
      <w:r w:rsidRPr="00B60F5D">
        <w:rPr>
          <w:rStyle w:val="mord"/>
          <w:rFonts w:ascii="Times New Roman" w:hAnsi="Times New Roman" w:cs="Times New Roman"/>
          <w:szCs w:val="21"/>
          <w:vertAlign w:val="subscript"/>
        </w:rPr>
        <w:t>F</w:t>
      </w:r>
      <w:r w:rsidRPr="00B60F5D">
        <w:rPr>
          <w:rStyle w:val="vlist-s"/>
          <w:rFonts w:ascii="Times New Roman" w:hAnsi="Times New Roman" w:cs="Times New Roman"/>
          <w:szCs w:val="21"/>
        </w:rPr>
        <w:t xml:space="preserve"> </w:t>
      </w:r>
      <w:r w:rsidRPr="00B60F5D">
        <w:rPr>
          <w:rStyle w:val="mrel"/>
          <w:rFonts w:ascii="Times New Roman" w:hAnsi="Times New Roman" w:cs="Times New Roman"/>
          <w:szCs w:val="21"/>
        </w:rPr>
        <w:t xml:space="preserve">= </w:t>
      </w:r>
      <w:r w:rsidRPr="00B60F5D">
        <w:rPr>
          <w:rStyle w:val="mord"/>
          <w:rFonts w:ascii="Times New Roman" w:hAnsi="Times New Roman" w:cs="Times New Roman"/>
          <w:szCs w:val="21"/>
        </w:rPr>
        <w:t>252.0</w:t>
      </w:r>
      <w:r w:rsidRPr="00B60F5D">
        <w:rPr>
          <w:rStyle w:val="mpunct"/>
          <w:rFonts w:ascii="Times New Roman" w:hAnsi="Times New Roman" w:cs="Times New Roman"/>
          <w:szCs w:val="21"/>
        </w:rPr>
        <w:t xml:space="preserve">, </w:t>
      </w:r>
      <w:r w:rsidRPr="00B60F5D">
        <w:rPr>
          <w:rStyle w:val="mord"/>
          <w:rFonts w:ascii="Times New Roman" w:hAnsi="Times New Roman" w:cs="Times New Roman"/>
          <w:szCs w:val="21"/>
        </w:rPr>
        <w:t>24.7, 4.7</w:t>
      </w:r>
      <w:r w:rsidRPr="00B60F5D">
        <w:rPr>
          <w:rStyle w:val="apple-converted-space"/>
          <w:rFonts w:ascii="Times New Roman" w:hAnsi="Times New Roman" w:cs="Times New Roman"/>
          <w:szCs w:val="21"/>
        </w:rPr>
        <w:t xml:space="preserve"> </w:t>
      </w:r>
      <w:r w:rsidRPr="00B60F5D">
        <w:rPr>
          <w:rFonts w:ascii="Times New Roman" w:hAnsi="Times New Roman" w:cs="Times New Roman"/>
          <w:szCs w:val="21"/>
        </w:rPr>
        <w:t>Hz</w:t>
      </w:r>
      <w:r w:rsidR="00AF5B60" w:rsidRPr="00B60F5D">
        <w:rPr>
          <w:rFonts w:ascii="Times New Roman" w:hAnsi="Times New Roman" w:cs="Times New Roman"/>
          <w:szCs w:val="21"/>
        </w:rPr>
        <w:t>, 7-C</w:t>
      </w:r>
      <w:r w:rsidRPr="00B60F5D">
        <w:rPr>
          <w:rFonts w:ascii="Times New Roman" w:hAnsi="Times New Roman" w:cs="Times New Roman"/>
          <w:szCs w:val="21"/>
        </w:rPr>
        <w:t>), 137.48</w:t>
      </w:r>
      <w:r w:rsidR="00AF5B60" w:rsidRPr="00B60F5D">
        <w:rPr>
          <w:rFonts w:ascii="Times New Roman" w:hAnsi="Times New Roman" w:cs="Times New Roman"/>
          <w:szCs w:val="21"/>
        </w:rPr>
        <w:t xml:space="preserve"> (3-C)</w:t>
      </w:r>
      <w:r w:rsidRPr="00B60F5D">
        <w:rPr>
          <w:rFonts w:ascii="Times New Roman" w:hAnsi="Times New Roman" w:cs="Times New Roman"/>
          <w:szCs w:val="21"/>
        </w:rPr>
        <w:t>, 134.19 (m</w:t>
      </w:r>
      <w:r w:rsidR="00AF5B60" w:rsidRPr="00B60F5D">
        <w:rPr>
          <w:rFonts w:ascii="Times New Roman" w:hAnsi="Times New Roman" w:cs="Times New Roman"/>
          <w:szCs w:val="21"/>
        </w:rPr>
        <w:t>, 8-C</w:t>
      </w:r>
      <w:r w:rsidRPr="00B60F5D">
        <w:rPr>
          <w:rFonts w:ascii="Times New Roman" w:hAnsi="Times New Roman" w:cs="Times New Roman"/>
          <w:szCs w:val="21"/>
        </w:rPr>
        <w:t>), 125.87-125.21 (m</w:t>
      </w:r>
      <w:r w:rsidR="00AF5B60" w:rsidRPr="00B60F5D">
        <w:rPr>
          <w:rFonts w:ascii="Times New Roman" w:hAnsi="Times New Roman" w:cs="Times New Roman"/>
          <w:szCs w:val="21"/>
        </w:rPr>
        <w:t>, 5-C</w:t>
      </w:r>
      <w:r w:rsidRPr="00B60F5D">
        <w:rPr>
          <w:rFonts w:ascii="Times New Roman" w:hAnsi="Times New Roman" w:cs="Times New Roman"/>
          <w:szCs w:val="21"/>
        </w:rPr>
        <w:t>), 125.21</w:t>
      </w:r>
      <w:r w:rsidR="00AF5B60" w:rsidRPr="00B60F5D">
        <w:rPr>
          <w:rFonts w:ascii="Times New Roman" w:hAnsi="Times New Roman" w:cs="Times New Roman"/>
          <w:szCs w:val="21"/>
        </w:rPr>
        <w:t xml:space="preserve"> (2-C)</w:t>
      </w:r>
      <w:r w:rsidRPr="00B60F5D">
        <w:rPr>
          <w:rFonts w:ascii="Times New Roman" w:hAnsi="Times New Roman" w:cs="Times New Roman"/>
          <w:szCs w:val="21"/>
        </w:rPr>
        <w:t>, 62.01 (t,</w:t>
      </w:r>
      <w:r w:rsidRPr="00B60F5D">
        <w:rPr>
          <w:rStyle w:val="apple-converted-space"/>
          <w:rFonts w:ascii="Times New Roman" w:hAnsi="Times New Roman" w:cs="Times New Roman"/>
          <w:szCs w:val="21"/>
        </w:rPr>
        <w:t xml:space="preserve"> </w:t>
      </w:r>
      <w:r w:rsidRPr="00B60F5D">
        <w:rPr>
          <w:rStyle w:val="mord"/>
          <w:rFonts w:ascii="Times New Roman" w:hAnsi="Times New Roman" w:cs="Times New Roman"/>
          <w:i/>
          <w:iCs/>
          <w:szCs w:val="21"/>
        </w:rPr>
        <w:t>J</w:t>
      </w:r>
      <w:r w:rsidRPr="00B60F5D">
        <w:rPr>
          <w:rStyle w:val="mord"/>
          <w:rFonts w:ascii="Times New Roman" w:hAnsi="Times New Roman" w:cs="Times New Roman"/>
          <w:szCs w:val="21"/>
          <w:vertAlign w:val="subscript"/>
        </w:rPr>
        <w:t>F</w:t>
      </w:r>
      <w:r w:rsidRPr="00B60F5D">
        <w:rPr>
          <w:rStyle w:val="mord"/>
          <w:rFonts w:ascii="Times New Roman" w:hAnsi="Times New Roman" w:cs="Times New Roman"/>
          <w:szCs w:val="21"/>
        </w:rPr>
        <w:t xml:space="preserve"> </w:t>
      </w:r>
      <w:r w:rsidRPr="00B60F5D">
        <w:rPr>
          <w:rStyle w:val="mrel"/>
          <w:rFonts w:ascii="Times New Roman" w:hAnsi="Times New Roman" w:cs="Times New Roman"/>
          <w:szCs w:val="21"/>
        </w:rPr>
        <w:t xml:space="preserve">= </w:t>
      </w:r>
      <w:r w:rsidRPr="00B60F5D">
        <w:rPr>
          <w:rStyle w:val="mord"/>
          <w:rFonts w:ascii="Times New Roman" w:hAnsi="Times New Roman" w:cs="Times New Roman"/>
          <w:szCs w:val="21"/>
        </w:rPr>
        <w:t>3.3</w:t>
      </w:r>
      <w:r w:rsidRPr="00B60F5D">
        <w:rPr>
          <w:rFonts w:ascii="Times New Roman" w:hAnsi="Times New Roman" w:cs="Times New Roman"/>
          <w:szCs w:val="21"/>
        </w:rPr>
        <w:t>Hz</w:t>
      </w:r>
      <w:r w:rsidR="00AF5B60" w:rsidRPr="00B60F5D">
        <w:rPr>
          <w:rFonts w:ascii="Times New Roman" w:hAnsi="Times New Roman" w:cs="Times New Roman"/>
          <w:szCs w:val="21"/>
        </w:rPr>
        <w:t xml:space="preserve">, 4-C) </w:t>
      </w:r>
      <w:r w:rsidRPr="00B60F5D">
        <w:rPr>
          <w:rFonts w:ascii="Times New Roman" w:hAnsi="Times New Roman" w:cs="Times New Roman"/>
          <w:szCs w:val="21"/>
        </w:rPr>
        <w:t xml:space="preserve">Anal. </w:t>
      </w:r>
      <w:proofErr w:type="spellStart"/>
      <w:r w:rsidRPr="00B60F5D">
        <w:rPr>
          <w:rFonts w:ascii="Times New Roman" w:hAnsi="Times New Roman" w:cs="Times New Roman"/>
          <w:szCs w:val="21"/>
        </w:rPr>
        <w:t>Calcd</w:t>
      </w:r>
      <w:proofErr w:type="spellEnd"/>
      <w:r w:rsidRPr="00B60F5D">
        <w:rPr>
          <w:rFonts w:ascii="Times New Roman" w:hAnsi="Times New Roman" w:cs="Times New Roman"/>
          <w:szCs w:val="21"/>
        </w:rPr>
        <w:t xml:space="preserve">. for </w:t>
      </w:r>
      <w:r w:rsidRPr="00B60F5D">
        <w:rPr>
          <w:rFonts w:ascii="Times New Roman" w:eastAsia="ＭＳ 明朝" w:hAnsi="Times New Roman" w:cs="Times New Roman"/>
          <w:szCs w:val="21"/>
        </w:rPr>
        <w:t>C</w:t>
      </w:r>
      <w:r w:rsidRPr="00B60F5D">
        <w:rPr>
          <w:rFonts w:ascii="Times New Roman" w:eastAsia="ＭＳ 明朝" w:hAnsi="Times New Roman" w:cs="Times New Roman"/>
          <w:szCs w:val="21"/>
          <w:vertAlign w:val="subscript"/>
        </w:rPr>
        <w:t>24</w:t>
      </w:r>
      <w:r w:rsidRPr="00B60F5D">
        <w:rPr>
          <w:rFonts w:ascii="Times New Roman" w:eastAsia="ＭＳ 明朝" w:hAnsi="Times New Roman" w:cs="Times New Roman"/>
          <w:szCs w:val="21"/>
        </w:rPr>
        <w:t>H</w:t>
      </w:r>
      <w:r w:rsidRPr="00B60F5D">
        <w:rPr>
          <w:rFonts w:ascii="Times New Roman" w:eastAsia="ＭＳ 明朝" w:hAnsi="Times New Roman" w:cs="Times New Roman"/>
          <w:szCs w:val="21"/>
          <w:vertAlign w:val="subscript"/>
        </w:rPr>
        <w:t>16</w:t>
      </w:r>
      <w:r w:rsidRPr="00B60F5D">
        <w:rPr>
          <w:rFonts w:ascii="Times New Roman" w:eastAsia="ＭＳ 明朝" w:hAnsi="Times New Roman" w:cs="Times New Roman"/>
          <w:szCs w:val="21"/>
        </w:rPr>
        <w:t>F</w:t>
      </w:r>
      <w:r w:rsidRPr="00B60F5D">
        <w:rPr>
          <w:rFonts w:ascii="Times New Roman" w:eastAsia="ＭＳ 明朝" w:hAnsi="Times New Roman" w:cs="Times New Roman"/>
          <w:szCs w:val="21"/>
          <w:vertAlign w:val="subscript"/>
        </w:rPr>
        <w:t>8</w:t>
      </w:r>
      <w:r w:rsidRPr="00B60F5D">
        <w:rPr>
          <w:rFonts w:ascii="Times New Roman" w:eastAsia="ＭＳ 明朝" w:hAnsi="Times New Roman" w:cs="Times New Roman"/>
          <w:szCs w:val="21"/>
        </w:rPr>
        <w:t>N</w:t>
      </w:r>
      <w:r w:rsidRPr="00B60F5D">
        <w:rPr>
          <w:rFonts w:ascii="Times New Roman" w:eastAsia="ＭＳ 明朝" w:hAnsi="Times New Roman" w:cs="Times New Roman"/>
          <w:szCs w:val="21"/>
          <w:vertAlign w:val="subscript"/>
        </w:rPr>
        <w:t>2</w:t>
      </w:r>
      <w:r w:rsidRPr="00B60F5D">
        <w:rPr>
          <w:rFonts w:ascii="Times New Roman" w:eastAsia="ＭＳ 明朝" w:hAnsi="Times New Roman" w:cs="Times New Roman"/>
          <w:szCs w:val="21"/>
        </w:rPr>
        <w:t>O</w:t>
      </w:r>
      <w:r w:rsidRPr="00B60F5D">
        <w:rPr>
          <w:rFonts w:ascii="Times New Roman" w:eastAsia="ＭＳ 明朝" w:hAnsi="Times New Roman" w:cs="Times New Roman"/>
          <w:szCs w:val="21"/>
          <w:vertAlign w:val="subscript"/>
        </w:rPr>
        <w:t>2</w:t>
      </w:r>
      <w:r w:rsidRPr="00B60F5D">
        <w:rPr>
          <w:rFonts w:ascii="Times New Roman" w:eastAsia="ＭＳ 明朝" w:hAnsi="Times New Roman" w:cs="Times New Roman"/>
          <w:szCs w:val="21"/>
        </w:rPr>
        <w:t>Pd, %:</w:t>
      </w:r>
      <w:r w:rsidRPr="00B60F5D">
        <w:rPr>
          <w:rFonts w:ascii="Times New Roman" w:hAnsi="Times New Roman" w:cs="Times New Roman"/>
          <w:szCs w:val="21"/>
        </w:rPr>
        <w:t xml:space="preserve"> C, 46.28; H, 2.59; N, 4.50. Found: C, 46.24; H, 2.84; N, 4.16.</w:t>
      </w:r>
    </w:p>
    <w:p w14:paraId="33C7C024" w14:textId="77777777" w:rsidR="00435852" w:rsidRPr="00B60F5D" w:rsidRDefault="00435852" w:rsidP="00435852">
      <w:pPr>
        <w:pStyle w:val="RSCB02ArticleText"/>
        <w:spacing w:line="240" w:lineRule="auto"/>
        <w:rPr>
          <w:rFonts w:ascii="Times New Roman" w:hAnsi="Times New Roman"/>
          <w:i/>
          <w:sz w:val="21"/>
          <w:szCs w:val="21"/>
          <w:lang w:val="en-US"/>
        </w:rPr>
      </w:pPr>
    </w:p>
    <w:p w14:paraId="11230703" w14:textId="73FE9DBE" w:rsidR="00435852" w:rsidRPr="00B60F5D" w:rsidRDefault="00435852" w:rsidP="00435852">
      <w:pPr>
        <w:pStyle w:val="RSCB02ArticleText"/>
        <w:spacing w:line="240" w:lineRule="auto"/>
        <w:rPr>
          <w:rFonts w:ascii="Times New Roman" w:hAnsi="Times New Roman"/>
          <w:sz w:val="21"/>
          <w:szCs w:val="21"/>
          <w:lang w:val="en-US"/>
        </w:rPr>
      </w:pPr>
      <w:r w:rsidRPr="00B60F5D">
        <w:rPr>
          <w:rFonts w:ascii="Times New Roman" w:hAnsi="Times New Roman"/>
          <w:i/>
          <w:sz w:val="21"/>
          <w:szCs w:val="21"/>
          <w:lang w:val="en-US"/>
        </w:rPr>
        <w:t>Reductive elimination reaction</w:t>
      </w:r>
      <w:r w:rsidR="00405695" w:rsidRPr="00B60F5D">
        <w:rPr>
          <w:rFonts w:ascii="Times New Roman" w:hAnsi="Times New Roman"/>
          <w:i/>
          <w:sz w:val="21"/>
          <w:szCs w:val="21"/>
          <w:lang w:val="en-US"/>
        </w:rPr>
        <w:t xml:space="preserve"> in the presence of tri</w:t>
      </w:r>
      <w:r w:rsidR="00405695" w:rsidRPr="00B60F5D">
        <w:rPr>
          <w:rFonts w:ascii="Times New Roman" w:hAnsi="Times New Roman"/>
          <w:i/>
          <w:sz w:val="21"/>
          <w:szCs w:val="21"/>
          <w:lang w:val="en-US"/>
        </w:rPr>
        <w:noBreakHyphen/>
        <w:t>tert</w:t>
      </w:r>
      <w:r w:rsidR="00405695" w:rsidRPr="00B60F5D">
        <w:rPr>
          <w:rFonts w:ascii="Times New Roman" w:hAnsi="Times New Roman"/>
          <w:i/>
          <w:sz w:val="21"/>
          <w:szCs w:val="21"/>
          <w:lang w:val="en-US"/>
        </w:rPr>
        <w:noBreakHyphen/>
      </w:r>
      <w:proofErr w:type="spellStart"/>
      <w:r w:rsidR="00405695" w:rsidRPr="00B60F5D">
        <w:rPr>
          <w:rFonts w:ascii="Times New Roman" w:hAnsi="Times New Roman"/>
          <w:i/>
          <w:sz w:val="21"/>
          <w:szCs w:val="21"/>
          <w:lang w:val="en-US"/>
        </w:rPr>
        <w:t>butylphosphine</w:t>
      </w:r>
      <w:proofErr w:type="spellEnd"/>
    </w:p>
    <w:p w14:paraId="3ACBBDE3" w14:textId="06F1539C" w:rsidR="008A6B6F" w:rsidRPr="00B60F5D" w:rsidRDefault="00435852" w:rsidP="008A6B6F">
      <w:pPr>
        <w:pStyle w:val="RSCB02ArticleText"/>
        <w:spacing w:line="240" w:lineRule="auto"/>
        <w:rPr>
          <w:rFonts w:ascii="Times New Roman" w:eastAsia="DengXian" w:hAnsi="Times New Roman"/>
          <w:sz w:val="21"/>
          <w:szCs w:val="21"/>
          <w:lang w:val="en-US" w:eastAsia="zh-CN"/>
        </w:rPr>
      </w:pPr>
      <w:r w:rsidRPr="00B60F5D">
        <w:rPr>
          <w:rFonts w:ascii="Times New Roman" w:hAnsi="Times New Roman"/>
          <w:sz w:val="21"/>
          <w:szCs w:val="21"/>
          <w:lang w:val="en-US"/>
        </w:rPr>
        <w:t xml:space="preserve">To a </w:t>
      </w:r>
      <w:proofErr w:type="spellStart"/>
      <w:r w:rsidRPr="00B60F5D">
        <w:rPr>
          <w:rFonts w:ascii="Times New Roman" w:hAnsi="Times New Roman"/>
          <w:sz w:val="21"/>
          <w:szCs w:val="21"/>
          <w:lang w:val="en-US"/>
        </w:rPr>
        <w:t>Wilmad</w:t>
      </w:r>
      <w:proofErr w:type="spellEnd"/>
      <w:r w:rsidRPr="00B60F5D">
        <w:rPr>
          <w:rFonts w:ascii="Times New Roman" w:hAnsi="Times New Roman"/>
          <w:sz w:val="21"/>
          <w:szCs w:val="21"/>
          <w:lang w:val="en-US"/>
        </w:rPr>
        <w:t xml:space="preserve"> vacuum NMR sample tube were added, inside a glovebox, Pd(4</w:t>
      </w:r>
      <w:r w:rsidRPr="00B60F5D">
        <w:rPr>
          <w:rFonts w:ascii="Times New Roman" w:hAnsi="Times New Roman"/>
          <w:sz w:val="21"/>
          <w:szCs w:val="21"/>
          <w:lang w:val="en-US"/>
        </w:rPr>
        <w:noBreakHyphen/>
      </w:r>
      <w:proofErr w:type="gramStart"/>
      <w:r w:rsidRPr="00B60F5D">
        <w:rPr>
          <w:rFonts w:ascii="Times New Roman" w:hAnsi="Times New Roman"/>
          <w:sz w:val="21"/>
          <w:szCs w:val="21"/>
          <w:lang w:val="en-US"/>
        </w:rPr>
        <w:t>nitrophenyl)(</w:t>
      </w:r>
      <w:proofErr w:type="spellStart"/>
      <w:proofErr w:type="gramEnd"/>
      <w:r w:rsidRPr="00B60F5D">
        <w:rPr>
          <w:rFonts w:ascii="Times New Roman" w:hAnsi="Times New Roman"/>
          <w:sz w:val="21"/>
          <w:szCs w:val="21"/>
          <w:lang w:val="en-US"/>
        </w:rPr>
        <w:t>pentafluorophenyl</w:t>
      </w:r>
      <w:proofErr w:type="spellEnd"/>
      <w:r w:rsidRPr="00B60F5D">
        <w:rPr>
          <w:rFonts w:ascii="Times New Roman" w:hAnsi="Times New Roman"/>
          <w:sz w:val="21"/>
          <w:szCs w:val="21"/>
          <w:lang w:val="en-US"/>
        </w:rPr>
        <w:t>)(</w:t>
      </w:r>
      <w:proofErr w:type="spellStart"/>
      <w:r w:rsidRPr="00B60F5D">
        <w:rPr>
          <w:rFonts w:ascii="Times New Roman" w:hAnsi="Times New Roman"/>
          <w:sz w:val="21"/>
          <w:szCs w:val="21"/>
          <w:lang w:val="en-US"/>
        </w:rPr>
        <w:t>tmeda</w:t>
      </w:r>
      <w:proofErr w:type="spellEnd"/>
      <w:r w:rsidRPr="00B60F5D">
        <w:rPr>
          <w:rFonts w:ascii="Times New Roman" w:hAnsi="Times New Roman"/>
          <w:sz w:val="21"/>
          <w:szCs w:val="21"/>
          <w:lang w:val="en-US"/>
        </w:rPr>
        <w:t>) (5.1 mg, 0.010 mmol), tri</w:t>
      </w:r>
      <w:r w:rsidRPr="00B60F5D">
        <w:rPr>
          <w:rFonts w:ascii="Times New Roman" w:hAnsi="Times New Roman"/>
          <w:sz w:val="21"/>
          <w:szCs w:val="21"/>
          <w:lang w:val="en-US"/>
        </w:rPr>
        <w:noBreakHyphen/>
      </w:r>
      <w:r w:rsidRPr="00B60F5D">
        <w:rPr>
          <w:rFonts w:ascii="Times New Roman" w:hAnsi="Times New Roman"/>
          <w:i/>
          <w:sz w:val="21"/>
          <w:szCs w:val="21"/>
          <w:lang w:val="en-US"/>
        </w:rPr>
        <w:t>tert</w:t>
      </w:r>
      <w:r w:rsidRPr="00B60F5D">
        <w:rPr>
          <w:rFonts w:ascii="Times New Roman" w:hAnsi="Times New Roman"/>
          <w:sz w:val="21"/>
          <w:szCs w:val="21"/>
          <w:lang w:val="en-US"/>
        </w:rPr>
        <w:noBreakHyphen/>
      </w:r>
      <w:proofErr w:type="spellStart"/>
      <w:r w:rsidRPr="00B60F5D">
        <w:rPr>
          <w:rFonts w:ascii="Times New Roman" w:hAnsi="Times New Roman"/>
          <w:sz w:val="21"/>
          <w:szCs w:val="21"/>
          <w:lang w:val="en-US"/>
        </w:rPr>
        <w:t>butylphosphine</w:t>
      </w:r>
      <w:proofErr w:type="spellEnd"/>
      <w:r w:rsidRPr="00B60F5D">
        <w:rPr>
          <w:rFonts w:ascii="Times New Roman" w:hAnsi="Times New Roman"/>
          <w:sz w:val="21"/>
          <w:szCs w:val="21"/>
          <w:lang w:val="en-US"/>
        </w:rPr>
        <w:t xml:space="preserve"> (4.2 mg, 0.021 mmol), 4,4′</w:t>
      </w:r>
      <w:r w:rsidRPr="00B60F5D">
        <w:rPr>
          <w:rFonts w:ascii="Times New Roman" w:hAnsi="Times New Roman"/>
          <w:sz w:val="21"/>
          <w:szCs w:val="21"/>
          <w:lang w:val="en-US"/>
        </w:rPr>
        <w:noBreakHyphen/>
        <w:t xml:space="preserve">dimethoxyoctafluorobiphenyl (3.6 mg, 0.010 mmol, used as a fluorine internal standard for quantification), trimethyl phosphate (2.3 </w:t>
      </w:r>
      <w:proofErr w:type="spellStart"/>
      <w:r w:rsidRPr="00B60F5D">
        <w:rPr>
          <w:rFonts w:ascii="Times New Roman" w:hAnsi="Times New Roman"/>
          <w:sz w:val="21"/>
          <w:szCs w:val="21"/>
          <w:lang w:val="en-US"/>
        </w:rPr>
        <w:t>μL</w:t>
      </w:r>
      <w:proofErr w:type="spellEnd"/>
      <w:r w:rsidRPr="00B60F5D">
        <w:rPr>
          <w:rFonts w:ascii="Times New Roman" w:hAnsi="Times New Roman"/>
          <w:sz w:val="21"/>
          <w:szCs w:val="21"/>
          <w:lang w:val="en-US"/>
        </w:rPr>
        <w:t xml:space="preserve">, 0.020 mmol, used as a phosphorus internal standard for </w:t>
      </w:r>
      <w:r w:rsidRPr="00B60F5D">
        <w:rPr>
          <w:rFonts w:ascii="Times New Roman" w:hAnsi="Times New Roman"/>
          <w:sz w:val="21"/>
          <w:szCs w:val="21"/>
          <w:lang w:val="en-US"/>
        </w:rPr>
        <w:lastRenderedPageBreak/>
        <w:t>quantification), and toluene</w:t>
      </w:r>
      <w:r w:rsidRPr="00B60F5D">
        <w:rPr>
          <w:rFonts w:ascii="Times New Roman" w:hAnsi="Times New Roman"/>
          <w:sz w:val="21"/>
          <w:szCs w:val="21"/>
          <w:lang w:val="en-US"/>
        </w:rPr>
        <w:noBreakHyphen/>
      </w:r>
      <w:r w:rsidRPr="00B60F5D">
        <w:rPr>
          <w:rFonts w:ascii="Times New Roman" w:hAnsi="Times New Roman"/>
          <w:i/>
          <w:sz w:val="21"/>
          <w:szCs w:val="21"/>
          <w:lang w:val="en-US"/>
        </w:rPr>
        <w:t>d</w:t>
      </w:r>
      <w:r w:rsidRPr="00B60F5D">
        <w:rPr>
          <w:rFonts w:ascii="Times New Roman" w:hAnsi="Times New Roman"/>
          <w:sz w:val="21"/>
          <w:szCs w:val="21"/>
          <w:lang w:val="en-US"/>
        </w:rPr>
        <w:t xml:space="preserve">₈ (600 </w:t>
      </w:r>
      <w:proofErr w:type="spellStart"/>
      <w:r w:rsidRPr="00B60F5D">
        <w:rPr>
          <w:rFonts w:ascii="Times New Roman" w:hAnsi="Times New Roman"/>
          <w:sz w:val="21"/>
          <w:szCs w:val="21"/>
          <w:lang w:val="en-US"/>
        </w:rPr>
        <w:t>μL</w:t>
      </w:r>
      <w:proofErr w:type="spellEnd"/>
      <w:r w:rsidRPr="00B60F5D">
        <w:rPr>
          <w:rFonts w:ascii="Times New Roman" w:hAnsi="Times New Roman"/>
          <w:sz w:val="21"/>
          <w:szCs w:val="21"/>
          <w:lang w:val="en-US"/>
        </w:rPr>
        <w:t>). The tube was sealed and heated at 80 °C to monitor the generation of Pd[P(</w:t>
      </w:r>
      <w:r w:rsidRPr="00B60F5D">
        <w:rPr>
          <w:rFonts w:ascii="Times New Roman" w:hAnsi="Times New Roman"/>
          <w:i/>
          <w:sz w:val="21"/>
          <w:szCs w:val="21"/>
          <w:lang w:val="en-US"/>
        </w:rPr>
        <w:t>t</w:t>
      </w:r>
      <w:r w:rsidRPr="00B60F5D">
        <w:rPr>
          <w:rFonts w:ascii="Times New Roman" w:hAnsi="Times New Roman"/>
          <w:sz w:val="21"/>
          <w:szCs w:val="21"/>
          <w:lang w:val="en-US"/>
        </w:rPr>
        <w:noBreakHyphen/>
        <w:t>Bu)</w:t>
      </w:r>
      <w:r w:rsidR="00116B86" w:rsidRPr="00116B86">
        <w:rPr>
          <w:rFonts w:ascii="Times New Roman" w:hAnsi="Times New Roman"/>
          <w:sz w:val="21"/>
          <w:szCs w:val="21"/>
          <w:vertAlign w:val="subscript"/>
          <w:lang w:val="en-US"/>
        </w:rPr>
        <w:t>3</w:t>
      </w:r>
      <w:r w:rsidRPr="00B60F5D">
        <w:rPr>
          <w:rFonts w:ascii="Times New Roman" w:hAnsi="Times New Roman"/>
          <w:sz w:val="21"/>
          <w:szCs w:val="21"/>
          <w:lang w:val="en-US"/>
        </w:rPr>
        <w:t>]</w:t>
      </w:r>
      <w:r w:rsidR="00116B86" w:rsidRPr="00116B86">
        <w:rPr>
          <w:rFonts w:ascii="Times New Roman" w:hAnsi="Times New Roman"/>
          <w:sz w:val="21"/>
          <w:szCs w:val="21"/>
          <w:vertAlign w:val="subscript"/>
          <w:lang w:val="en-US"/>
        </w:rPr>
        <w:t>2</w:t>
      </w:r>
      <w:r w:rsidRPr="00B60F5D">
        <w:rPr>
          <w:rFonts w:ascii="Times New Roman" w:hAnsi="Times New Roman"/>
          <w:sz w:val="21"/>
          <w:szCs w:val="21"/>
          <w:lang w:val="en-US"/>
        </w:rPr>
        <w:t xml:space="preserve"> and </w:t>
      </w:r>
      <w:r w:rsidR="00AA7B0A" w:rsidRPr="00B60F5D">
        <w:rPr>
          <w:rFonts w:ascii="Times New Roman" w:hAnsi="Times New Roman"/>
          <w:sz w:val="21"/>
          <w:szCs w:val="21"/>
          <w:lang w:val="en-US"/>
        </w:rPr>
        <w:t xml:space="preserve">the </w:t>
      </w:r>
      <w:r w:rsidRPr="00B60F5D">
        <w:rPr>
          <w:rFonts w:ascii="Times New Roman" w:hAnsi="Times New Roman"/>
          <w:sz w:val="21"/>
          <w:szCs w:val="21"/>
          <w:lang w:val="en-US"/>
        </w:rPr>
        <w:t xml:space="preserve">eliminated </w:t>
      </w:r>
      <w:proofErr w:type="spellStart"/>
      <w:r w:rsidRPr="00B60F5D">
        <w:rPr>
          <w:rFonts w:ascii="Times New Roman" w:hAnsi="Times New Roman"/>
          <w:sz w:val="21"/>
          <w:szCs w:val="21"/>
          <w:lang w:val="en-US"/>
        </w:rPr>
        <w:t>biaryl</w:t>
      </w:r>
      <w:proofErr w:type="spellEnd"/>
      <w:r w:rsidRPr="00B60F5D">
        <w:rPr>
          <w:rFonts w:ascii="Times New Roman" w:hAnsi="Times New Roman"/>
          <w:sz w:val="21"/>
          <w:szCs w:val="21"/>
          <w:lang w:val="en-US"/>
        </w:rPr>
        <w:t xml:space="preserve"> compounds.</w:t>
      </w:r>
      <w:r w:rsidR="006317A4" w:rsidRPr="00B60F5D">
        <w:rPr>
          <w:rFonts w:ascii="Times New Roman" w:hAnsi="Times New Roman"/>
          <w:sz w:val="21"/>
          <w:szCs w:val="21"/>
          <w:vertAlign w:val="superscript"/>
          <w:lang w:val="en-US"/>
        </w:rPr>
        <w:fldChar w:fldCharType="begin" w:fldLock="1"/>
      </w:r>
      <w:r w:rsidR="006317A4" w:rsidRPr="00B60F5D">
        <w:rPr>
          <w:rFonts w:ascii="Times New Roman" w:hAnsi="Times New Roman"/>
          <w:sz w:val="21"/>
          <w:szCs w:val="21"/>
          <w:vertAlign w:val="superscript"/>
          <w:lang w:val="en-US"/>
        </w:rPr>
        <w:instrText>ADDIN CSL_CITATION {"citationItems":[{"id":"ITEM-1","itemData":{"DOI":"10.1021/ol051866i","ISSN":"1523-7060","abstract":"(Chemical Equation Presented) We have found new conditions for the Suzuki-Miyaura coupling reaction applicable to pentafluorophenylboronic acid (C6F5B(OH)2) (1), which is an inactive substrate under normal conditions. The reactions of 1 with phenyl iodide or bromide under Pd(PPh3)4/CsF/Ag2O or Pd 2(dba)3/ P(t-Bu)3/CsF/Ag2O catalytic system conditions gave 2,3,4,5,6-pentafluoro-1,1′-biphenyl (3a) in more than 90% yields. Combination of CsF and Ag2O was essential for promoting these reactions. © 2005 American Chemical Society.","author":[{"dropping-particle":"","family":"Korenaga","given":"Toshinobu","non-dropping-particle":"","parse-names":false,"suffix":""},{"dropping-particle":"","family":"Kosaki","given":"Takahiro","non-dropping-particle":"","parse-names":false,"suffix":""},{"dropping-particle":"","family":"Fukumura","given":"Rokki","non-dropping-particle":"","parse-names":false,"suffix":""},{"dropping-particle":"","family":"Ema","given":"Tadashi","non-dropping-particle":"","parse-names":false,"suffix":""},{"dropping-particle":"","family":"Sakai","given":"Takashi","non-dropping-particle":"","parse-names":false,"suffix":""}],"container-title":"Organic Letters","id":"ITEM-1","issue":"22","issued":{"date-parts":[["2005","10","1"]]},"page":"4915-4917","title":"Suzuki−Miyaura Coupling Reaction Using Pentafluorophenylboronic Acid","type":"article-journal","volume":"7"},"uris":["http://www.mendeley.com/documents/?uuid=9c088883-e428-4dec-a987-a569a162ebf1"]}],"mendeley":{"formattedCitation":"&lt;sup&gt;5&lt;/sup&gt;","plainTextFormattedCitation":"5","previouslyFormattedCitation":"&lt;sup&gt;5&lt;/sup&gt;"},"properties":{"noteIndex":0},"schema":"https://github.com/citation-style-language/schema/raw/master/csl-citation.json"}</w:instrText>
      </w:r>
      <w:r w:rsidR="006317A4" w:rsidRPr="00B60F5D">
        <w:rPr>
          <w:rFonts w:ascii="Times New Roman" w:hAnsi="Times New Roman"/>
          <w:sz w:val="21"/>
          <w:szCs w:val="21"/>
          <w:vertAlign w:val="superscript"/>
          <w:lang w:val="en-US"/>
        </w:rPr>
        <w:fldChar w:fldCharType="separate"/>
      </w:r>
      <w:r w:rsidR="006317A4" w:rsidRPr="00B60F5D">
        <w:rPr>
          <w:rFonts w:ascii="Times New Roman" w:hAnsi="Times New Roman"/>
          <w:noProof/>
          <w:sz w:val="21"/>
          <w:szCs w:val="21"/>
          <w:vertAlign w:val="superscript"/>
          <w:lang w:val="en-US"/>
        </w:rPr>
        <w:t>5</w:t>
      </w:r>
      <w:r w:rsidR="006317A4" w:rsidRPr="00B60F5D">
        <w:rPr>
          <w:rFonts w:ascii="Times New Roman" w:hAnsi="Times New Roman"/>
          <w:sz w:val="21"/>
          <w:szCs w:val="21"/>
          <w:vertAlign w:val="superscript"/>
          <w:lang w:val="en-US"/>
        </w:rPr>
        <w:fldChar w:fldCharType="end"/>
      </w:r>
      <w:r w:rsidRPr="00B60F5D">
        <w:rPr>
          <w:rFonts w:ascii="Times New Roman" w:hAnsi="Times New Roman"/>
          <w:sz w:val="21"/>
          <w:szCs w:val="21"/>
          <w:lang w:val="en-US"/>
        </w:rPr>
        <w:t xml:space="preserve"> </w:t>
      </w:r>
      <w:r w:rsidR="008A6B6F" w:rsidRPr="00B60F5D">
        <w:rPr>
          <w:rFonts w:ascii="Times New Roman" w:eastAsia="ＭＳ 明朝" w:hAnsi="Times New Roman"/>
          <w:sz w:val="21"/>
          <w:szCs w:val="21"/>
          <w:vertAlign w:val="superscript"/>
        </w:rPr>
        <w:t>1</w:t>
      </w:r>
      <w:r w:rsidR="008A6B6F" w:rsidRPr="00B60F5D">
        <w:rPr>
          <w:rFonts w:ascii="Times New Roman" w:eastAsia="ＭＳ 明朝" w:hAnsi="Times New Roman"/>
          <w:sz w:val="21"/>
          <w:szCs w:val="21"/>
        </w:rPr>
        <w:t>H NMR (600 MHz,</w:t>
      </w:r>
      <w:r w:rsidR="008A6B6F" w:rsidRPr="00B60F5D">
        <w:rPr>
          <w:rFonts w:ascii="Times New Roman" w:hAnsi="Times New Roman"/>
          <w:sz w:val="21"/>
          <w:szCs w:val="21"/>
          <w:lang w:val="en-US"/>
        </w:rPr>
        <w:t xml:space="preserve"> toluene</w:t>
      </w:r>
      <w:r w:rsidR="008A6B6F" w:rsidRPr="00B60F5D">
        <w:rPr>
          <w:rFonts w:ascii="Times New Roman" w:hAnsi="Times New Roman"/>
          <w:sz w:val="21"/>
          <w:szCs w:val="21"/>
          <w:lang w:val="en-US"/>
        </w:rPr>
        <w:noBreakHyphen/>
      </w:r>
      <w:r w:rsidR="008A6B6F" w:rsidRPr="00B60F5D">
        <w:rPr>
          <w:rFonts w:ascii="Times New Roman" w:hAnsi="Times New Roman"/>
          <w:i/>
          <w:sz w:val="21"/>
          <w:szCs w:val="21"/>
          <w:lang w:val="en-US"/>
        </w:rPr>
        <w:t>d</w:t>
      </w:r>
      <w:r w:rsidR="008A6B6F" w:rsidRPr="00B60F5D">
        <w:rPr>
          <w:rFonts w:ascii="Times New Roman" w:hAnsi="Times New Roman"/>
          <w:sz w:val="21"/>
          <w:szCs w:val="21"/>
          <w:lang w:val="en-US"/>
        </w:rPr>
        <w:t>₈</w:t>
      </w:r>
      <w:r w:rsidR="00405695" w:rsidRPr="00B60F5D">
        <w:rPr>
          <w:rFonts w:ascii="Times New Roman" w:hAnsi="Times New Roman"/>
          <w:sz w:val="21"/>
          <w:szCs w:val="21"/>
          <w:lang w:val="en-US"/>
        </w:rPr>
        <w:t xml:space="preserve">, </w:t>
      </w:r>
      <w:r w:rsidR="006612F4" w:rsidRPr="00B60F5D">
        <w:rPr>
          <w:rFonts w:ascii="Times New Roman" w:hAnsi="Times New Roman"/>
          <w:sz w:val="21"/>
          <w:szCs w:val="21"/>
          <w:lang w:val="en-US"/>
        </w:rPr>
        <w:t>Figure S4</w:t>
      </w:r>
      <w:r w:rsidR="008A6B6F" w:rsidRPr="00B60F5D">
        <w:rPr>
          <w:rFonts w:ascii="Times New Roman" w:eastAsia="ＭＳ 明朝" w:hAnsi="Times New Roman"/>
          <w:sz w:val="21"/>
          <w:szCs w:val="21"/>
        </w:rPr>
        <w:t xml:space="preserve">): </w:t>
      </w:r>
      <w:r w:rsidR="008A6B6F" w:rsidRPr="00B60F5D">
        <w:rPr>
          <w:rFonts w:ascii="Times New Roman" w:hAnsi="Times New Roman"/>
          <w:sz w:val="21"/>
          <w:szCs w:val="21"/>
        </w:rPr>
        <w:t>δ 7.7</w:t>
      </w:r>
      <w:r w:rsidR="008A6B6F" w:rsidRPr="00B60F5D">
        <w:rPr>
          <w:rFonts w:ascii="Times New Roman" w:eastAsia="DengXian" w:hAnsi="Times New Roman"/>
          <w:sz w:val="21"/>
          <w:szCs w:val="21"/>
          <w:lang w:eastAsia="zh-CN"/>
        </w:rPr>
        <w:t>3</w:t>
      </w:r>
      <w:r w:rsidR="008A6B6F" w:rsidRPr="00B60F5D">
        <w:rPr>
          <w:rFonts w:ascii="Times New Roman" w:hAnsi="Times New Roman"/>
          <w:sz w:val="21"/>
          <w:szCs w:val="21"/>
        </w:rPr>
        <w:t xml:space="preserve"> (</w:t>
      </w:r>
      <w:r w:rsidR="008A6B6F" w:rsidRPr="00B60F5D">
        <w:rPr>
          <w:rFonts w:ascii="Times New Roman" w:eastAsia="ＭＳ 明朝" w:hAnsi="Times New Roman"/>
          <w:sz w:val="21"/>
          <w:szCs w:val="21"/>
        </w:rPr>
        <w:t>d</w:t>
      </w:r>
      <w:r w:rsidR="008A6B6F" w:rsidRPr="00B60F5D">
        <w:rPr>
          <w:rFonts w:ascii="Times New Roman" w:eastAsia="DengXian" w:hAnsi="Times New Roman"/>
          <w:sz w:val="21"/>
          <w:szCs w:val="21"/>
          <w:lang w:eastAsia="zh-CN"/>
        </w:rPr>
        <w:t>,</w:t>
      </w:r>
      <w:r w:rsidR="008A6B6F" w:rsidRPr="00B60F5D">
        <w:rPr>
          <w:rFonts w:ascii="Times New Roman" w:hAnsi="Times New Roman"/>
          <w:i/>
          <w:iCs/>
          <w:sz w:val="21"/>
          <w:szCs w:val="21"/>
        </w:rPr>
        <w:t xml:space="preserve"> J </w:t>
      </w:r>
      <w:r w:rsidR="008A6B6F" w:rsidRPr="00B60F5D">
        <w:rPr>
          <w:rFonts w:ascii="Times New Roman" w:hAnsi="Times New Roman"/>
          <w:sz w:val="21"/>
          <w:szCs w:val="21"/>
        </w:rPr>
        <w:t xml:space="preserve">= </w:t>
      </w:r>
      <w:r w:rsidR="008A6B6F" w:rsidRPr="00B60F5D">
        <w:rPr>
          <w:rFonts w:ascii="Times New Roman" w:eastAsia="DengXian" w:hAnsi="Times New Roman"/>
          <w:sz w:val="21"/>
          <w:szCs w:val="21"/>
          <w:lang w:eastAsia="zh-CN"/>
        </w:rPr>
        <w:t>12.0</w:t>
      </w:r>
      <w:r w:rsidR="008A6B6F" w:rsidRPr="00B60F5D">
        <w:rPr>
          <w:rFonts w:ascii="Times New Roman" w:hAnsi="Times New Roman"/>
          <w:sz w:val="21"/>
          <w:szCs w:val="21"/>
        </w:rPr>
        <w:t xml:space="preserve"> Hz, 2H), </w:t>
      </w:r>
      <w:r w:rsidR="008A6B6F" w:rsidRPr="00B60F5D">
        <w:rPr>
          <w:rFonts w:ascii="Times New Roman" w:eastAsia="DengXian" w:hAnsi="Times New Roman"/>
          <w:sz w:val="21"/>
          <w:szCs w:val="21"/>
          <w:lang w:eastAsia="zh-CN"/>
        </w:rPr>
        <w:t>6.84</w:t>
      </w:r>
      <w:r w:rsidR="008A6B6F" w:rsidRPr="00B60F5D">
        <w:rPr>
          <w:rFonts w:ascii="Times New Roman" w:hAnsi="Times New Roman"/>
          <w:sz w:val="21"/>
          <w:szCs w:val="21"/>
        </w:rPr>
        <w:t xml:space="preserve"> (</w:t>
      </w:r>
      <w:r w:rsidR="008A6B6F" w:rsidRPr="00B60F5D">
        <w:rPr>
          <w:rFonts w:ascii="Times New Roman" w:eastAsia="ＭＳ 明朝" w:hAnsi="Times New Roman"/>
          <w:sz w:val="21"/>
          <w:szCs w:val="21"/>
        </w:rPr>
        <w:t>d</w:t>
      </w:r>
      <w:r w:rsidR="008A6B6F" w:rsidRPr="00B60F5D">
        <w:rPr>
          <w:rFonts w:ascii="Times New Roman" w:eastAsia="DengXian" w:hAnsi="Times New Roman"/>
          <w:sz w:val="21"/>
          <w:szCs w:val="21"/>
          <w:lang w:eastAsia="zh-CN"/>
        </w:rPr>
        <w:t>,</w:t>
      </w:r>
      <w:r w:rsidR="008A6B6F" w:rsidRPr="00B60F5D">
        <w:rPr>
          <w:rFonts w:ascii="Times New Roman" w:hAnsi="Times New Roman"/>
          <w:i/>
          <w:iCs/>
          <w:sz w:val="21"/>
          <w:szCs w:val="21"/>
        </w:rPr>
        <w:t xml:space="preserve"> J </w:t>
      </w:r>
      <w:r w:rsidR="008A6B6F" w:rsidRPr="00B60F5D">
        <w:rPr>
          <w:rFonts w:ascii="Times New Roman" w:hAnsi="Times New Roman"/>
          <w:sz w:val="21"/>
          <w:szCs w:val="21"/>
        </w:rPr>
        <w:t xml:space="preserve">= </w:t>
      </w:r>
      <w:r w:rsidR="008A6B6F" w:rsidRPr="00B60F5D">
        <w:rPr>
          <w:rFonts w:ascii="Times New Roman" w:eastAsia="DengXian" w:hAnsi="Times New Roman"/>
          <w:sz w:val="21"/>
          <w:szCs w:val="21"/>
          <w:lang w:eastAsia="zh-CN"/>
        </w:rPr>
        <w:t>12.0</w:t>
      </w:r>
      <w:r w:rsidR="008A6B6F" w:rsidRPr="00B60F5D">
        <w:rPr>
          <w:rFonts w:ascii="Times New Roman" w:hAnsi="Times New Roman"/>
          <w:sz w:val="21"/>
          <w:szCs w:val="21"/>
        </w:rPr>
        <w:t xml:space="preserve"> Hz, 2H)</w:t>
      </w:r>
      <w:r w:rsidR="008A6B6F" w:rsidRPr="00B60F5D">
        <w:rPr>
          <w:rFonts w:ascii="Times New Roman" w:hAnsi="Times New Roman"/>
          <w:sz w:val="21"/>
          <w:szCs w:val="21"/>
          <w:lang w:val="en-US"/>
        </w:rPr>
        <w:t xml:space="preserve">. </w:t>
      </w:r>
      <w:r w:rsidR="008A6B6F" w:rsidRPr="00B60F5D">
        <w:rPr>
          <w:rFonts w:ascii="Times New Roman" w:eastAsia="ＭＳ 明朝" w:hAnsi="Times New Roman"/>
          <w:sz w:val="21"/>
          <w:szCs w:val="21"/>
          <w:vertAlign w:val="superscript"/>
        </w:rPr>
        <w:t>19</w:t>
      </w:r>
      <w:r w:rsidR="008A6B6F" w:rsidRPr="00B60F5D">
        <w:rPr>
          <w:rFonts w:ascii="Times New Roman" w:eastAsia="ＭＳ 明朝" w:hAnsi="Times New Roman"/>
          <w:sz w:val="21"/>
          <w:szCs w:val="21"/>
        </w:rPr>
        <w:t>F NMR (564 MHz, CDCl</w:t>
      </w:r>
      <w:r w:rsidR="008A6B6F" w:rsidRPr="00B60F5D">
        <w:rPr>
          <w:rFonts w:ascii="Times New Roman" w:eastAsia="ＭＳ 明朝" w:hAnsi="Times New Roman"/>
          <w:sz w:val="21"/>
          <w:szCs w:val="21"/>
          <w:vertAlign w:val="subscript"/>
        </w:rPr>
        <w:t>3</w:t>
      </w:r>
      <w:r w:rsidR="006612F4" w:rsidRPr="00B60F5D">
        <w:rPr>
          <w:rFonts w:ascii="Times New Roman" w:hAnsi="Times New Roman"/>
          <w:sz w:val="21"/>
          <w:szCs w:val="21"/>
          <w:lang w:val="en-US"/>
        </w:rPr>
        <w:t>, Figure S5</w:t>
      </w:r>
      <w:r w:rsidR="008A6B6F" w:rsidRPr="00B60F5D">
        <w:rPr>
          <w:rFonts w:ascii="Times New Roman" w:eastAsia="ＭＳ 明朝" w:hAnsi="Times New Roman"/>
          <w:sz w:val="21"/>
          <w:szCs w:val="21"/>
        </w:rPr>
        <w:t>): δ -143.8 (m, 2F), -153.9 (m, 1F), -161.9 (m, 2F).</w:t>
      </w:r>
    </w:p>
    <w:p w14:paraId="07D0C114" w14:textId="38F8D787" w:rsidR="00435852" w:rsidRPr="00B60F5D" w:rsidRDefault="00435852" w:rsidP="00435852">
      <w:pPr>
        <w:pStyle w:val="RSCB02ArticleText"/>
        <w:spacing w:line="240" w:lineRule="auto"/>
        <w:rPr>
          <w:rFonts w:ascii="Times New Roman" w:hAnsi="Times New Roman"/>
          <w:sz w:val="21"/>
          <w:szCs w:val="21"/>
          <w:lang w:val="en-US"/>
        </w:rPr>
      </w:pPr>
    </w:p>
    <w:p w14:paraId="516F2A65" w14:textId="0A977B25" w:rsidR="00405695" w:rsidRPr="00B60F5D" w:rsidRDefault="00405695" w:rsidP="00405695">
      <w:pPr>
        <w:pStyle w:val="RSCB02ArticleText"/>
        <w:spacing w:line="240" w:lineRule="auto"/>
        <w:rPr>
          <w:rFonts w:ascii="Times New Roman" w:hAnsi="Times New Roman"/>
          <w:sz w:val="21"/>
          <w:szCs w:val="21"/>
          <w:lang w:val="en-US"/>
        </w:rPr>
      </w:pPr>
      <w:r w:rsidRPr="00B60F5D">
        <w:rPr>
          <w:rFonts w:ascii="Times New Roman" w:hAnsi="Times New Roman"/>
          <w:i/>
          <w:sz w:val="21"/>
          <w:szCs w:val="21"/>
          <w:lang w:val="en-US"/>
        </w:rPr>
        <w:t xml:space="preserve">Reductive elimination reaction in the presence of </w:t>
      </w:r>
      <w:r w:rsidR="00D730E4" w:rsidRPr="00B60F5D">
        <w:rPr>
          <w:rFonts w:ascii="Times New Roman" w:hAnsi="Times New Roman"/>
          <w:i/>
          <w:sz w:val="21"/>
          <w:szCs w:val="21"/>
          <w:lang w:val="en-US"/>
        </w:rPr>
        <w:t>P{3,5-(CF</w:t>
      </w:r>
      <w:r w:rsidR="00D730E4" w:rsidRPr="00B60F5D">
        <w:rPr>
          <w:rFonts w:ascii="Times New Roman" w:hAnsi="Times New Roman"/>
          <w:i/>
          <w:sz w:val="21"/>
          <w:szCs w:val="21"/>
          <w:vertAlign w:val="subscript"/>
          <w:lang w:val="de-DE"/>
        </w:rPr>
        <w:t>3</w:t>
      </w:r>
      <w:r w:rsidR="00D730E4" w:rsidRPr="00B60F5D">
        <w:rPr>
          <w:rFonts w:ascii="Times New Roman" w:hAnsi="Times New Roman"/>
          <w:i/>
          <w:sz w:val="21"/>
          <w:szCs w:val="21"/>
          <w:lang w:val="en-US"/>
        </w:rPr>
        <w:t>)</w:t>
      </w:r>
      <w:r w:rsidR="00D730E4" w:rsidRPr="00B60F5D">
        <w:rPr>
          <w:rFonts w:ascii="Times New Roman" w:hAnsi="Times New Roman"/>
          <w:i/>
          <w:sz w:val="21"/>
          <w:szCs w:val="21"/>
          <w:vertAlign w:val="subscript"/>
          <w:lang w:val="de-DE"/>
        </w:rPr>
        <w:t>2</w:t>
      </w:r>
      <w:r w:rsidR="00D730E4" w:rsidRPr="00B60F5D">
        <w:rPr>
          <w:rFonts w:ascii="Times New Roman" w:hAnsi="Times New Roman"/>
          <w:i/>
          <w:sz w:val="21"/>
          <w:szCs w:val="21"/>
          <w:lang w:val="en-US"/>
        </w:rPr>
        <w:t>C</w:t>
      </w:r>
      <w:r w:rsidR="00D730E4" w:rsidRPr="00B60F5D">
        <w:rPr>
          <w:rFonts w:ascii="Times New Roman" w:hAnsi="Times New Roman"/>
          <w:i/>
          <w:sz w:val="21"/>
          <w:szCs w:val="21"/>
          <w:vertAlign w:val="subscript"/>
          <w:lang w:val="de-DE"/>
        </w:rPr>
        <w:t>6</w:t>
      </w:r>
      <w:r w:rsidR="00D730E4" w:rsidRPr="00B60F5D">
        <w:rPr>
          <w:rFonts w:ascii="Times New Roman" w:hAnsi="Times New Roman"/>
          <w:i/>
          <w:sz w:val="21"/>
          <w:szCs w:val="21"/>
          <w:lang w:val="en-US"/>
        </w:rPr>
        <w:t>H</w:t>
      </w:r>
      <w:r w:rsidR="00D730E4" w:rsidRPr="00B60F5D">
        <w:rPr>
          <w:rFonts w:ascii="Times New Roman" w:hAnsi="Times New Roman"/>
          <w:i/>
          <w:sz w:val="21"/>
          <w:szCs w:val="21"/>
          <w:vertAlign w:val="subscript"/>
          <w:lang w:val="de-DE"/>
        </w:rPr>
        <w:t>3</w:t>
      </w:r>
      <w:r w:rsidR="00D730E4" w:rsidRPr="00B60F5D">
        <w:rPr>
          <w:rFonts w:ascii="Times New Roman" w:hAnsi="Times New Roman"/>
          <w:i/>
          <w:sz w:val="21"/>
          <w:szCs w:val="21"/>
          <w:lang w:val="en-US"/>
        </w:rPr>
        <w:t>}</w:t>
      </w:r>
      <w:r w:rsidR="00D730E4" w:rsidRPr="00B60F5D">
        <w:rPr>
          <w:rFonts w:ascii="Times New Roman" w:hAnsi="Times New Roman"/>
          <w:i/>
          <w:sz w:val="21"/>
          <w:szCs w:val="21"/>
          <w:vertAlign w:val="subscript"/>
          <w:lang w:val="de-DE"/>
        </w:rPr>
        <w:t>3</w:t>
      </w:r>
    </w:p>
    <w:p w14:paraId="2E9E7BEB" w14:textId="682DE772" w:rsidR="00A51A51" w:rsidRPr="00B60F5D" w:rsidRDefault="00405695" w:rsidP="00405695">
      <w:pPr>
        <w:pStyle w:val="RSCB02ArticleText"/>
        <w:spacing w:line="240" w:lineRule="auto"/>
        <w:rPr>
          <w:rFonts w:ascii="Times New Roman" w:hAnsi="Times New Roman"/>
          <w:sz w:val="21"/>
          <w:szCs w:val="21"/>
        </w:rPr>
      </w:pPr>
      <w:r w:rsidRPr="00B60F5D">
        <w:rPr>
          <w:rFonts w:ascii="Times New Roman" w:hAnsi="Times New Roman"/>
          <w:sz w:val="21"/>
          <w:szCs w:val="21"/>
          <w:lang w:val="en-US"/>
        </w:rPr>
        <w:t xml:space="preserve">To a </w:t>
      </w:r>
      <w:proofErr w:type="spellStart"/>
      <w:r w:rsidRPr="00B60F5D">
        <w:rPr>
          <w:rFonts w:ascii="Times New Roman" w:hAnsi="Times New Roman"/>
          <w:sz w:val="21"/>
          <w:szCs w:val="21"/>
          <w:lang w:val="en-US"/>
        </w:rPr>
        <w:t>Wilmad</w:t>
      </w:r>
      <w:proofErr w:type="spellEnd"/>
      <w:r w:rsidRPr="00B60F5D">
        <w:rPr>
          <w:rFonts w:ascii="Times New Roman" w:hAnsi="Times New Roman"/>
          <w:sz w:val="21"/>
          <w:szCs w:val="21"/>
          <w:lang w:val="en-US"/>
        </w:rPr>
        <w:t xml:space="preserve"> vacuum NMR sample tube were added, inside a glovebox, Pd(4</w:t>
      </w:r>
      <w:r w:rsidRPr="00B60F5D">
        <w:rPr>
          <w:rFonts w:ascii="Times New Roman" w:hAnsi="Times New Roman"/>
          <w:sz w:val="21"/>
          <w:szCs w:val="21"/>
          <w:lang w:val="en-US"/>
        </w:rPr>
        <w:noBreakHyphen/>
      </w:r>
      <w:proofErr w:type="gramStart"/>
      <w:r w:rsidRPr="00B60F5D">
        <w:rPr>
          <w:rFonts w:ascii="Times New Roman" w:hAnsi="Times New Roman"/>
          <w:sz w:val="21"/>
          <w:szCs w:val="21"/>
          <w:lang w:val="en-US"/>
        </w:rPr>
        <w:t>nitrophenyl)(</w:t>
      </w:r>
      <w:proofErr w:type="spellStart"/>
      <w:proofErr w:type="gramEnd"/>
      <w:r w:rsidRPr="00B60F5D">
        <w:rPr>
          <w:rFonts w:ascii="Times New Roman" w:hAnsi="Times New Roman"/>
          <w:sz w:val="21"/>
          <w:szCs w:val="21"/>
          <w:lang w:val="en-US"/>
        </w:rPr>
        <w:t>pentafluorophenyl</w:t>
      </w:r>
      <w:proofErr w:type="spellEnd"/>
      <w:r w:rsidRPr="00B60F5D">
        <w:rPr>
          <w:rFonts w:ascii="Times New Roman" w:hAnsi="Times New Roman"/>
          <w:sz w:val="21"/>
          <w:szCs w:val="21"/>
          <w:lang w:val="en-US"/>
        </w:rPr>
        <w:t>)(</w:t>
      </w:r>
      <w:proofErr w:type="spellStart"/>
      <w:r w:rsidRPr="00B60F5D">
        <w:rPr>
          <w:rFonts w:ascii="Times New Roman" w:hAnsi="Times New Roman"/>
          <w:sz w:val="21"/>
          <w:szCs w:val="21"/>
          <w:lang w:val="en-US"/>
        </w:rPr>
        <w:t>tmeda</w:t>
      </w:r>
      <w:proofErr w:type="spellEnd"/>
      <w:r w:rsidRPr="00B60F5D">
        <w:rPr>
          <w:rFonts w:ascii="Times New Roman" w:hAnsi="Times New Roman"/>
          <w:sz w:val="21"/>
          <w:szCs w:val="21"/>
          <w:lang w:val="en-US"/>
        </w:rPr>
        <w:t>) (</w:t>
      </w:r>
      <w:r w:rsidR="00CA64FE" w:rsidRPr="00B60F5D">
        <w:rPr>
          <w:rFonts w:ascii="Times New Roman" w:hAnsi="Times New Roman"/>
          <w:sz w:val="21"/>
          <w:szCs w:val="21"/>
          <w:lang w:val="en-US"/>
        </w:rPr>
        <w:t>2.6</w:t>
      </w:r>
      <w:r w:rsidRPr="00B60F5D">
        <w:rPr>
          <w:rFonts w:ascii="Times New Roman" w:hAnsi="Times New Roman"/>
          <w:sz w:val="21"/>
          <w:szCs w:val="21"/>
          <w:lang w:val="en-US"/>
        </w:rPr>
        <w:t xml:space="preserve"> mg, 0.0</w:t>
      </w:r>
      <w:r w:rsidR="00CA64FE" w:rsidRPr="00B60F5D">
        <w:rPr>
          <w:rFonts w:ascii="Times New Roman" w:hAnsi="Times New Roman"/>
          <w:sz w:val="21"/>
          <w:szCs w:val="21"/>
          <w:lang w:val="en-US"/>
        </w:rPr>
        <w:t>05</w:t>
      </w:r>
      <w:r w:rsidRPr="00B60F5D">
        <w:rPr>
          <w:rFonts w:ascii="Times New Roman" w:hAnsi="Times New Roman"/>
          <w:sz w:val="21"/>
          <w:szCs w:val="21"/>
          <w:lang w:val="en-US"/>
        </w:rPr>
        <w:t xml:space="preserve"> mmol), </w:t>
      </w:r>
      <w:r w:rsidR="00CA64FE" w:rsidRPr="00B60F5D">
        <w:rPr>
          <w:rFonts w:ascii="Times New Roman" w:hAnsi="Times New Roman"/>
          <w:sz w:val="21"/>
          <w:szCs w:val="21"/>
          <w:lang w:val="en-US"/>
        </w:rPr>
        <w:t>P{3,5-(CF</w:t>
      </w:r>
      <w:r w:rsidR="00CA64FE" w:rsidRPr="00B60F5D">
        <w:rPr>
          <w:rFonts w:ascii="Times New Roman" w:hAnsi="Times New Roman"/>
          <w:sz w:val="21"/>
          <w:szCs w:val="21"/>
          <w:vertAlign w:val="subscript"/>
          <w:lang w:val="de-DE"/>
        </w:rPr>
        <w:t>3</w:t>
      </w:r>
      <w:r w:rsidR="00CA64FE" w:rsidRPr="00B60F5D">
        <w:rPr>
          <w:rFonts w:ascii="Times New Roman" w:hAnsi="Times New Roman"/>
          <w:sz w:val="21"/>
          <w:szCs w:val="21"/>
          <w:lang w:val="en-US"/>
        </w:rPr>
        <w:t>)</w:t>
      </w:r>
      <w:r w:rsidR="00CA64FE" w:rsidRPr="00B60F5D">
        <w:rPr>
          <w:rFonts w:ascii="Times New Roman" w:hAnsi="Times New Roman"/>
          <w:sz w:val="21"/>
          <w:szCs w:val="21"/>
          <w:vertAlign w:val="subscript"/>
          <w:lang w:val="de-DE"/>
        </w:rPr>
        <w:t>2</w:t>
      </w:r>
      <w:r w:rsidR="00CA64FE" w:rsidRPr="00B60F5D">
        <w:rPr>
          <w:rFonts w:ascii="Times New Roman" w:hAnsi="Times New Roman"/>
          <w:sz w:val="21"/>
          <w:szCs w:val="21"/>
          <w:lang w:val="en-US"/>
        </w:rPr>
        <w:t>C</w:t>
      </w:r>
      <w:r w:rsidR="00CA64FE" w:rsidRPr="00B60F5D">
        <w:rPr>
          <w:rFonts w:ascii="Times New Roman" w:hAnsi="Times New Roman"/>
          <w:sz w:val="21"/>
          <w:szCs w:val="21"/>
          <w:vertAlign w:val="subscript"/>
          <w:lang w:val="de-DE"/>
        </w:rPr>
        <w:t>6</w:t>
      </w:r>
      <w:r w:rsidR="00CA64FE" w:rsidRPr="00B60F5D">
        <w:rPr>
          <w:rFonts w:ascii="Times New Roman" w:hAnsi="Times New Roman"/>
          <w:sz w:val="21"/>
          <w:szCs w:val="21"/>
          <w:lang w:val="en-US"/>
        </w:rPr>
        <w:t>H</w:t>
      </w:r>
      <w:r w:rsidR="00CA64FE" w:rsidRPr="00B60F5D">
        <w:rPr>
          <w:rFonts w:ascii="Times New Roman" w:hAnsi="Times New Roman"/>
          <w:sz w:val="21"/>
          <w:szCs w:val="21"/>
          <w:vertAlign w:val="subscript"/>
          <w:lang w:val="de-DE"/>
        </w:rPr>
        <w:t>3</w:t>
      </w:r>
      <w:r w:rsidR="00CA64FE" w:rsidRPr="00B60F5D">
        <w:rPr>
          <w:rFonts w:ascii="Times New Roman" w:hAnsi="Times New Roman"/>
          <w:sz w:val="21"/>
          <w:szCs w:val="21"/>
          <w:lang w:val="en-US"/>
        </w:rPr>
        <w:t>}</w:t>
      </w:r>
      <w:r w:rsidR="00CA64FE" w:rsidRPr="00B60F5D">
        <w:rPr>
          <w:rFonts w:ascii="Times New Roman" w:hAnsi="Times New Roman"/>
          <w:sz w:val="21"/>
          <w:szCs w:val="21"/>
          <w:vertAlign w:val="subscript"/>
          <w:lang w:val="de-DE"/>
        </w:rPr>
        <w:t>3</w:t>
      </w:r>
      <w:r w:rsidRPr="00B60F5D">
        <w:rPr>
          <w:rFonts w:ascii="Times New Roman" w:hAnsi="Times New Roman"/>
          <w:sz w:val="21"/>
          <w:szCs w:val="21"/>
          <w:lang w:val="en-US"/>
        </w:rPr>
        <w:t xml:space="preserve"> (</w:t>
      </w:r>
      <w:r w:rsidR="00CA64FE" w:rsidRPr="00B60F5D">
        <w:rPr>
          <w:rFonts w:ascii="Times New Roman" w:hAnsi="Times New Roman"/>
          <w:sz w:val="21"/>
          <w:szCs w:val="21"/>
          <w:lang w:val="en-US"/>
        </w:rPr>
        <w:t>10.7</w:t>
      </w:r>
      <w:r w:rsidRPr="00B60F5D">
        <w:rPr>
          <w:rFonts w:ascii="Times New Roman" w:hAnsi="Times New Roman"/>
          <w:sz w:val="21"/>
          <w:szCs w:val="21"/>
          <w:lang w:val="en-US"/>
        </w:rPr>
        <w:t xml:space="preserve"> mg, 0.0</w:t>
      </w:r>
      <w:r w:rsidR="00CA64FE" w:rsidRPr="00B60F5D">
        <w:rPr>
          <w:rFonts w:ascii="Times New Roman" w:hAnsi="Times New Roman"/>
          <w:sz w:val="21"/>
          <w:szCs w:val="21"/>
          <w:lang w:val="en-US"/>
        </w:rPr>
        <w:t>16</w:t>
      </w:r>
      <w:r w:rsidRPr="00B60F5D">
        <w:rPr>
          <w:rFonts w:ascii="Times New Roman" w:hAnsi="Times New Roman"/>
          <w:sz w:val="21"/>
          <w:szCs w:val="21"/>
          <w:lang w:val="en-US"/>
        </w:rPr>
        <w:t xml:space="preserve"> mmol), 4,4′</w:t>
      </w:r>
      <w:r w:rsidRPr="00B60F5D">
        <w:rPr>
          <w:rFonts w:ascii="Times New Roman" w:hAnsi="Times New Roman"/>
          <w:sz w:val="21"/>
          <w:szCs w:val="21"/>
          <w:lang w:val="en-US"/>
        </w:rPr>
        <w:noBreakHyphen/>
        <w:t>dimethoxyoctafluorobiphenyl (</w:t>
      </w:r>
      <w:r w:rsidR="00CA64FE" w:rsidRPr="00B60F5D">
        <w:rPr>
          <w:rFonts w:ascii="Times New Roman" w:hAnsi="Times New Roman"/>
          <w:sz w:val="21"/>
          <w:szCs w:val="21"/>
          <w:lang w:val="en-US"/>
        </w:rPr>
        <w:t>1.8</w:t>
      </w:r>
      <w:r w:rsidRPr="00B60F5D">
        <w:rPr>
          <w:rFonts w:ascii="Times New Roman" w:hAnsi="Times New Roman"/>
          <w:sz w:val="21"/>
          <w:szCs w:val="21"/>
          <w:lang w:val="en-US"/>
        </w:rPr>
        <w:t xml:space="preserve"> mg, 0.0</w:t>
      </w:r>
      <w:r w:rsidR="00CA64FE" w:rsidRPr="00B60F5D">
        <w:rPr>
          <w:rFonts w:ascii="Times New Roman" w:hAnsi="Times New Roman"/>
          <w:sz w:val="21"/>
          <w:szCs w:val="21"/>
          <w:lang w:val="en-US"/>
        </w:rPr>
        <w:t>05</w:t>
      </w:r>
      <w:r w:rsidRPr="00B60F5D">
        <w:rPr>
          <w:rFonts w:ascii="Times New Roman" w:hAnsi="Times New Roman"/>
          <w:sz w:val="21"/>
          <w:szCs w:val="21"/>
          <w:lang w:val="en-US"/>
        </w:rPr>
        <w:t xml:space="preserve"> mmol, used as a fluorine internal standard), and toluene</w:t>
      </w:r>
      <w:r w:rsidRPr="00B60F5D">
        <w:rPr>
          <w:rFonts w:ascii="Times New Roman" w:hAnsi="Times New Roman"/>
          <w:sz w:val="21"/>
          <w:szCs w:val="21"/>
          <w:lang w:val="en-US"/>
        </w:rPr>
        <w:noBreakHyphen/>
      </w:r>
      <w:r w:rsidRPr="00B60F5D">
        <w:rPr>
          <w:rFonts w:ascii="Times New Roman" w:hAnsi="Times New Roman"/>
          <w:i/>
          <w:sz w:val="21"/>
          <w:szCs w:val="21"/>
          <w:lang w:val="en-US"/>
        </w:rPr>
        <w:t>d</w:t>
      </w:r>
      <w:r w:rsidR="00BB3DCC" w:rsidRPr="00B60F5D">
        <w:rPr>
          <w:rFonts w:ascii="Times New Roman" w:hAnsi="Times New Roman"/>
          <w:sz w:val="21"/>
          <w:szCs w:val="21"/>
          <w:vertAlign w:val="subscript"/>
          <w:lang w:val="en-US"/>
        </w:rPr>
        <w:t>8</w:t>
      </w:r>
      <w:r w:rsidR="00BB3DCC" w:rsidRPr="00B60F5D">
        <w:rPr>
          <w:rFonts w:ascii="Times New Roman" w:hAnsi="Times New Roman"/>
          <w:sz w:val="21"/>
          <w:szCs w:val="21"/>
          <w:lang w:val="en-US"/>
        </w:rPr>
        <w:t xml:space="preserve"> </w:t>
      </w:r>
      <w:r w:rsidRPr="00B60F5D">
        <w:rPr>
          <w:rFonts w:ascii="Times New Roman" w:hAnsi="Times New Roman"/>
          <w:sz w:val="21"/>
          <w:szCs w:val="21"/>
          <w:lang w:val="en-US"/>
        </w:rPr>
        <w:t xml:space="preserve">(600 </w:t>
      </w:r>
      <w:proofErr w:type="spellStart"/>
      <w:r w:rsidRPr="00B60F5D">
        <w:rPr>
          <w:rFonts w:ascii="Times New Roman" w:hAnsi="Times New Roman"/>
          <w:sz w:val="21"/>
          <w:szCs w:val="21"/>
          <w:lang w:val="en-US"/>
        </w:rPr>
        <w:t>μL</w:t>
      </w:r>
      <w:proofErr w:type="spellEnd"/>
      <w:r w:rsidRPr="00B60F5D">
        <w:rPr>
          <w:rFonts w:ascii="Times New Roman" w:hAnsi="Times New Roman"/>
          <w:sz w:val="21"/>
          <w:szCs w:val="21"/>
          <w:lang w:val="en-US"/>
        </w:rPr>
        <w:t xml:space="preserve">). </w:t>
      </w:r>
      <w:r w:rsidR="00A51A51" w:rsidRPr="00B60F5D">
        <w:rPr>
          <w:rFonts w:ascii="Times New Roman" w:hAnsi="Times New Roman"/>
          <w:bCs/>
          <w:iCs/>
          <w:sz w:val="21"/>
          <w:szCs w:val="21"/>
        </w:rPr>
        <w:t xml:space="preserve">The tube was sealed, and the solution was analysed by NMR spectroscopy prior to heating. The reaction mixture was then heated at 80 °C, and </w:t>
      </w:r>
      <w:r w:rsidR="001F2CB3" w:rsidRPr="00B60F5D">
        <w:rPr>
          <w:rFonts w:ascii="Times New Roman" w:hAnsi="Times New Roman"/>
          <w:bCs/>
          <w:iCs/>
          <w:sz w:val="21"/>
          <w:szCs w:val="21"/>
        </w:rPr>
        <w:t>the reaction was monitored by NMR</w:t>
      </w:r>
      <w:r w:rsidR="00A51A51" w:rsidRPr="00B60F5D">
        <w:rPr>
          <w:rFonts w:ascii="Times New Roman" w:hAnsi="Times New Roman"/>
          <w:bCs/>
          <w:iCs/>
          <w:sz w:val="21"/>
          <w:szCs w:val="21"/>
        </w:rPr>
        <w:t xml:space="preserve">. After 140 min, completion of the </w:t>
      </w:r>
      <w:r w:rsidR="001F2CB3" w:rsidRPr="00B60F5D">
        <w:rPr>
          <w:rFonts w:ascii="Times New Roman" w:hAnsi="Times New Roman"/>
          <w:bCs/>
          <w:iCs/>
          <w:sz w:val="21"/>
          <w:szCs w:val="21"/>
        </w:rPr>
        <w:t xml:space="preserve">reductive elimination </w:t>
      </w:r>
      <w:r w:rsidR="00A51A51" w:rsidRPr="00B60F5D">
        <w:rPr>
          <w:rFonts w:ascii="Times New Roman" w:hAnsi="Times New Roman"/>
          <w:bCs/>
          <w:iCs/>
          <w:sz w:val="21"/>
          <w:szCs w:val="21"/>
        </w:rPr>
        <w:t xml:space="preserve">reaction was confirmed by </w:t>
      </w:r>
      <w:r w:rsidR="00A51A51" w:rsidRPr="00B60F5D">
        <w:rPr>
          <w:rFonts w:ascii="Times New Roman" w:hAnsi="Times New Roman"/>
          <w:bCs/>
          <w:iCs/>
          <w:sz w:val="21"/>
          <w:szCs w:val="21"/>
          <w:vertAlign w:val="superscript"/>
        </w:rPr>
        <w:t>19</w:t>
      </w:r>
      <w:r w:rsidR="00A51A51" w:rsidRPr="00B60F5D">
        <w:rPr>
          <w:rFonts w:ascii="Times New Roman" w:hAnsi="Times New Roman"/>
          <w:bCs/>
          <w:iCs/>
          <w:sz w:val="21"/>
          <w:szCs w:val="21"/>
        </w:rPr>
        <w:t xml:space="preserve">F NMR spectroscopy (Figure S9). </w:t>
      </w:r>
      <w:r w:rsidR="001F2CB3" w:rsidRPr="00B60F5D">
        <w:rPr>
          <w:rFonts w:ascii="Times New Roman" w:hAnsi="Times New Roman"/>
          <w:bCs/>
          <w:iCs/>
          <w:sz w:val="21"/>
          <w:szCs w:val="21"/>
          <w:lang w:val="en-US"/>
        </w:rPr>
        <w:t xml:space="preserve">Because the product, </w:t>
      </w:r>
      <w:r w:rsidR="001F2CB3" w:rsidRPr="00B60F5D">
        <w:rPr>
          <w:rFonts w:ascii="Times New Roman" w:hAnsi="Times New Roman"/>
          <w:sz w:val="21"/>
          <w:szCs w:val="21"/>
          <w:lang w:val="en-US"/>
        </w:rPr>
        <w:t>Pd[P{3,5-(CF</w:t>
      </w:r>
      <w:r w:rsidR="001F2CB3" w:rsidRPr="00B60F5D">
        <w:rPr>
          <w:rFonts w:ascii="Times New Roman" w:hAnsi="Times New Roman"/>
          <w:sz w:val="21"/>
          <w:szCs w:val="21"/>
          <w:vertAlign w:val="subscript"/>
          <w:lang w:val="de-DE"/>
        </w:rPr>
        <w:t>3</w:t>
      </w:r>
      <w:r w:rsidR="001F2CB3" w:rsidRPr="00B60F5D">
        <w:rPr>
          <w:rFonts w:ascii="Times New Roman" w:hAnsi="Times New Roman"/>
          <w:sz w:val="21"/>
          <w:szCs w:val="21"/>
          <w:lang w:val="en-US"/>
        </w:rPr>
        <w:t>)</w:t>
      </w:r>
      <w:r w:rsidR="001F2CB3" w:rsidRPr="00B60F5D">
        <w:rPr>
          <w:rFonts w:ascii="Times New Roman" w:hAnsi="Times New Roman"/>
          <w:sz w:val="21"/>
          <w:szCs w:val="21"/>
          <w:vertAlign w:val="subscript"/>
          <w:lang w:val="de-DE"/>
        </w:rPr>
        <w:t>2</w:t>
      </w:r>
      <w:r w:rsidR="001F2CB3" w:rsidRPr="00B60F5D">
        <w:rPr>
          <w:rFonts w:ascii="Times New Roman" w:hAnsi="Times New Roman"/>
          <w:sz w:val="21"/>
          <w:szCs w:val="21"/>
          <w:lang w:val="en-US"/>
        </w:rPr>
        <w:t>C</w:t>
      </w:r>
      <w:r w:rsidR="001F2CB3" w:rsidRPr="00B60F5D">
        <w:rPr>
          <w:rFonts w:ascii="Times New Roman" w:hAnsi="Times New Roman"/>
          <w:sz w:val="21"/>
          <w:szCs w:val="21"/>
          <w:vertAlign w:val="subscript"/>
          <w:lang w:val="de-DE"/>
        </w:rPr>
        <w:t>6</w:t>
      </w:r>
      <w:r w:rsidR="001F2CB3" w:rsidRPr="00B60F5D">
        <w:rPr>
          <w:rFonts w:ascii="Times New Roman" w:hAnsi="Times New Roman"/>
          <w:sz w:val="21"/>
          <w:szCs w:val="21"/>
          <w:lang w:val="en-US"/>
        </w:rPr>
        <w:t>H</w:t>
      </w:r>
      <w:r w:rsidR="001F2CB3" w:rsidRPr="00B60F5D">
        <w:rPr>
          <w:rFonts w:ascii="Times New Roman" w:hAnsi="Times New Roman"/>
          <w:sz w:val="21"/>
          <w:szCs w:val="21"/>
          <w:vertAlign w:val="subscript"/>
          <w:lang w:val="de-DE"/>
        </w:rPr>
        <w:t>3</w:t>
      </w:r>
      <w:r w:rsidR="001F2CB3" w:rsidRPr="00B60F5D">
        <w:rPr>
          <w:rFonts w:ascii="Times New Roman" w:hAnsi="Times New Roman"/>
          <w:sz w:val="21"/>
          <w:szCs w:val="21"/>
          <w:lang w:val="en-US"/>
        </w:rPr>
        <w:t>}</w:t>
      </w:r>
      <w:r w:rsidR="001F2CB3" w:rsidRPr="00B60F5D">
        <w:rPr>
          <w:rFonts w:ascii="Times New Roman" w:hAnsi="Times New Roman"/>
          <w:sz w:val="21"/>
          <w:szCs w:val="21"/>
          <w:vertAlign w:val="subscript"/>
          <w:lang w:val="de-DE"/>
        </w:rPr>
        <w:t>3</w:t>
      </w:r>
      <w:r w:rsidR="001F2CB3" w:rsidRPr="00B60F5D">
        <w:rPr>
          <w:rFonts w:ascii="Times New Roman" w:hAnsi="Times New Roman"/>
          <w:sz w:val="21"/>
          <w:szCs w:val="21"/>
          <w:lang w:val="en-US"/>
        </w:rPr>
        <w:t>]</w:t>
      </w:r>
      <w:r w:rsidR="001F2CB3" w:rsidRPr="00B60F5D">
        <w:rPr>
          <w:rFonts w:ascii="Times New Roman" w:hAnsi="Times New Roman"/>
          <w:sz w:val="21"/>
          <w:szCs w:val="21"/>
          <w:vertAlign w:val="subscript"/>
          <w:lang w:val="de-DE"/>
        </w:rPr>
        <w:t>3</w:t>
      </w:r>
      <w:r w:rsidR="001F2CB3" w:rsidRPr="00B60F5D">
        <w:rPr>
          <w:rFonts w:ascii="Times New Roman" w:hAnsi="Times New Roman"/>
          <w:bCs/>
          <w:iCs/>
          <w:sz w:val="21"/>
          <w:szCs w:val="21"/>
          <w:lang w:val="en-US"/>
        </w:rPr>
        <w:t>, is insoluble in toluene</w:t>
      </w:r>
      <w:r w:rsidR="001F2CB3" w:rsidRPr="00B60F5D">
        <w:rPr>
          <w:rFonts w:ascii="Times New Roman" w:hAnsi="Times New Roman"/>
          <w:bCs/>
          <w:iCs/>
          <w:sz w:val="21"/>
          <w:szCs w:val="21"/>
          <w:lang w:val="en-US"/>
        </w:rPr>
        <w:noBreakHyphen/>
      </w:r>
      <w:r w:rsidR="00D879F3" w:rsidRPr="00B60F5D">
        <w:rPr>
          <w:rFonts w:ascii="Times New Roman" w:hAnsi="Times New Roman"/>
          <w:i/>
          <w:sz w:val="21"/>
          <w:szCs w:val="21"/>
          <w:lang w:val="en-US"/>
        </w:rPr>
        <w:t>d</w:t>
      </w:r>
      <w:r w:rsidR="00D879F3" w:rsidRPr="00B60F5D">
        <w:rPr>
          <w:rFonts w:ascii="Times New Roman" w:hAnsi="Times New Roman"/>
          <w:sz w:val="21"/>
          <w:szCs w:val="21"/>
          <w:vertAlign w:val="subscript"/>
          <w:lang w:val="en-US"/>
        </w:rPr>
        <w:t>8</w:t>
      </w:r>
      <w:r w:rsidR="001F2CB3" w:rsidRPr="00B60F5D">
        <w:rPr>
          <w:rFonts w:ascii="Times New Roman" w:hAnsi="Times New Roman"/>
          <w:bCs/>
          <w:iCs/>
          <w:sz w:val="21"/>
          <w:szCs w:val="21"/>
          <w:lang w:val="en-US"/>
        </w:rPr>
        <w:t>, the signal of P{3,5-(CF</w:t>
      </w:r>
      <w:r w:rsidR="001F2CB3" w:rsidRPr="00B60F5D">
        <w:rPr>
          <w:rFonts w:ascii="Times New Roman" w:hAnsi="Times New Roman"/>
          <w:bCs/>
          <w:iCs/>
          <w:sz w:val="21"/>
          <w:szCs w:val="21"/>
          <w:vertAlign w:val="subscript"/>
          <w:lang w:val="de-DE"/>
        </w:rPr>
        <w:t>3</w:t>
      </w:r>
      <w:r w:rsidR="001F2CB3" w:rsidRPr="00B60F5D">
        <w:rPr>
          <w:rFonts w:ascii="Times New Roman" w:hAnsi="Times New Roman"/>
          <w:bCs/>
          <w:iCs/>
          <w:sz w:val="21"/>
          <w:szCs w:val="21"/>
          <w:lang w:val="en-US"/>
        </w:rPr>
        <w:t>)</w:t>
      </w:r>
      <w:r w:rsidR="001F2CB3" w:rsidRPr="00B60F5D">
        <w:rPr>
          <w:rFonts w:ascii="Times New Roman" w:hAnsi="Times New Roman"/>
          <w:bCs/>
          <w:iCs/>
          <w:sz w:val="21"/>
          <w:szCs w:val="21"/>
          <w:vertAlign w:val="subscript"/>
          <w:lang w:val="de-DE"/>
        </w:rPr>
        <w:t>2</w:t>
      </w:r>
      <w:r w:rsidR="001F2CB3" w:rsidRPr="00B60F5D">
        <w:rPr>
          <w:rFonts w:ascii="Times New Roman" w:hAnsi="Times New Roman"/>
          <w:bCs/>
          <w:iCs/>
          <w:sz w:val="21"/>
          <w:szCs w:val="21"/>
          <w:lang w:val="en-US"/>
        </w:rPr>
        <w:t>C</w:t>
      </w:r>
      <w:r w:rsidR="001F2CB3" w:rsidRPr="00B60F5D">
        <w:rPr>
          <w:rFonts w:ascii="Times New Roman" w:hAnsi="Times New Roman"/>
          <w:bCs/>
          <w:iCs/>
          <w:sz w:val="21"/>
          <w:szCs w:val="21"/>
          <w:vertAlign w:val="subscript"/>
          <w:lang w:val="de-DE"/>
        </w:rPr>
        <w:t>6</w:t>
      </w:r>
      <w:r w:rsidR="001F2CB3" w:rsidRPr="00B60F5D">
        <w:rPr>
          <w:rFonts w:ascii="Times New Roman" w:hAnsi="Times New Roman"/>
          <w:bCs/>
          <w:iCs/>
          <w:sz w:val="21"/>
          <w:szCs w:val="21"/>
          <w:lang w:val="en-US"/>
        </w:rPr>
        <w:t>H</w:t>
      </w:r>
      <w:r w:rsidR="001F2CB3" w:rsidRPr="00B60F5D">
        <w:rPr>
          <w:rFonts w:ascii="Times New Roman" w:hAnsi="Times New Roman"/>
          <w:bCs/>
          <w:iCs/>
          <w:sz w:val="21"/>
          <w:szCs w:val="21"/>
          <w:vertAlign w:val="subscript"/>
          <w:lang w:val="de-DE"/>
        </w:rPr>
        <w:t>3</w:t>
      </w:r>
      <w:r w:rsidR="001F2CB3" w:rsidRPr="00B60F5D">
        <w:rPr>
          <w:rFonts w:ascii="Times New Roman" w:hAnsi="Times New Roman"/>
          <w:bCs/>
          <w:iCs/>
          <w:sz w:val="21"/>
          <w:szCs w:val="21"/>
          <w:lang w:val="en-US"/>
        </w:rPr>
        <w:t>}</w:t>
      </w:r>
      <w:r w:rsidR="001F2CB3" w:rsidRPr="00B60F5D">
        <w:rPr>
          <w:rFonts w:ascii="Times New Roman" w:hAnsi="Times New Roman"/>
          <w:bCs/>
          <w:iCs/>
          <w:sz w:val="21"/>
          <w:szCs w:val="21"/>
          <w:vertAlign w:val="subscript"/>
          <w:lang w:val="de-DE"/>
        </w:rPr>
        <w:t>3</w:t>
      </w:r>
      <w:r w:rsidR="001F2CB3" w:rsidRPr="00B60F5D">
        <w:rPr>
          <w:rFonts w:ascii="Times New Roman" w:hAnsi="Times New Roman"/>
          <w:bCs/>
          <w:iCs/>
          <w:sz w:val="21"/>
          <w:szCs w:val="21"/>
          <w:lang w:val="en-US"/>
        </w:rPr>
        <w:t xml:space="preserve"> decrease</w:t>
      </w:r>
      <w:r w:rsidR="00B96301" w:rsidRPr="00B60F5D">
        <w:rPr>
          <w:rFonts w:ascii="Times New Roman" w:hAnsi="Times New Roman"/>
          <w:bCs/>
          <w:iCs/>
          <w:sz w:val="21"/>
          <w:szCs w:val="21"/>
          <w:lang w:val="en-US"/>
        </w:rPr>
        <w:t>d</w:t>
      </w:r>
      <w:r w:rsidR="001F2CB3" w:rsidRPr="00B60F5D">
        <w:rPr>
          <w:rFonts w:ascii="Times New Roman" w:hAnsi="Times New Roman"/>
          <w:bCs/>
          <w:iCs/>
          <w:sz w:val="21"/>
          <w:szCs w:val="21"/>
          <w:lang w:val="en-US"/>
        </w:rPr>
        <w:t xml:space="preserve"> as reductive elimination proceeds (Figure S9b).</w:t>
      </w:r>
      <w:r w:rsidR="00AC0100" w:rsidRPr="00B60F5D">
        <w:rPr>
          <w:rFonts w:ascii="Times New Roman" w:hAnsi="Times New Roman"/>
          <w:bCs/>
          <w:iCs/>
          <w:sz w:val="21"/>
          <w:szCs w:val="21"/>
          <w:lang w:val="en-US"/>
        </w:rPr>
        <w:t xml:space="preserve"> </w:t>
      </w:r>
      <w:r w:rsidR="001E2F51" w:rsidRPr="00B60F5D">
        <w:rPr>
          <w:rFonts w:ascii="Times New Roman" w:hAnsi="Times New Roman"/>
          <w:bCs/>
          <w:iCs/>
          <w:sz w:val="21"/>
          <w:szCs w:val="21"/>
          <w:lang w:val="en-US"/>
        </w:rPr>
        <w:t xml:space="preserve">Indeed, </w:t>
      </w:r>
      <w:r w:rsidR="001F2CB3" w:rsidRPr="00B60F5D">
        <w:rPr>
          <w:rFonts w:ascii="Times New Roman" w:hAnsi="Times New Roman"/>
          <w:sz w:val="21"/>
          <w:szCs w:val="21"/>
        </w:rPr>
        <w:t>the formation of yellow crystals was clearly observed</w:t>
      </w:r>
      <w:r w:rsidR="001E2F51" w:rsidRPr="00B60F5D">
        <w:rPr>
          <w:rFonts w:ascii="Times New Roman" w:hAnsi="Times New Roman"/>
          <w:bCs/>
          <w:iCs/>
          <w:sz w:val="21"/>
          <w:szCs w:val="21"/>
        </w:rPr>
        <w:t xml:space="preserve"> during the reaction</w:t>
      </w:r>
      <w:r w:rsidR="001F2CB3" w:rsidRPr="00B60F5D">
        <w:rPr>
          <w:rFonts w:ascii="Times New Roman" w:hAnsi="Times New Roman"/>
          <w:sz w:val="21"/>
          <w:szCs w:val="21"/>
        </w:rPr>
        <w:t>.</w:t>
      </w:r>
      <w:r w:rsidR="001F2CB3" w:rsidRPr="00B60F5D">
        <w:rPr>
          <w:rFonts w:ascii="Times New Roman" w:hAnsi="Times New Roman"/>
          <w:bCs/>
          <w:iCs/>
          <w:sz w:val="21"/>
          <w:szCs w:val="21"/>
        </w:rPr>
        <w:t xml:space="preserve"> </w:t>
      </w:r>
      <w:r w:rsidR="00A51A51" w:rsidRPr="00B60F5D">
        <w:rPr>
          <w:rFonts w:ascii="Times New Roman" w:hAnsi="Times New Roman"/>
          <w:bCs/>
          <w:iCs/>
          <w:sz w:val="21"/>
          <w:szCs w:val="21"/>
        </w:rPr>
        <w:t>The solvent was subsequently removed under reduced pressure, and THF-</w:t>
      </w:r>
      <w:r w:rsidR="00F23695" w:rsidRPr="00B60F5D">
        <w:rPr>
          <w:rFonts w:ascii="Times New Roman" w:hAnsi="Times New Roman"/>
          <w:i/>
          <w:sz w:val="21"/>
          <w:szCs w:val="21"/>
          <w:lang w:val="en-US"/>
        </w:rPr>
        <w:t>d</w:t>
      </w:r>
      <w:r w:rsidR="00F23695" w:rsidRPr="00B60F5D">
        <w:rPr>
          <w:rFonts w:ascii="Times New Roman" w:hAnsi="Times New Roman"/>
          <w:sz w:val="21"/>
          <w:szCs w:val="21"/>
          <w:vertAlign w:val="subscript"/>
          <w:lang w:val="en-US"/>
        </w:rPr>
        <w:t>8</w:t>
      </w:r>
      <w:r w:rsidR="00A51A51" w:rsidRPr="00B60F5D">
        <w:rPr>
          <w:rFonts w:ascii="Times New Roman" w:hAnsi="Times New Roman"/>
          <w:bCs/>
          <w:iCs/>
          <w:sz w:val="21"/>
          <w:szCs w:val="21"/>
        </w:rPr>
        <w:t xml:space="preserve"> and trimethyl phosphate (4.6 </w:t>
      </w:r>
      <w:proofErr w:type="spellStart"/>
      <w:r w:rsidR="00A51A51" w:rsidRPr="00B60F5D">
        <w:rPr>
          <w:rFonts w:ascii="Times New Roman" w:hAnsi="Times New Roman"/>
          <w:bCs/>
          <w:iCs/>
          <w:sz w:val="21"/>
          <w:szCs w:val="21"/>
        </w:rPr>
        <w:t>μL</w:t>
      </w:r>
      <w:proofErr w:type="spellEnd"/>
      <w:r w:rsidR="00A51A51" w:rsidRPr="00B60F5D">
        <w:rPr>
          <w:rFonts w:ascii="Times New Roman" w:hAnsi="Times New Roman"/>
          <w:bCs/>
          <w:iCs/>
          <w:sz w:val="21"/>
          <w:szCs w:val="21"/>
        </w:rPr>
        <w:t xml:space="preserve">, 0.040 mmol, used as a phosphorus internal standard) </w:t>
      </w:r>
      <w:r w:rsidR="00B96301" w:rsidRPr="00B60F5D">
        <w:rPr>
          <w:rFonts w:ascii="Times New Roman" w:hAnsi="Times New Roman"/>
          <w:bCs/>
          <w:iCs/>
          <w:sz w:val="21"/>
          <w:szCs w:val="21"/>
        </w:rPr>
        <w:t>were</w:t>
      </w:r>
      <w:r w:rsidR="00A51A51" w:rsidRPr="00B60F5D">
        <w:rPr>
          <w:rFonts w:ascii="Times New Roman" w:hAnsi="Times New Roman"/>
          <w:bCs/>
          <w:iCs/>
          <w:sz w:val="21"/>
          <w:szCs w:val="21"/>
        </w:rPr>
        <w:t xml:space="preserve"> added. The resulting solution was analysed by </w:t>
      </w:r>
      <w:r w:rsidR="00A51A51" w:rsidRPr="00B60F5D">
        <w:rPr>
          <w:rFonts w:ascii="Times New Roman" w:hAnsi="Times New Roman"/>
          <w:bCs/>
          <w:iCs/>
          <w:sz w:val="21"/>
          <w:szCs w:val="21"/>
          <w:vertAlign w:val="superscript"/>
        </w:rPr>
        <w:t>31</w:t>
      </w:r>
      <w:r w:rsidR="00A51A51" w:rsidRPr="00B60F5D">
        <w:rPr>
          <w:rFonts w:ascii="Times New Roman" w:hAnsi="Times New Roman"/>
          <w:bCs/>
          <w:iCs/>
          <w:sz w:val="21"/>
          <w:szCs w:val="21"/>
        </w:rPr>
        <w:t xml:space="preserve">P NMR spectroscopy (Figure S10), leading to the identification of </w:t>
      </w:r>
      <w:r w:rsidR="00A51A51" w:rsidRPr="00B60F5D">
        <w:rPr>
          <w:rFonts w:ascii="Times New Roman" w:hAnsi="Times New Roman"/>
          <w:sz w:val="21"/>
          <w:szCs w:val="21"/>
          <w:lang w:val="en-US"/>
        </w:rPr>
        <w:t>Pd[P{3,5-(CF</w:t>
      </w:r>
      <w:r w:rsidR="00A51A51" w:rsidRPr="00B60F5D">
        <w:rPr>
          <w:rFonts w:ascii="Times New Roman" w:hAnsi="Times New Roman"/>
          <w:sz w:val="21"/>
          <w:szCs w:val="21"/>
          <w:vertAlign w:val="subscript"/>
          <w:lang w:val="de-DE"/>
        </w:rPr>
        <w:t>3</w:t>
      </w:r>
      <w:r w:rsidR="00A51A51" w:rsidRPr="00B60F5D">
        <w:rPr>
          <w:rFonts w:ascii="Times New Roman" w:hAnsi="Times New Roman"/>
          <w:sz w:val="21"/>
          <w:szCs w:val="21"/>
          <w:lang w:val="en-US"/>
        </w:rPr>
        <w:t>)</w:t>
      </w:r>
      <w:r w:rsidR="00A51A51" w:rsidRPr="00B60F5D">
        <w:rPr>
          <w:rFonts w:ascii="Times New Roman" w:hAnsi="Times New Roman"/>
          <w:sz w:val="21"/>
          <w:szCs w:val="21"/>
          <w:vertAlign w:val="subscript"/>
          <w:lang w:val="de-DE"/>
        </w:rPr>
        <w:t>2</w:t>
      </w:r>
      <w:r w:rsidR="00A51A51" w:rsidRPr="00B60F5D">
        <w:rPr>
          <w:rFonts w:ascii="Times New Roman" w:hAnsi="Times New Roman"/>
          <w:sz w:val="21"/>
          <w:szCs w:val="21"/>
          <w:lang w:val="en-US"/>
        </w:rPr>
        <w:t>C</w:t>
      </w:r>
      <w:r w:rsidR="00A51A51" w:rsidRPr="00B60F5D">
        <w:rPr>
          <w:rFonts w:ascii="Times New Roman" w:hAnsi="Times New Roman"/>
          <w:sz w:val="21"/>
          <w:szCs w:val="21"/>
          <w:vertAlign w:val="subscript"/>
          <w:lang w:val="de-DE"/>
        </w:rPr>
        <w:t>6</w:t>
      </w:r>
      <w:r w:rsidR="00A51A51" w:rsidRPr="00B60F5D">
        <w:rPr>
          <w:rFonts w:ascii="Times New Roman" w:hAnsi="Times New Roman"/>
          <w:sz w:val="21"/>
          <w:szCs w:val="21"/>
          <w:lang w:val="en-US"/>
        </w:rPr>
        <w:t>H</w:t>
      </w:r>
      <w:r w:rsidR="00A51A51" w:rsidRPr="00B60F5D">
        <w:rPr>
          <w:rFonts w:ascii="Times New Roman" w:hAnsi="Times New Roman"/>
          <w:sz w:val="21"/>
          <w:szCs w:val="21"/>
          <w:vertAlign w:val="subscript"/>
          <w:lang w:val="de-DE"/>
        </w:rPr>
        <w:t>3</w:t>
      </w:r>
      <w:r w:rsidR="00A51A51" w:rsidRPr="00B60F5D">
        <w:rPr>
          <w:rFonts w:ascii="Times New Roman" w:hAnsi="Times New Roman"/>
          <w:sz w:val="21"/>
          <w:szCs w:val="21"/>
          <w:lang w:val="en-US"/>
        </w:rPr>
        <w:t>}</w:t>
      </w:r>
      <w:r w:rsidR="00A51A51" w:rsidRPr="00B60F5D">
        <w:rPr>
          <w:rFonts w:ascii="Times New Roman" w:hAnsi="Times New Roman"/>
          <w:sz w:val="21"/>
          <w:szCs w:val="21"/>
          <w:vertAlign w:val="subscript"/>
          <w:lang w:val="de-DE"/>
        </w:rPr>
        <w:t>3</w:t>
      </w:r>
      <w:r w:rsidR="00A51A51" w:rsidRPr="00B60F5D">
        <w:rPr>
          <w:rFonts w:ascii="Times New Roman" w:hAnsi="Times New Roman"/>
          <w:sz w:val="21"/>
          <w:szCs w:val="21"/>
          <w:lang w:val="en-US"/>
        </w:rPr>
        <w:t>]</w:t>
      </w:r>
      <w:r w:rsidR="00A51A51" w:rsidRPr="00B60F5D">
        <w:rPr>
          <w:rFonts w:ascii="Times New Roman" w:hAnsi="Times New Roman"/>
          <w:sz w:val="21"/>
          <w:szCs w:val="21"/>
          <w:vertAlign w:val="subscript"/>
          <w:lang w:val="de-DE"/>
        </w:rPr>
        <w:t>3</w:t>
      </w:r>
      <w:r w:rsidR="00A51A51" w:rsidRPr="00B60F5D">
        <w:rPr>
          <w:rFonts w:ascii="Times New Roman" w:hAnsi="Times New Roman"/>
          <w:bCs/>
          <w:iCs/>
          <w:sz w:val="21"/>
          <w:szCs w:val="21"/>
        </w:rPr>
        <w:t>.</w:t>
      </w:r>
      <w:r w:rsidR="00105DA1" w:rsidRPr="00B60F5D">
        <w:rPr>
          <w:rFonts w:ascii="Times New Roman" w:eastAsia="ＭＳ 明朝" w:hAnsi="Times New Roman"/>
          <w:w w:val="100"/>
          <w:sz w:val="21"/>
          <w:szCs w:val="21"/>
          <w:lang w:val="en-US"/>
        </w:rPr>
        <w:t xml:space="preserve"> </w:t>
      </w:r>
      <w:r w:rsidR="00A51A51" w:rsidRPr="00B60F5D">
        <w:rPr>
          <w:rFonts w:ascii="Times New Roman" w:eastAsia="ＭＳ 明朝" w:hAnsi="Times New Roman"/>
          <w:sz w:val="21"/>
          <w:szCs w:val="21"/>
          <w:vertAlign w:val="superscript"/>
        </w:rPr>
        <w:t>31</w:t>
      </w:r>
      <w:r w:rsidR="00A51A51" w:rsidRPr="00B60F5D">
        <w:rPr>
          <w:rFonts w:ascii="Times New Roman" w:eastAsia="ＭＳ 明朝" w:hAnsi="Times New Roman"/>
          <w:sz w:val="21"/>
          <w:szCs w:val="21"/>
        </w:rPr>
        <w:t xml:space="preserve">P NMR spectrum </w:t>
      </w:r>
      <w:r w:rsidR="00A51A51" w:rsidRPr="00B60F5D">
        <w:rPr>
          <w:rFonts w:ascii="Times New Roman" w:hAnsi="Times New Roman"/>
          <w:sz w:val="21"/>
          <w:szCs w:val="21"/>
        </w:rPr>
        <w:t>(</w:t>
      </w:r>
      <w:r w:rsidR="00A51A51" w:rsidRPr="00B60F5D">
        <w:rPr>
          <w:rFonts w:ascii="Times New Roman" w:eastAsia="ＭＳ 明朝" w:hAnsi="Times New Roman"/>
          <w:sz w:val="21"/>
          <w:szCs w:val="21"/>
        </w:rPr>
        <w:t>243 MHz,</w:t>
      </w:r>
      <w:r w:rsidR="00A51A51" w:rsidRPr="00B60F5D">
        <w:rPr>
          <w:rFonts w:ascii="Times New Roman" w:hAnsi="Times New Roman"/>
          <w:sz w:val="21"/>
          <w:szCs w:val="21"/>
        </w:rPr>
        <w:t xml:space="preserve"> THF-</w:t>
      </w:r>
      <w:r w:rsidR="00A51A51" w:rsidRPr="00B60F5D">
        <w:rPr>
          <w:rFonts w:ascii="Times New Roman" w:hAnsi="Times New Roman"/>
          <w:i/>
          <w:iCs/>
          <w:sz w:val="21"/>
          <w:szCs w:val="21"/>
        </w:rPr>
        <w:t>d</w:t>
      </w:r>
      <w:r w:rsidR="00A51A51" w:rsidRPr="00B60F5D">
        <w:rPr>
          <w:rFonts w:ascii="Times New Roman" w:hAnsi="Times New Roman"/>
          <w:i/>
          <w:iCs/>
          <w:sz w:val="21"/>
          <w:szCs w:val="21"/>
          <w:vertAlign w:val="subscript"/>
        </w:rPr>
        <w:t>8</w:t>
      </w:r>
      <w:r w:rsidR="00A51A51" w:rsidRPr="00B60F5D">
        <w:rPr>
          <w:rFonts w:ascii="Times New Roman" w:hAnsi="Times New Roman"/>
          <w:sz w:val="21"/>
          <w:szCs w:val="21"/>
        </w:rPr>
        <w:t xml:space="preserve">, </w:t>
      </w:r>
      <w:r w:rsidR="00A51A51" w:rsidRPr="00B60F5D">
        <w:rPr>
          <w:rFonts w:ascii="Times New Roman" w:eastAsia="ＭＳ 明朝" w:hAnsi="Times New Roman"/>
          <w:sz w:val="21"/>
          <w:szCs w:val="21"/>
        </w:rPr>
        <w:t>243 MHz</w:t>
      </w:r>
      <w:r w:rsidR="00A51A51" w:rsidRPr="00B60F5D">
        <w:rPr>
          <w:rFonts w:ascii="Times New Roman" w:hAnsi="Times New Roman"/>
          <w:sz w:val="21"/>
          <w:szCs w:val="21"/>
        </w:rPr>
        <w:t>)</w:t>
      </w:r>
      <w:r w:rsidR="00B96301" w:rsidRPr="00B60F5D">
        <w:rPr>
          <w:rFonts w:ascii="Times New Roman" w:eastAsia="ＭＳ 明朝" w:hAnsi="Times New Roman"/>
          <w:sz w:val="21"/>
          <w:szCs w:val="21"/>
        </w:rPr>
        <w:t>: δ 26.3 (s, 3P)</w:t>
      </w:r>
      <w:r w:rsidR="00A51A51" w:rsidRPr="00B60F5D">
        <w:rPr>
          <w:rFonts w:ascii="Times New Roman" w:hAnsi="Times New Roman"/>
          <w:sz w:val="21"/>
          <w:szCs w:val="21"/>
        </w:rPr>
        <w:t>.</w:t>
      </w:r>
      <w:r w:rsidR="00105DA1" w:rsidRPr="00B60F5D">
        <w:rPr>
          <w:rFonts w:ascii="Times New Roman" w:eastAsia="ＭＳ 明朝" w:hAnsi="Times New Roman"/>
          <w:w w:val="100"/>
          <w:sz w:val="21"/>
          <w:szCs w:val="21"/>
          <w:lang w:val="en-US"/>
        </w:rPr>
        <w:fldChar w:fldCharType="begin" w:fldLock="1"/>
      </w:r>
      <w:r w:rsidR="00105DA1" w:rsidRPr="00B60F5D">
        <w:rPr>
          <w:rFonts w:ascii="Times New Roman" w:eastAsia="ＭＳ 明朝" w:hAnsi="Times New Roman"/>
          <w:w w:val="100"/>
          <w:sz w:val="21"/>
          <w:szCs w:val="21"/>
          <w:lang w:val="en-US"/>
        </w:rPr>
        <w:instrText>ADDIN CSL_CITATION {"citationItems":[{"id":"ITEM-1","itemData":{"DOI":"10.1002/ejoc.201403214","ISSN":"10990690","author":[{"dropping-particle":"","family":"Jakab","given":"Alexandra","non-dropping-particle":"","parse-names":false,"suffix":""},{"dropping-particle":"","family":"Dalicsek","given":"Zoltán","non-dropping-particle":"","parse-names":false,"suffix":""},{"dropping-particle":"","family":"Holczbauer","given":"Tamás","non-dropping-particle":"","parse-names":false,"suffix":""},{"dropping-particle":"","family":"Hamza","given":"Andrea","non-dropping-particle":"","parse-names":false,"suffix":""},{"dropping-particle":"","family":"Pápai","given":"Imre","non-dropping-particle":"","parse-names":false,"suffix":""},{"dropping-particle":"","family":"Finta","given":"Zoltán","non-dropping-particle":"","parse-names":false,"suffix":""},{"dropping-particle":"","family":"Timári","given":"Géza","non-dropping-particle":"","parse-names":false,"suffix":""},{"dropping-particle":"","family":"Soós","given":"Tibor","non-dropping-particle":"","parse-names":false,"suffix":""}],"container-title":"European Journal of Organic Chemistry","id":"ITEM-1","issue":"1","issued":{"date-parts":[["2015"]]},"page":"60-66","title":"Superstable palladium(0) complex as an air-and thermostable catalyst for Suzuki coupling reactions","type":"article-journal","volume":"2015"},"uris":["http://www.mendeley.com/documents/?uuid=80b1c7fb-eb7a-4e6c-9c8b-8b994abe1677"]}],"mendeley":{"formattedCitation":"&lt;sup&gt;6&lt;/sup&gt;","plainTextFormattedCitation":"6","previouslyFormattedCitation":"&lt;sup&gt;6&lt;/sup&gt;"},"properties":{"noteIndex":0},"schema":"https://github.com/citation-style-language/schema/raw/master/csl-citation.json"}</w:instrText>
      </w:r>
      <w:r w:rsidR="00105DA1" w:rsidRPr="00B60F5D">
        <w:rPr>
          <w:rFonts w:ascii="Times New Roman" w:eastAsia="ＭＳ 明朝" w:hAnsi="Times New Roman"/>
          <w:w w:val="100"/>
          <w:sz w:val="21"/>
          <w:szCs w:val="21"/>
          <w:lang w:val="en-US"/>
        </w:rPr>
        <w:fldChar w:fldCharType="separate"/>
      </w:r>
      <w:r w:rsidR="00105DA1" w:rsidRPr="00B60F5D">
        <w:rPr>
          <w:rFonts w:ascii="Times New Roman" w:eastAsia="ＭＳ 明朝" w:hAnsi="Times New Roman"/>
          <w:noProof/>
          <w:w w:val="100"/>
          <w:sz w:val="21"/>
          <w:szCs w:val="21"/>
          <w:vertAlign w:val="superscript"/>
          <w:lang w:val="en-US"/>
        </w:rPr>
        <w:t>6</w:t>
      </w:r>
      <w:r w:rsidR="00105DA1" w:rsidRPr="00B60F5D">
        <w:rPr>
          <w:rFonts w:ascii="Times New Roman" w:eastAsia="ＭＳ 明朝" w:hAnsi="Times New Roman"/>
          <w:w w:val="100"/>
          <w:sz w:val="21"/>
          <w:szCs w:val="21"/>
          <w:lang w:val="de-DE"/>
        </w:rPr>
        <w:fldChar w:fldCharType="end"/>
      </w:r>
    </w:p>
    <w:p w14:paraId="7D041828" w14:textId="77777777" w:rsidR="00A51A51" w:rsidRPr="00B60F5D" w:rsidRDefault="00A51A51" w:rsidP="00405695">
      <w:pPr>
        <w:pStyle w:val="RSCB02ArticleText"/>
        <w:spacing w:line="240" w:lineRule="auto"/>
        <w:rPr>
          <w:rFonts w:ascii="Times New Roman" w:hAnsi="Times New Roman"/>
          <w:sz w:val="21"/>
          <w:szCs w:val="21"/>
        </w:rPr>
      </w:pPr>
    </w:p>
    <w:p w14:paraId="06E6A418" w14:textId="4945C6A1" w:rsidR="00435852" w:rsidRPr="00B60F5D" w:rsidRDefault="00435852" w:rsidP="00435852">
      <w:pPr>
        <w:pStyle w:val="RSCB02ArticleText"/>
        <w:spacing w:line="240" w:lineRule="auto"/>
        <w:rPr>
          <w:rFonts w:ascii="Times New Roman" w:hAnsi="Times New Roman"/>
          <w:sz w:val="21"/>
          <w:szCs w:val="21"/>
          <w:lang w:val="en-US"/>
        </w:rPr>
      </w:pPr>
      <w:r w:rsidRPr="00B60F5D">
        <w:rPr>
          <w:rFonts w:ascii="Times New Roman" w:hAnsi="Times New Roman"/>
          <w:bCs/>
          <w:i/>
          <w:iCs/>
          <w:sz w:val="21"/>
          <w:szCs w:val="21"/>
          <w:lang w:val="en-US"/>
        </w:rPr>
        <w:t>The Suzuki-Miyaura cross-coupling reactions</w:t>
      </w:r>
      <w:r w:rsidRPr="00B60F5D">
        <w:rPr>
          <w:rFonts w:ascii="Times New Roman" w:hAnsi="Times New Roman"/>
          <w:sz w:val="21"/>
          <w:szCs w:val="21"/>
          <w:lang w:val="en-US"/>
        </w:rPr>
        <w:t xml:space="preserve"> </w:t>
      </w:r>
    </w:p>
    <w:p w14:paraId="5931D567" w14:textId="0278061F" w:rsidR="00435852" w:rsidRPr="00B60F5D" w:rsidRDefault="00435852" w:rsidP="00435852">
      <w:pPr>
        <w:pStyle w:val="RSCB02ArticleText"/>
        <w:spacing w:line="240" w:lineRule="auto"/>
        <w:rPr>
          <w:rFonts w:ascii="Times New Roman" w:hAnsi="Times New Roman"/>
          <w:sz w:val="21"/>
          <w:szCs w:val="21"/>
          <w:lang w:val="en-US"/>
        </w:rPr>
      </w:pPr>
      <w:r w:rsidRPr="00B60F5D">
        <w:rPr>
          <w:rFonts w:ascii="Times New Roman" w:hAnsi="Times New Roman"/>
          <w:sz w:val="21"/>
          <w:szCs w:val="21"/>
          <w:lang w:val="en-US"/>
        </w:rPr>
        <w:t>To a 25 mL Schlenk tube, a mixture of Pd source (</w:t>
      </w:r>
      <w:r w:rsidR="00F81922" w:rsidRPr="00B60F5D">
        <w:rPr>
          <w:rFonts w:ascii="Times New Roman" w:hAnsi="Times New Roman"/>
          <w:sz w:val="21"/>
          <w:szCs w:val="21"/>
          <w:lang w:val="en-US"/>
        </w:rPr>
        <w:t>0.00</w:t>
      </w:r>
      <w:r w:rsidR="00F81922">
        <w:rPr>
          <w:rFonts w:ascii="Times New Roman" w:hAnsi="Times New Roman"/>
          <w:sz w:val="21"/>
          <w:szCs w:val="21"/>
          <w:lang w:val="en-US"/>
        </w:rPr>
        <w:t>25</w:t>
      </w:r>
      <w:r w:rsidR="00F81922" w:rsidRPr="00B60F5D">
        <w:rPr>
          <w:rFonts w:ascii="Times New Roman" w:hAnsi="Times New Roman"/>
          <w:sz w:val="21"/>
          <w:szCs w:val="21"/>
          <w:lang w:val="en-US"/>
        </w:rPr>
        <w:t xml:space="preserve"> mmol of</w:t>
      </w:r>
      <w:r w:rsidRPr="00B60F5D">
        <w:rPr>
          <w:rFonts w:ascii="Times New Roman" w:hAnsi="Times New Roman"/>
          <w:sz w:val="21"/>
          <w:szCs w:val="21"/>
          <w:lang w:val="en-US"/>
        </w:rPr>
        <w:t xml:space="preserve"> Pd relative to 2-chloropyridine), 2-chloropyridine (47.0 µL, 0.50 mmol), phenylboronic acid (64.0 mg, 0.53 mmol), K</w:t>
      </w:r>
      <w:r w:rsidRPr="00B60F5D">
        <w:rPr>
          <w:rFonts w:ascii="Times New Roman" w:hAnsi="Times New Roman"/>
          <w:sz w:val="21"/>
          <w:szCs w:val="21"/>
          <w:vertAlign w:val="subscript"/>
          <w:lang w:val="en-US"/>
        </w:rPr>
        <w:t>2</w:t>
      </w:r>
      <w:r w:rsidRPr="00B60F5D">
        <w:rPr>
          <w:rFonts w:ascii="Times New Roman" w:hAnsi="Times New Roman"/>
          <w:sz w:val="21"/>
          <w:szCs w:val="21"/>
          <w:lang w:val="en-US"/>
        </w:rPr>
        <w:t>CO</w:t>
      </w:r>
      <w:r w:rsidRPr="00B60F5D">
        <w:rPr>
          <w:rFonts w:ascii="Times New Roman" w:hAnsi="Times New Roman"/>
          <w:sz w:val="21"/>
          <w:szCs w:val="21"/>
          <w:vertAlign w:val="subscript"/>
          <w:lang w:val="en-US"/>
        </w:rPr>
        <w:t>3</w:t>
      </w:r>
      <w:r w:rsidRPr="00B60F5D">
        <w:rPr>
          <w:rFonts w:ascii="Times New Roman" w:hAnsi="Times New Roman"/>
          <w:sz w:val="21"/>
          <w:szCs w:val="21"/>
          <w:lang w:val="en-US"/>
        </w:rPr>
        <w:t xml:space="preserve"> (138 mg, 1.0 mmol), ferrocene (18.6 mg, 0.10 mmol</w:t>
      </w:r>
      <w:r w:rsidR="003F539E" w:rsidRPr="00B60F5D">
        <w:rPr>
          <w:rFonts w:ascii="Times New Roman" w:hAnsi="Times New Roman"/>
          <w:sz w:val="21"/>
          <w:szCs w:val="21"/>
          <w:lang w:val="en-US"/>
        </w:rPr>
        <w:t>, used</w:t>
      </w:r>
      <w:r w:rsidRPr="00B60F5D">
        <w:rPr>
          <w:rFonts w:ascii="Times New Roman" w:hAnsi="Times New Roman"/>
          <w:sz w:val="21"/>
          <w:szCs w:val="21"/>
          <w:lang w:val="en-US"/>
        </w:rPr>
        <w:t xml:space="preserve"> as an internal standard), 1,4-dioxane (1.0 mL) were added under N</w:t>
      </w:r>
      <w:r w:rsidRPr="00B60F5D">
        <w:rPr>
          <w:rFonts w:ascii="Times New Roman" w:hAnsi="Times New Roman"/>
          <w:sz w:val="21"/>
          <w:szCs w:val="21"/>
          <w:vertAlign w:val="subscript"/>
          <w:lang w:val="en-US"/>
        </w:rPr>
        <w:t>2</w:t>
      </w:r>
      <w:r w:rsidR="003F539E" w:rsidRPr="00B60F5D">
        <w:rPr>
          <w:rFonts w:ascii="Times New Roman" w:hAnsi="Times New Roman"/>
          <w:sz w:val="21"/>
          <w:szCs w:val="21"/>
          <w:lang w:val="en-US"/>
        </w:rPr>
        <w:t xml:space="preserve">. </w:t>
      </w:r>
      <w:r w:rsidR="0002156A" w:rsidRPr="0002156A">
        <w:rPr>
          <w:rFonts w:ascii="Times New Roman" w:hAnsi="Times New Roman"/>
          <w:sz w:val="21"/>
          <w:szCs w:val="21"/>
          <w:lang w:val="en-US"/>
        </w:rPr>
        <w:t xml:space="preserve">When </w:t>
      </w:r>
      <w:r w:rsidR="0002156A" w:rsidRPr="0002156A">
        <w:rPr>
          <w:rFonts w:ascii="Times New Roman" w:hAnsi="Times New Roman"/>
          <w:b/>
          <w:sz w:val="21"/>
          <w:szCs w:val="21"/>
          <w:lang w:val="en-US"/>
        </w:rPr>
        <w:t xml:space="preserve">Pd </w:t>
      </w:r>
      <w:proofErr w:type="spellStart"/>
      <w:r w:rsidR="0002156A" w:rsidRPr="0002156A">
        <w:rPr>
          <w:rFonts w:ascii="Times New Roman" w:hAnsi="Times New Roman"/>
          <w:b/>
          <w:sz w:val="21"/>
          <w:szCs w:val="21"/>
          <w:lang w:val="en-US"/>
        </w:rPr>
        <w:t>precat</w:t>
      </w:r>
      <w:proofErr w:type="spellEnd"/>
      <w:r w:rsidR="0002156A" w:rsidRPr="0002156A">
        <w:rPr>
          <w:rFonts w:ascii="Times New Roman" w:hAnsi="Times New Roman"/>
          <w:b/>
          <w:sz w:val="21"/>
          <w:szCs w:val="21"/>
          <w:lang w:val="en-US"/>
        </w:rPr>
        <w:t>. 1</w:t>
      </w:r>
      <w:r w:rsidR="0002156A" w:rsidRPr="0002156A">
        <w:rPr>
          <w:rFonts w:ascii="Times New Roman" w:hAnsi="Times New Roman"/>
          <w:sz w:val="21"/>
          <w:szCs w:val="21"/>
          <w:lang w:val="en-US"/>
        </w:rPr>
        <w:t xml:space="preserve"> was used, a phosphine ligand (</w:t>
      </w:r>
      <w:r w:rsidR="00F81922" w:rsidRPr="00B60F5D">
        <w:rPr>
          <w:rFonts w:ascii="Times New Roman" w:hAnsi="Times New Roman"/>
          <w:sz w:val="21"/>
          <w:szCs w:val="21"/>
          <w:lang w:val="en-US"/>
        </w:rPr>
        <w:t>0.00</w:t>
      </w:r>
      <w:r w:rsidR="00F81922">
        <w:rPr>
          <w:rFonts w:ascii="Times New Roman" w:hAnsi="Times New Roman"/>
          <w:sz w:val="21"/>
          <w:szCs w:val="21"/>
          <w:lang w:val="en-US"/>
        </w:rPr>
        <w:t>5</w:t>
      </w:r>
      <w:r w:rsidR="00F81922">
        <w:rPr>
          <w:rFonts w:ascii="Times New Roman" w:hAnsi="Times New Roman"/>
          <w:sz w:val="21"/>
          <w:szCs w:val="21"/>
          <w:lang w:val="en-US"/>
        </w:rPr>
        <w:t>5</w:t>
      </w:r>
      <w:r w:rsidR="0002156A">
        <w:rPr>
          <w:rFonts w:ascii="Times New Roman" w:hAnsi="Times New Roman"/>
          <w:sz w:val="21"/>
          <w:szCs w:val="21"/>
          <w:lang w:val="en-US"/>
        </w:rPr>
        <w:t xml:space="preserve"> mol%</w:t>
      </w:r>
      <w:r w:rsidR="0002156A" w:rsidRPr="0002156A">
        <w:rPr>
          <w:rFonts w:ascii="Times New Roman" w:hAnsi="Times New Roman"/>
          <w:sz w:val="21"/>
          <w:szCs w:val="21"/>
          <w:lang w:val="en-US"/>
        </w:rPr>
        <w:t xml:space="preserve">) was added. </w:t>
      </w:r>
      <w:r w:rsidR="003F539E" w:rsidRPr="00B60F5D">
        <w:rPr>
          <w:rFonts w:ascii="Times New Roman" w:hAnsi="Times New Roman"/>
          <w:sz w:val="21"/>
          <w:szCs w:val="21"/>
          <w:lang w:val="en-US"/>
        </w:rPr>
        <w:t>The mixture was</w:t>
      </w:r>
      <w:r w:rsidRPr="00B60F5D">
        <w:rPr>
          <w:rFonts w:ascii="Times New Roman" w:hAnsi="Times New Roman"/>
          <w:sz w:val="21"/>
          <w:szCs w:val="21"/>
          <w:lang w:val="en-US"/>
        </w:rPr>
        <w:t xml:space="preserve"> stirred for 4 h at 100 °C. The </w:t>
      </w:r>
      <w:r w:rsidRPr="00B60F5D">
        <w:rPr>
          <w:rFonts w:ascii="Times New Roman" w:hAnsi="Times New Roman"/>
          <w:sz w:val="21"/>
          <w:szCs w:val="21"/>
          <w:vertAlign w:val="superscript"/>
          <w:lang w:val="en-US"/>
        </w:rPr>
        <w:t>1</w:t>
      </w:r>
      <w:r w:rsidRPr="00B60F5D">
        <w:rPr>
          <w:rFonts w:ascii="Times New Roman" w:hAnsi="Times New Roman"/>
          <w:sz w:val="21"/>
          <w:szCs w:val="21"/>
          <w:lang w:val="en-US"/>
        </w:rPr>
        <w:t>H NMR spectrum was recorded to determine an NMR yield of 2-phenylpyridine.</w:t>
      </w:r>
      <w:r w:rsidR="006317A4" w:rsidRPr="00B60F5D">
        <w:rPr>
          <w:rFonts w:ascii="Times New Roman" w:hAnsi="Times New Roman"/>
          <w:sz w:val="21"/>
          <w:szCs w:val="21"/>
          <w:vertAlign w:val="superscript"/>
          <w:lang w:val="en-US"/>
        </w:rPr>
        <w:fldChar w:fldCharType="begin" w:fldLock="1"/>
      </w:r>
      <w:r w:rsidR="00501FEC" w:rsidRPr="00B60F5D">
        <w:rPr>
          <w:rFonts w:ascii="Times New Roman" w:hAnsi="Times New Roman"/>
          <w:sz w:val="21"/>
          <w:szCs w:val="21"/>
          <w:vertAlign w:val="superscript"/>
          <w:lang w:val="en-US"/>
        </w:rPr>
        <w:instrText>ADDIN CSL_CITATION {"citationItems":[{"id":"ITEM-1","itemData":{"DOI":"10.1039/d0dt02744h","ISSN":"14779234","PMID":"32959854","abstract":"We have synthesised an air-stable Pd(0) catalyst bearing donor and acceptor phosphine ligands (Complex1). This study revealed the long-term air stability and catalytic property of Complex1as a catalyst for cross-coupling reactions, where it was stable in air for eight months. DFT calculations revealed that the acceptor ligands in Complex1decreased the HOMO energy level, which provided the observed air stability. Complex1successfully served as a catalyst for direct C-H arylation reactions and Suzuki-Miyaura cross-coupling reactions, and catalysed the reaction of a relatively inactive substrate, 2-chrolopyridine, which could not be achieved by conventional, air-stable Pd(0) catalysts. Isolating the intermediates of the coupling reactions revealed that each intermediate possessed the donor ligand (PCy3), which was determined to be responsible for imparting the high catalytic activity exhibited by Complex1.","author":[{"dropping-particle":"","family":"Sato","given":"Ryota","non-dropping-particle":"","parse-names":false,"suffix":""},{"dropping-particle":"","family":"Kanbara","given":"Takaki","non-dropping-particle":"","parse-names":false,"suffix":""},{"dropping-particle":"","family":"Kuwabara","given":"Junpei","non-dropping-particle":"","parse-names":false,"suffix":""}],"container-title":"Dalton Transactions","id":"ITEM-1","issue":"36","issued":{"date-parts":[["2020"]]},"page":"12814-12819","publisher":"Royal Society of Chemistry","title":"Air-stable Pd(0) catalyst bearing dual phosphine ligands: a detailed evaluation of air stability and catalytic property in cross-coupling reactions","type":"article-journal","volume":"49"},"uris":["http://www.mendeley.com/documents/?uuid=a9618025-5b2f-4aaf-84db-0088840735ec"]}],"mendeley":{"formattedCitation":"&lt;sup&gt;7&lt;/sup&gt;","plainTextFormattedCitation":"7","previouslyFormattedCitation":"&lt;sup&gt;7&lt;/sup&gt;"},"properties":{"noteIndex":0},"schema":"https://github.com/citation-style-language/schema/raw/master/csl-citation.json"}</w:instrText>
      </w:r>
      <w:r w:rsidR="006317A4" w:rsidRPr="00B60F5D">
        <w:rPr>
          <w:rFonts w:ascii="Times New Roman" w:hAnsi="Times New Roman"/>
          <w:sz w:val="21"/>
          <w:szCs w:val="21"/>
          <w:vertAlign w:val="superscript"/>
          <w:lang w:val="en-US"/>
        </w:rPr>
        <w:fldChar w:fldCharType="separate"/>
      </w:r>
      <w:r w:rsidR="0085039A" w:rsidRPr="00B60F5D">
        <w:rPr>
          <w:rFonts w:ascii="Times New Roman" w:hAnsi="Times New Roman"/>
          <w:noProof/>
          <w:sz w:val="21"/>
          <w:szCs w:val="21"/>
          <w:vertAlign w:val="superscript"/>
          <w:lang w:val="en-US"/>
        </w:rPr>
        <w:t>7</w:t>
      </w:r>
      <w:r w:rsidR="006317A4" w:rsidRPr="00B60F5D">
        <w:rPr>
          <w:rFonts w:ascii="Times New Roman" w:hAnsi="Times New Roman"/>
          <w:sz w:val="21"/>
          <w:szCs w:val="21"/>
          <w:vertAlign w:val="superscript"/>
          <w:lang w:val="en-US"/>
        </w:rPr>
        <w:fldChar w:fldCharType="end"/>
      </w:r>
    </w:p>
    <w:p w14:paraId="67D4C275" w14:textId="77777777" w:rsidR="00435852" w:rsidRPr="00B60F5D" w:rsidRDefault="00435852" w:rsidP="00435852">
      <w:pPr>
        <w:pStyle w:val="RSCB02ArticleText"/>
        <w:rPr>
          <w:rFonts w:ascii="Times New Roman" w:hAnsi="Times New Roman"/>
          <w:sz w:val="21"/>
          <w:szCs w:val="21"/>
          <w:lang w:val="en-US"/>
        </w:rPr>
      </w:pPr>
    </w:p>
    <w:p w14:paraId="6834EDE0" w14:textId="77777777" w:rsidR="00435852" w:rsidRPr="00B60F5D" w:rsidRDefault="00435852" w:rsidP="00435852">
      <w:pPr>
        <w:pStyle w:val="RSCB02ArticleText"/>
        <w:spacing w:line="240" w:lineRule="auto"/>
        <w:rPr>
          <w:rFonts w:ascii="Times New Roman" w:hAnsi="Times New Roman"/>
          <w:sz w:val="21"/>
          <w:szCs w:val="21"/>
          <w:lang w:val="en-US"/>
        </w:rPr>
      </w:pPr>
      <w:r w:rsidRPr="00B60F5D">
        <w:rPr>
          <w:rFonts w:ascii="Times New Roman" w:hAnsi="Times New Roman"/>
          <w:bCs/>
          <w:i/>
          <w:iCs/>
          <w:sz w:val="21"/>
          <w:szCs w:val="21"/>
          <w:lang w:val="en-US"/>
        </w:rPr>
        <w:t>C-N coupling reactions</w:t>
      </w:r>
      <w:r w:rsidRPr="00B60F5D">
        <w:rPr>
          <w:rFonts w:ascii="Times New Roman" w:hAnsi="Times New Roman"/>
          <w:sz w:val="21"/>
          <w:szCs w:val="21"/>
          <w:lang w:val="en-US"/>
        </w:rPr>
        <w:t xml:space="preserve"> </w:t>
      </w:r>
    </w:p>
    <w:p w14:paraId="6F1E64AC" w14:textId="7195D294" w:rsidR="008A6B6F" w:rsidRPr="00B60F5D" w:rsidRDefault="00435852" w:rsidP="008A6B6F">
      <w:pPr>
        <w:pStyle w:val="RSCB02ArticleText"/>
        <w:spacing w:line="240" w:lineRule="auto"/>
        <w:rPr>
          <w:rFonts w:ascii="Times New Roman" w:hAnsi="Times New Roman"/>
          <w:sz w:val="21"/>
          <w:szCs w:val="21"/>
          <w:lang w:val="en-US"/>
        </w:rPr>
      </w:pPr>
      <w:r w:rsidRPr="00B60F5D">
        <w:rPr>
          <w:rFonts w:ascii="Times New Roman" w:hAnsi="Times New Roman"/>
          <w:sz w:val="21"/>
          <w:szCs w:val="21"/>
          <w:lang w:val="en-US"/>
        </w:rPr>
        <w:t xml:space="preserve">To a 25 mL Schlenk tube, a mixture of Pd source (0.0050 mmol of Pd), </w:t>
      </w:r>
      <w:proofErr w:type="spellStart"/>
      <w:r w:rsidRPr="00B60F5D">
        <w:rPr>
          <w:rFonts w:ascii="Times New Roman" w:hAnsi="Times New Roman"/>
          <w:i/>
          <w:sz w:val="21"/>
          <w:szCs w:val="21"/>
          <w:lang w:val="en-US"/>
        </w:rPr>
        <w:t>rac</w:t>
      </w:r>
      <w:proofErr w:type="spellEnd"/>
      <w:r w:rsidRPr="00B60F5D">
        <w:rPr>
          <w:rFonts w:ascii="Times New Roman" w:hAnsi="Times New Roman"/>
          <w:sz w:val="21"/>
          <w:szCs w:val="21"/>
          <w:lang w:val="en-US"/>
        </w:rPr>
        <w:t xml:space="preserve">-BINAP (4.7 mg, 0.0075 mmol, added in a Glove box), </w:t>
      </w:r>
      <w:proofErr w:type="spellStart"/>
      <w:r w:rsidRPr="00B60F5D">
        <w:rPr>
          <w:rFonts w:ascii="Times New Roman" w:hAnsi="Times New Roman"/>
          <w:sz w:val="21"/>
          <w:szCs w:val="21"/>
          <w:lang w:val="en-US"/>
        </w:rPr>
        <w:t>NaO</w:t>
      </w:r>
      <w:r w:rsidRPr="00B60F5D">
        <w:rPr>
          <w:rFonts w:ascii="Times New Roman" w:hAnsi="Times New Roman"/>
          <w:i/>
          <w:iCs/>
          <w:sz w:val="21"/>
          <w:szCs w:val="21"/>
          <w:lang w:val="en-US"/>
        </w:rPr>
        <w:t>t</w:t>
      </w:r>
      <w:proofErr w:type="spellEnd"/>
      <w:r w:rsidRPr="00B60F5D">
        <w:rPr>
          <w:rFonts w:ascii="Times New Roman" w:hAnsi="Times New Roman"/>
          <w:sz w:val="21"/>
          <w:szCs w:val="21"/>
          <w:lang w:val="en-US"/>
        </w:rPr>
        <w:t xml:space="preserve">-Bu (135 mg, 1.4 mmol, added in a glove box), 1,3,5-trimethoxybenzene (16.8 mg, 0.10 mmol as an internal standard), 4-bromotoluene (123 </w:t>
      </w:r>
      <w:proofErr w:type="spellStart"/>
      <w:r w:rsidRPr="00B60F5D">
        <w:rPr>
          <w:rFonts w:ascii="Times New Roman" w:hAnsi="Times New Roman"/>
          <w:sz w:val="21"/>
          <w:szCs w:val="21"/>
          <w:lang w:val="en-US"/>
        </w:rPr>
        <w:t>μL</w:t>
      </w:r>
      <w:proofErr w:type="spellEnd"/>
      <w:r w:rsidRPr="00B60F5D">
        <w:rPr>
          <w:rFonts w:ascii="Times New Roman" w:hAnsi="Times New Roman"/>
          <w:sz w:val="21"/>
          <w:szCs w:val="21"/>
          <w:lang w:val="en-US"/>
        </w:rPr>
        <w:t xml:space="preserve">, 1.0 mmol), and morpholine (105 </w:t>
      </w:r>
      <w:proofErr w:type="spellStart"/>
      <w:r w:rsidRPr="00B60F5D">
        <w:rPr>
          <w:rFonts w:ascii="Times New Roman" w:hAnsi="Times New Roman"/>
          <w:sz w:val="21"/>
          <w:szCs w:val="21"/>
          <w:lang w:val="en-US"/>
        </w:rPr>
        <w:t>μL</w:t>
      </w:r>
      <w:proofErr w:type="spellEnd"/>
      <w:r w:rsidRPr="00B60F5D">
        <w:rPr>
          <w:rFonts w:ascii="Times New Roman" w:hAnsi="Times New Roman"/>
          <w:sz w:val="21"/>
          <w:szCs w:val="21"/>
          <w:lang w:val="en-US"/>
        </w:rPr>
        <w:t>, 1.2 mmol) were added under N</w:t>
      </w:r>
      <w:r w:rsidRPr="00B60F5D">
        <w:rPr>
          <w:rFonts w:ascii="Times New Roman" w:hAnsi="Times New Roman"/>
          <w:sz w:val="21"/>
          <w:szCs w:val="21"/>
          <w:vertAlign w:val="subscript"/>
          <w:lang w:val="en-US"/>
        </w:rPr>
        <w:t>2</w:t>
      </w:r>
      <w:r w:rsidR="003F539E" w:rsidRPr="00B60F5D">
        <w:rPr>
          <w:rFonts w:ascii="Times New Roman" w:hAnsi="Times New Roman"/>
          <w:sz w:val="21"/>
          <w:szCs w:val="21"/>
          <w:lang w:val="en-US"/>
        </w:rPr>
        <w:t>. The mixture was</w:t>
      </w:r>
      <w:r w:rsidRPr="00B60F5D">
        <w:rPr>
          <w:rFonts w:ascii="Times New Roman" w:hAnsi="Times New Roman"/>
          <w:sz w:val="21"/>
          <w:szCs w:val="21"/>
          <w:lang w:val="en-US"/>
        </w:rPr>
        <w:t xml:space="preserve"> stirred at 80 °C for 24 h. The </w:t>
      </w:r>
      <w:r w:rsidRPr="00B60F5D">
        <w:rPr>
          <w:rFonts w:ascii="Times New Roman" w:hAnsi="Times New Roman"/>
          <w:sz w:val="21"/>
          <w:szCs w:val="21"/>
          <w:vertAlign w:val="superscript"/>
          <w:lang w:val="en-US"/>
        </w:rPr>
        <w:t>1</w:t>
      </w:r>
      <w:r w:rsidRPr="00B60F5D">
        <w:rPr>
          <w:rFonts w:ascii="Times New Roman" w:hAnsi="Times New Roman"/>
          <w:sz w:val="21"/>
          <w:szCs w:val="21"/>
          <w:lang w:val="en-US"/>
        </w:rPr>
        <w:t>H NMR spectrum was recorded to determine an NMR yield of 4-(4-methylphenyl)morpholine.</w:t>
      </w:r>
      <w:r w:rsidR="00C12494" w:rsidRPr="00B60F5D">
        <w:rPr>
          <w:rFonts w:ascii="Times New Roman" w:hAnsi="Times New Roman"/>
          <w:sz w:val="21"/>
          <w:szCs w:val="21"/>
          <w:lang w:val="en-US"/>
        </w:rPr>
        <w:fldChar w:fldCharType="begin" w:fldLock="1"/>
      </w:r>
      <w:r w:rsidR="00501FEC" w:rsidRPr="00B60F5D">
        <w:rPr>
          <w:rFonts w:ascii="Times New Roman" w:hAnsi="Times New Roman"/>
          <w:sz w:val="21"/>
          <w:szCs w:val="21"/>
          <w:lang w:val="en-US"/>
        </w:rPr>
        <w:instrText>ADDIN CSL_CITATION {"citationItems":[{"id":"ITEM-1","itemData":{"DOI":"10.1021/acs.organomet.6b00217","ISSN":"0276-7333","abstract":"A series of (allyl)palladium(II) complexes of anionic N-heterocyclic carbenes that contain a weakly coordinating borate moiety (WCA-NHC) were prepared by deprotonation of the carbene IPr with n-butyllithium in the 4-position, which was followed by addition of B(C6F5)3 and reaction of the resulting lithium carbene-borate with [(η3-allyl)Pd(μ-Cl)]2 (allyl = 2-propenyl, 2-butenyl, 2-methyl-2-propenyl, 1-phenyl-2-propenyl). In polar solvents such as tetrahydrofuran, chloropalladate complexes of the type [Li(THF)3][(WCA-NHC)PdCl(η3-allyl)] were formed, whereas the reactions in toluene afforded neutral complexes of the type [(WCA-NHC)Pd(η3-allyl)], which exhibit an intramolecular interaction with the N-aryl groups of the carbene ligands. The allyl-palladium complexes were employed as catalysts for the Buchwald-Hartwig amination of various aryl halides with morpholine.","author":[{"dropping-particle":"","family":"Winkler","given":"Andrea","non-dropping-particle":"","parse-names":false,"suffix":""},{"dropping-particle":"","family":"Brandhorst","given":"Kai","non-dropping-particle":"","parse-names":false,"suffix":""},{"dropping-particle":"","family":"Freytag","given":"Matthias","non-dropping-particle":"","parse-names":false,"suffix":""},{"dropping-particle":"","family":"Jones","given":"Peter G.","non-dropping-particle":"","parse-names":false,"suffix":""},{"dropping-particle":"","family":"Tamm","given":"Matthias","non-dropping-particle":"","parse-names":false,"suffix":""}],"container-title":"Organometallics","id":"ITEM-1","issue":"8","issued":{"date-parts":[["2016","4","25"]]},"page":"1160-1169","title":"Palladium(II) Complexes with Anionic N-Heterocyclic Carbene–Borate Ligands as Catalysts for the Amination of Aryl Halides","type":"article-journal","volume":"35"},"uris":["http://www.mendeley.com/documents/?uuid=18d1bd47-8977-4e46-819f-035ae2e2e57d"]}],"mendeley":{"formattedCitation":"&lt;sup&gt;8&lt;/sup&gt;","plainTextFormattedCitation":"8","previouslyFormattedCitation":"&lt;sup&gt;8&lt;/sup&gt;"},"properties":{"noteIndex":0},"schema":"https://github.com/citation-style-language/schema/raw/master/csl-citation.json"}</w:instrText>
      </w:r>
      <w:r w:rsidR="00C12494" w:rsidRPr="00B60F5D">
        <w:rPr>
          <w:rFonts w:ascii="Times New Roman" w:hAnsi="Times New Roman"/>
          <w:sz w:val="21"/>
          <w:szCs w:val="21"/>
          <w:lang w:val="en-US"/>
        </w:rPr>
        <w:fldChar w:fldCharType="separate"/>
      </w:r>
      <w:r w:rsidR="0085039A" w:rsidRPr="00B60F5D">
        <w:rPr>
          <w:rFonts w:ascii="Times New Roman" w:hAnsi="Times New Roman"/>
          <w:noProof/>
          <w:sz w:val="21"/>
          <w:szCs w:val="21"/>
          <w:vertAlign w:val="superscript"/>
          <w:lang w:val="en-US"/>
        </w:rPr>
        <w:t>8</w:t>
      </w:r>
      <w:r w:rsidR="00C12494" w:rsidRPr="00B60F5D">
        <w:rPr>
          <w:rFonts w:ascii="Times New Roman" w:hAnsi="Times New Roman"/>
          <w:sz w:val="21"/>
          <w:szCs w:val="21"/>
          <w:lang w:val="en-US"/>
        </w:rPr>
        <w:fldChar w:fldCharType="end"/>
      </w:r>
      <w:r w:rsidRPr="00B60F5D">
        <w:rPr>
          <w:rFonts w:ascii="Times New Roman" w:hAnsi="Times New Roman"/>
          <w:sz w:val="21"/>
          <w:szCs w:val="21"/>
          <w:lang w:val="en-US"/>
        </w:rPr>
        <w:t xml:space="preserve"> </w:t>
      </w:r>
      <w:r w:rsidR="008A6B6F" w:rsidRPr="00B60F5D">
        <w:rPr>
          <w:rFonts w:ascii="Times New Roman" w:eastAsia="DengXian" w:hAnsi="Times New Roman"/>
          <w:sz w:val="21"/>
          <w:szCs w:val="21"/>
          <w:vertAlign w:val="superscript"/>
          <w:lang w:val="en-US" w:eastAsia="zh-CN"/>
        </w:rPr>
        <w:t>1</w:t>
      </w:r>
      <w:r w:rsidR="008A6B6F" w:rsidRPr="00B60F5D">
        <w:rPr>
          <w:rFonts w:ascii="Times New Roman" w:hAnsi="Times New Roman"/>
          <w:sz w:val="21"/>
          <w:szCs w:val="21"/>
          <w:lang w:val="en-US"/>
        </w:rPr>
        <w:t>H NMR (400 MHz, CDCl</w:t>
      </w:r>
      <w:r w:rsidR="00464028" w:rsidRPr="00B60F5D">
        <w:rPr>
          <w:rFonts w:ascii="Times New Roman" w:hAnsi="Times New Roman"/>
          <w:sz w:val="21"/>
          <w:szCs w:val="21"/>
          <w:vertAlign w:val="subscript"/>
          <w:lang w:val="en-US"/>
        </w:rPr>
        <w:t>3</w:t>
      </w:r>
      <w:r w:rsidR="00464028" w:rsidRPr="00B60F5D">
        <w:rPr>
          <w:rFonts w:ascii="Times New Roman" w:hAnsi="Times New Roman"/>
          <w:sz w:val="21"/>
          <w:szCs w:val="21"/>
          <w:lang w:val="en-US"/>
        </w:rPr>
        <w:t>, Figure S</w:t>
      </w:r>
      <w:r w:rsidR="00464028" w:rsidRPr="00B60F5D">
        <w:rPr>
          <w:rFonts w:ascii="Times New Roman" w:hAnsi="Times New Roman"/>
          <w:sz w:val="21"/>
          <w:szCs w:val="21"/>
        </w:rPr>
        <w:t>13</w:t>
      </w:r>
      <w:r w:rsidR="008A6B6F" w:rsidRPr="00B60F5D">
        <w:rPr>
          <w:rFonts w:ascii="Times New Roman" w:hAnsi="Times New Roman"/>
          <w:sz w:val="21"/>
          <w:szCs w:val="21"/>
          <w:lang w:val="en-US"/>
        </w:rPr>
        <w:t>): δ 7.</w:t>
      </w:r>
      <w:r w:rsidR="003659BF" w:rsidRPr="00B60F5D">
        <w:rPr>
          <w:rFonts w:ascii="Times New Roman" w:hAnsi="Times New Roman"/>
          <w:sz w:val="21"/>
          <w:szCs w:val="21"/>
          <w:lang w:val="en-US"/>
        </w:rPr>
        <w:t>09</w:t>
      </w:r>
      <w:r w:rsidR="008A6B6F" w:rsidRPr="00B60F5D">
        <w:rPr>
          <w:rFonts w:ascii="Times New Roman" w:hAnsi="Times New Roman"/>
          <w:sz w:val="21"/>
          <w:szCs w:val="21"/>
          <w:lang w:val="en-US"/>
        </w:rPr>
        <w:t xml:space="preserve"> (d, </w:t>
      </w:r>
      <w:r w:rsidR="008A6B6F" w:rsidRPr="00B60F5D">
        <w:rPr>
          <w:rFonts w:ascii="Times New Roman" w:hAnsi="Times New Roman"/>
          <w:i/>
          <w:sz w:val="21"/>
          <w:szCs w:val="21"/>
          <w:lang w:val="en-US"/>
        </w:rPr>
        <w:t>J</w:t>
      </w:r>
      <w:r w:rsidR="008A6B6F" w:rsidRPr="00B60F5D">
        <w:rPr>
          <w:rFonts w:ascii="Times New Roman" w:hAnsi="Times New Roman"/>
          <w:sz w:val="21"/>
          <w:szCs w:val="21"/>
          <w:lang w:val="en-US"/>
        </w:rPr>
        <w:t xml:space="preserve"> = 8.0 Hz, 2H</w:t>
      </w:r>
      <w:r w:rsidR="00233944" w:rsidRPr="00B60F5D">
        <w:rPr>
          <w:rFonts w:ascii="Times New Roman" w:hAnsi="Times New Roman"/>
          <w:sz w:val="21"/>
          <w:szCs w:val="21"/>
          <w:lang w:val="en-US"/>
        </w:rPr>
        <w:t>, 2-H</w:t>
      </w:r>
      <w:r w:rsidR="008A6B6F" w:rsidRPr="00B60F5D">
        <w:rPr>
          <w:rFonts w:ascii="Times New Roman" w:hAnsi="Times New Roman"/>
          <w:sz w:val="21"/>
          <w:szCs w:val="21"/>
          <w:lang w:val="en-US"/>
        </w:rPr>
        <w:t xml:space="preserve">), 6.83 (d, </w:t>
      </w:r>
      <w:r w:rsidR="008A6B6F" w:rsidRPr="00B60F5D">
        <w:rPr>
          <w:rFonts w:ascii="Times New Roman" w:hAnsi="Times New Roman"/>
          <w:i/>
          <w:sz w:val="21"/>
          <w:szCs w:val="21"/>
          <w:lang w:val="en-US"/>
        </w:rPr>
        <w:t>J</w:t>
      </w:r>
      <w:r w:rsidR="008A6B6F" w:rsidRPr="00B60F5D">
        <w:rPr>
          <w:rFonts w:ascii="Times New Roman" w:hAnsi="Times New Roman"/>
          <w:sz w:val="21"/>
          <w:szCs w:val="21"/>
          <w:lang w:val="en-US"/>
        </w:rPr>
        <w:t xml:space="preserve"> = 8.8 Hz, 2H</w:t>
      </w:r>
      <w:r w:rsidR="00233944" w:rsidRPr="00B60F5D">
        <w:rPr>
          <w:rFonts w:ascii="Times New Roman" w:hAnsi="Times New Roman"/>
          <w:sz w:val="21"/>
          <w:szCs w:val="21"/>
          <w:lang w:val="en-US"/>
        </w:rPr>
        <w:t>, 3-H</w:t>
      </w:r>
      <w:r w:rsidR="008A6B6F" w:rsidRPr="00B60F5D">
        <w:rPr>
          <w:rFonts w:ascii="Times New Roman" w:hAnsi="Times New Roman"/>
          <w:sz w:val="21"/>
          <w:szCs w:val="21"/>
          <w:lang w:val="en-US"/>
        </w:rPr>
        <w:t xml:space="preserve">), 3.85 (t, </w:t>
      </w:r>
      <w:r w:rsidR="008A6B6F" w:rsidRPr="00B60F5D">
        <w:rPr>
          <w:rFonts w:ascii="Times New Roman" w:hAnsi="Times New Roman"/>
          <w:i/>
          <w:sz w:val="21"/>
          <w:szCs w:val="21"/>
          <w:lang w:val="en-US"/>
        </w:rPr>
        <w:t>J</w:t>
      </w:r>
      <w:r w:rsidR="008A6B6F" w:rsidRPr="00B60F5D">
        <w:rPr>
          <w:rFonts w:ascii="Times New Roman" w:hAnsi="Times New Roman"/>
          <w:sz w:val="21"/>
          <w:szCs w:val="21"/>
          <w:lang w:val="en-US"/>
        </w:rPr>
        <w:t xml:space="preserve"> = 4.8 Hz, 4H</w:t>
      </w:r>
      <w:r w:rsidR="00233944" w:rsidRPr="00B60F5D">
        <w:rPr>
          <w:rFonts w:ascii="Times New Roman" w:hAnsi="Times New Roman"/>
          <w:sz w:val="21"/>
          <w:szCs w:val="21"/>
          <w:lang w:val="en-US"/>
        </w:rPr>
        <w:t>, 5-H</w:t>
      </w:r>
      <w:r w:rsidR="008A6B6F" w:rsidRPr="00B60F5D">
        <w:rPr>
          <w:rFonts w:ascii="Times New Roman" w:hAnsi="Times New Roman"/>
          <w:sz w:val="21"/>
          <w:szCs w:val="21"/>
          <w:lang w:val="en-US"/>
        </w:rPr>
        <w:t xml:space="preserve">), 3.10 (t, </w:t>
      </w:r>
      <w:r w:rsidR="008A6B6F" w:rsidRPr="00B60F5D">
        <w:rPr>
          <w:rFonts w:ascii="Times New Roman" w:hAnsi="Times New Roman"/>
          <w:i/>
          <w:sz w:val="21"/>
          <w:szCs w:val="21"/>
          <w:lang w:val="en-US"/>
        </w:rPr>
        <w:t>J</w:t>
      </w:r>
      <w:r w:rsidR="008A6B6F" w:rsidRPr="00B60F5D">
        <w:rPr>
          <w:rFonts w:ascii="Times New Roman" w:hAnsi="Times New Roman"/>
          <w:sz w:val="21"/>
          <w:szCs w:val="21"/>
          <w:lang w:val="en-US"/>
        </w:rPr>
        <w:t xml:space="preserve"> = 4.8 Hz, 4H</w:t>
      </w:r>
      <w:r w:rsidR="00233944" w:rsidRPr="00B60F5D">
        <w:rPr>
          <w:rFonts w:ascii="Times New Roman" w:hAnsi="Times New Roman"/>
          <w:sz w:val="21"/>
          <w:szCs w:val="21"/>
          <w:lang w:val="en-US"/>
        </w:rPr>
        <w:t>, 4-H</w:t>
      </w:r>
      <w:r w:rsidR="008A6B6F" w:rsidRPr="00B60F5D">
        <w:rPr>
          <w:rFonts w:ascii="Times New Roman" w:hAnsi="Times New Roman"/>
          <w:sz w:val="21"/>
          <w:szCs w:val="21"/>
          <w:lang w:val="en-US"/>
        </w:rPr>
        <w:t>), 2.28 (s, 3H</w:t>
      </w:r>
      <w:r w:rsidR="00233944" w:rsidRPr="00B60F5D">
        <w:rPr>
          <w:rFonts w:ascii="Times New Roman" w:hAnsi="Times New Roman"/>
          <w:sz w:val="21"/>
          <w:szCs w:val="21"/>
          <w:lang w:val="en-US"/>
        </w:rPr>
        <w:t>, 1-H</w:t>
      </w:r>
      <w:r w:rsidR="008A6B6F" w:rsidRPr="00B60F5D">
        <w:rPr>
          <w:rFonts w:ascii="Times New Roman" w:hAnsi="Times New Roman"/>
          <w:sz w:val="21"/>
          <w:szCs w:val="21"/>
          <w:lang w:val="en-US"/>
        </w:rPr>
        <w:t>).</w:t>
      </w:r>
    </w:p>
    <w:p w14:paraId="51968F61" w14:textId="1C642A92" w:rsidR="00435852" w:rsidRPr="00B60F5D" w:rsidRDefault="00435852" w:rsidP="00435852">
      <w:pPr>
        <w:pStyle w:val="RSCB02ArticleText"/>
        <w:spacing w:line="240" w:lineRule="auto"/>
        <w:rPr>
          <w:rFonts w:ascii="Times New Roman" w:hAnsi="Times New Roman"/>
          <w:sz w:val="21"/>
          <w:szCs w:val="21"/>
          <w:lang w:val="en-US"/>
        </w:rPr>
      </w:pPr>
    </w:p>
    <w:p w14:paraId="18075063" w14:textId="77777777" w:rsidR="00435852" w:rsidRPr="00B60F5D" w:rsidRDefault="00435852" w:rsidP="00435852">
      <w:pPr>
        <w:pStyle w:val="RSCB02ArticleText"/>
        <w:rPr>
          <w:rFonts w:ascii="Times New Roman" w:hAnsi="Times New Roman"/>
          <w:sz w:val="21"/>
          <w:szCs w:val="21"/>
          <w:lang w:val="en-US"/>
        </w:rPr>
      </w:pPr>
    </w:p>
    <w:p w14:paraId="79E9B65B" w14:textId="77777777" w:rsidR="004862AB" w:rsidRPr="00B60F5D" w:rsidRDefault="004862AB">
      <w:pPr>
        <w:widowControl/>
        <w:jc w:val="left"/>
        <w:rPr>
          <w:rFonts w:ascii="Times New Roman" w:hAnsi="Times New Roman" w:cs="Times New Roman"/>
          <w:bCs/>
          <w:i/>
          <w:iCs/>
          <w:w w:val="108"/>
          <w:kern w:val="0"/>
          <w:szCs w:val="21"/>
          <w:lang w:eastAsia="en-US"/>
        </w:rPr>
      </w:pPr>
      <w:r w:rsidRPr="00B60F5D">
        <w:rPr>
          <w:rFonts w:ascii="Times New Roman" w:hAnsi="Times New Roman" w:cs="Times New Roman"/>
          <w:bCs/>
          <w:i/>
          <w:iCs/>
          <w:szCs w:val="21"/>
        </w:rPr>
        <w:br w:type="page"/>
      </w:r>
    </w:p>
    <w:p w14:paraId="6BA398C4" w14:textId="7740542A" w:rsidR="00435852" w:rsidRPr="00B60F5D" w:rsidRDefault="00435852" w:rsidP="00435852">
      <w:pPr>
        <w:pStyle w:val="RSCB02ArticleText"/>
        <w:spacing w:line="240" w:lineRule="auto"/>
        <w:rPr>
          <w:rFonts w:ascii="Times New Roman" w:hAnsi="Times New Roman"/>
          <w:sz w:val="21"/>
          <w:szCs w:val="21"/>
          <w:lang w:val="en-US"/>
        </w:rPr>
      </w:pPr>
      <w:r w:rsidRPr="00B60F5D">
        <w:rPr>
          <w:rFonts w:ascii="Times New Roman" w:hAnsi="Times New Roman"/>
          <w:bCs/>
          <w:i/>
          <w:iCs/>
          <w:sz w:val="21"/>
          <w:szCs w:val="21"/>
          <w:lang w:val="en-US"/>
        </w:rPr>
        <w:lastRenderedPageBreak/>
        <w:t>Synthesis of Spiro-</w:t>
      </w:r>
      <w:proofErr w:type="spellStart"/>
      <w:r w:rsidRPr="00B60F5D">
        <w:rPr>
          <w:rFonts w:ascii="Times New Roman" w:hAnsi="Times New Roman"/>
          <w:bCs/>
          <w:i/>
          <w:iCs/>
          <w:sz w:val="21"/>
          <w:szCs w:val="21"/>
          <w:lang w:val="en-US"/>
        </w:rPr>
        <w:t>OM</w:t>
      </w:r>
      <w:r w:rsidR="003634B4" w:rsidRPr="00B60F5D">
        <w:rPr>
          <w:rFonts w:ascii="Times New Roman" w:hAnsi="Times New Roman"/>
          <w:bCs/>
          <w:i/>
          <w:iCs/>
          <w:sz w:val="21"/>
          <w:szCs w:val="21"/>
          <w:lang w:val="en-US"/>
        </w:rPr>
        <w:t>e</w:t>
      </w:r>
      <w:r w:rsidRPr="00B60F5D">
        <w:rPr>
          <w:rFonts w:ascii="Times New Roman" w:hAnsi="Times New Roman"/>
          <w:bCs/>
          <w:i/>
          <w:iCs/>
          <w:sz w:val="21"/>
          <w:szCs w:val="21"/>
          <w:lang w:val="en-US"/>
        </w:rPr>
        <w:t>TAD</w:t>
      </w:r>
      <w:proofErr w:type="spellEnd"/>
      <w:r w:rsidRPr="00B60F5D">
        <w:rPr>
          <w:rFonts w:ascii="Times New Roman" w:hAnsi="Times New Roman"/>
          <w:sz w:val="21"/>
          <w:szCs w:val="21"/>
          <w:lang w:val="en-US"/>
        </w:rPr>
        <w:t xml:space="preserve"> </w:t>
      </w:r>
    </w:p>
    <w:p w14:paraId="7E2876E2" w14:textId="4B3B24D7" w:rsidR="00435852" w:rsidRPr="00B60F5D" w:rsidRDefault="00435852" w:rsidP="00435852">
      <w:pPr>
        <w:pStyle w:val="RSCB02ArticleText"/>
        <w:spacing w:line="240" w:lineRule="auto"/>
        <w:rPr>
          <w:rFonts w:ascii="Times New Roman" w:hAnsi="Times New Roman"/>
          <w:sz w:val="21"/>
          <w:szCs w:val="21"/>
          <w:lang w:val="en-US"/>
        </w:rPr>
      </w:pPr>
      <w:r w:rsidRPr="00B60F5D">
        <w:rPr>
          <w:rFonts w:ascii="Times New Roman" w:hAnsi="Times New Roman"/>
          <w:sz w:val="21"/>
          <w:szCs w:val="21"/>
          <w:lang w:val="en-US"/>
        </w:rPr>
        <w:t xml:space="preserve">To a 25 mL Schlenk tube, </w:t>
      </w:r>
      <w:r w:rsidRPr="00B60F5D">
        <w:rPr>
          <w:rFonts w:ascii="Times New Roman" w:hAnsi="Times New Roman"/>
          <w:b/>
          <w:sz w:val="21"/>
          <w:szCs w:val="21"/>
          <w:lang w:val="en-US"/>
        </w:rPr>
        <w:t xml:space="preserve">Pd </w:t>
      </w:r>
      <w:proofErr w:type="spellStart"/>
      <w:r w:rsidRPr="00B60F5D">
        <w:rPr>
          <w:rFonts w:ascii="Times New Roman" w:hAnsi="Times New Roman"/>
          <w:b/>
          <w:sz w:val="21"/>
          <w:szCs w:val="21"/>
          <w:lang w:val="en-US"/>
        </w:rPr>
        <w:t>precat</w:t>
      </w:r>
      <w:proofErr w:type="spellEnd"/>
      <w:r w:rsidRPr="00B60F5D">
        <w:rPr>
          <w:rFonts w:ascii="Times New Roman" w:hAnsi="Times New Roman"/>
          <w:b/>
          <w:sz w:val="21"/>
          <w:szCs w:val="21"/>
          <w:lang w:val="en-US"/>
        </w:rPr>
        <w:t>. 1</w:t>
      </w:r>
      <w:r w:rsidRPr="00B60F5D">
        <w:rPr>
          <w:rFonts w:ascii="Times New Roman" w:hAnsi="Times New Roman"/>
          <w:sz w:val="21"/>
          <w:szCs w:val="21"/>
          <w:lang w:val="en-US"/>
        </w:rPr>
        <w:t xml:space="preserve"> (0.64 mg, 0.0013 mmol) and 2,2',7,7'-tetrabromo-9,9'-spirobifluorene (158 mg, 0.25 mmol) were added. The Schlenk tube was transferred into a </w:t>
      </w:r>
      <w:r w:rsidR="002A1306" w:rsidRPr="00B60F5D">
        <w:rPr>
          <w:rFonts w:ascii="Times New Roman" w:hAnsi="Times New Roman"/>
          <w:sz w:val="21"/>
          <w:szCs w:val="21"/>
          <w:lang w:val="en-US"/>
        </w:rPr>
        <w:t>g</w:t>
      </w:r>
      <w:r w:rsidRPr="00B60F5D">
        <w:rPr>
          <w:rFonts w:ascii="Times New Roman" w:hAnsi="Times New Roman"/>
          <w:sz w:val="21"/>
          <w:szCs w:val="21"/>
          <w:lang w:val="en-US"/>
        </w:rPr>
        <w:t xml:space="preserve">lovebox, </w:t>
      </w:r>
      <w:r w:rsidR="00D7745D">
        <w:rPr>
          <w:rFonts w:ascii="Times New Roman" w:hAnsi="Times New Roman"/>
          <w:sz w:val="21"/>
          <w:szCs w:val="21"/>
          <w:lang w:val="en-US"/>
        </w:rPr>
        <w:t>b</w:t>
      </w:r>
      <w:r w:rsidR="00D7745D" w:rsidRPr="00D7745D">
        <w:rPr>
          <w:rFonts w:ascii="Times New Roman" w:hAnsi="Times New Roman"/>
          <w:sz w:val="21"/>
          <w:szCs w:val="21"/>
          <w:lang w:val="en-US"/>
        </w:rPr>
        <w:t>is(4-methoxyphenyl)amine</w:t>
      </w:r>
      <w:r w:rsidRPr="00B60F5D">
        <w:rPr>
          <w:rFonts w:ascii="Times New Roman" w:hAnsi="Times New Roman"/>
          <w:sz w:val="21"/>
          <w:szCs w:val="21"/>
          <w:lang w:val="en-US"/>
        </w:rPr>
        <w:t xml:space="preserve"> (287 mg, 1.3 mmol), </w:t>
      </w:r>
      <w:proofErr w:type="spellStart"/>
      <w:r w:rsidRPr="00B60F5D">
        <w:rPr>
          <w:rFonts w:ascii="Times New Roman" w:hAnsi="Times New Roman"/>
          <w:sz w:val="21"/>
          <w:szCs w:val="21"/>
          <w:lang w:val="en-US"/>
        </w:rPr>
        <w:t>NaO</w:t>
      </w:r>
      <w:r w:rsidRPr="00B60F5D">
        <w:rPr>
          <w:rFonts w:ascii="Times New Roman" w:hAnsi="Times New Roman"/>
          <w:i/>
          <w:sz w:val="21"/>
          <w:szCs w:val="21"/>
          <w:lang w:val="en-US"/>
        </w:rPr>
        <w:t>t</w:t>
      </w:r>
      <w:proofErr w:type="spellEnd"/>
      <w:r w:rsidR="002A1306" w:rsidRPr="00B60F5D">
        <w:rPr>
          <w:rFonts w:ascii="Times New Roman" w:hAnsi="Times New Roman"/>
          <w:sz w:val="21"/>
          <w:szCs w:val="21"/>
          <w:lang w:val="en-US"/>
        </w:rPr>
        <w:t>-</w:t>
      </w:r>
      <w:r w:rsidRPr="00B60F5D">
        <w:rPr>
          <w:rFonts w:ascii="Times New Roman" w:hAnsi="Times New Roman"/>
          <w:sz w:val="21"/>
          <w:szCs w:val="21"/>
          <w:lang w:val="en-US"/>
        </w:rPr>
        <w:t>Bu (144 mg, 1.5 mmol), P(</w:t>
      </w:r>
      <w:r w:rsidRPr="00B60F5D">
        <w:rPr>
          <w:rFonts w:ascii="Times New Roman" w:hAnsi="Times New Roman"/>
          <w:i/>
          <w:iCs/>
          <w:sz w:val="21"/>
          <w:szCs w:val="21"/>
          <w:lang w:val="en-US"/>
        </w:rPr>
        <w:t>t</w:t>
      </w:r>
      <w:r w:rsidRPr="00B60F5D">
        <w:rPr>
          <w:rFonts w:ascii="Times New Roman" w:hAnsi="Times New Roman"/>
          <w:sz w:val="21"/>
          <w:szCs w:val="21"/>
          <w:lang w:val="en-US"/>
        </w:rPr>
        <w:t>-Bu)</w:t>
      </w:r>
      <w:r w:rsidRPr="00B60F5D">
        <w:rPr>
          <w:rFonts w:ascii="Times New Roman" w:hAnsi="Times New Roman"/>
          <w:sz w:val="21"/>
          <w:szCs w:val="21"/>
          <w:vertAlign w:val="subscript"/>
          <w:lang w:val="en-US"/>
        </w:rPr>
        <w:t>3</w:t>
      </w:r>
      <w:r w:rsidRPr="00B60F5D">
        <w:rPr>
          <w:rFonts w:ascii="Times New Roman" w:hAnsi="Times New Roman"/>
          <w:sz w:val="21"/>
          <w:szCs w:val="21"/>
          <w:lang w:val="en-US"/>
        </w:rPr>
        <w:t xml:space="preserve"> (0.01 mol/L in toluene, 0.25 mL, 0.0025 mmol)</w:t>
      </w:r>
      <w:r w:rsidR="00D7745D">
        <w:rPr>
          <w:rFonts w:ascii="Times New Roman" w:hAnsi="Times New Roman"/>
          <w:sz w:val="21"/>
          <w:szCs w:val="21"/>
          <w:lang w:val="en-US"/>
        </w:rPr>
        <w:t>,</w:t>
      </w:r>
      <w:r w:rsidRPr="00B60F5D">
        <w:rPr>
          <w:rFonts w:ascii="Times New Roman" w:hAnsi="Times New Roman"/>
          <w:sz w:val="21"/>
          <w:szCs w:val="21"/>
          <w:lang w:val="en-US"/>
        </w:rPr>
        <w:t xml:space="preserve"> </w:t>
      </w:r>
      <w:r w:rsidR="00D7745D">
        <w:rPr>
          <w:rFonts w:ascii="Times New Roman" w:hAnsi="Times New Roman"/>
          <w:sz w:val="21"/>
          <w:szCs w:val="21"/>
          <w:lang w:val="en-US"/>
        </w:rPr>
        <w:t xml:space="preserve">and toluene (7.75 mL) </w:t>
      </w:r>
      <w:r w:rsidRPr="00B60F5D">
        <w:rPr>
          <w:rFonts w:ascii="Times New Roman" w:hAnsi="Times New Roman"/>
          <w:sz w:val="21"/>
          <w:szCs w:val="21"/>
          <w:lang w:val="en-US"/>
        </w:rPr>
        <w:t>were added</w:t>
      </w:r>
      <w:bookmarkStart w:id="4" w:name="_GoBack"/>
      <w:bookmarkEnd w:id="4"/>
      <w:r w:rsidRPr="00B60F5D">
        <w:rPr>
          <w:rFonts w:ascii="Times New Roman" w:hAnsi="Times New Roman"/>
          <w:sz w:val="21"/>
          <w:szCs w:val="21"/>
          <w:lang w:val="en-US"/>
        </w:rPr>
        <w:t xml:space="preserve">. Then the Schlenk tube was taken out from the glove box, mesitylene (34.8 </w:t>
      </w:r>
      <w:proofErr w:type="spellStart"/>
      <w:r w:rsidRPr="00B60F5D">
        <w:rPr>
          <w:rFonts w:ascii="Times New Roman" w:hAnsi="Times New Roman"/>
          <w:sz w:val="21"/>
          <w:szCs w:val="21"/>
          <w:lang w:val="en-US"/>
        </w:rPr>
        <w:t>μL</w:t>
      </w:r>
      <w:proofErr w:type="spellEnd"/>
      <w:r w:rsidRPr="00B60F5D">
        <w:rPr>
          <w:rFonts w:ascii="Times New Roman" w:hAnsi="Times New Roman"/>
          <w:sz w:val="21"/>
          <w:szCs w:val="21"/>
          <w:lang w:val="en-US"/>
        </w:rPr>
        <w:t>, 0.25 mmol) was added under N</w:t>
      </w:r>
      <w:r w:rsidRPr="00B60F5D">
        <w:rPr>
          <w:rFonts w:ascii="Times New Roman" w:hAnsi="Times New Roman"/>
          <w:sz w:val="21"/>
          <w:szCs w:val="21"/>
          <w:vertAlign w:val="subscript"/>
          <w:lang w:val="en-US"/>
        </w:rPr>
        <w:t>2</w:t>
      </w:r>
      <w:r w:rsidRPr="00B60F5D">
        <w:rPr>
          <w:rFonts w:ascii="Times New Roman" w:hAnsi="Times New Roman"/>
          <w:sz w:val="21"/>
          <w:szCs w:val="21"/>
          <w:lang w:val="en-US"/>
        </w:rPr>
        <w:t xml:space="preserve"> as an internal standard</w:t>
      </w:r>
      <w:r w:rsidR="002A1306" w:rsidRPr="00B60F5D">
        <w:rPr>
          <w:rFonts w:ascii="Times New Roman" w:hAnsi="Times New Roman"/>
          <w:sz w:val="21"/>
          <w:szCs w:val="21"/>
          <w:lang w:val="en-US"/>
        </w:rPr>
        <w:t xml:space="preserve">. The mixture was </w:t>
      </w:r>
      <w:r w:rsidRPr="00B60F5D">
        <w:rPr>
          <w:rFonts w:ascii="Times New Roman" w:hAnsi="Times New Roman"/>
          <w:sz w:val="21"/>
          <w:szCs w:val="21"/>
          <w:lang w:val="en-US"/>
        </w:rPr>
        <w:t xml:space="preserve">stirred at 90°C for 2 h. After cooling to room temperature, the quantitative formation of the product was confirmed by </w:t>
      </w:r>
      <w:r w:rsidRPr="00B60F5D">
        <w:rPr>
          <w:rFonts w:ascii="Times New Roman" w:hAnsi="Times New Roman"/>
          <w:sz w:val="21"/>
          <w:szCs w:val="21"/>
          <w:vertAlign w:val="superscript"/>
          <w:lang w:val="en-US"/>
        </w:rPr>
        <w:t>1</w:t>
      </w:r>
      <w:r w:rsidRPr="00B60F5D">
        <w:rPr>
          <w:rFonts w:ascii="Times New Roman" w:hAnsi="Times New Roman"/>
          <w:sz w:val="21"/>
          <w:szCs w:val="21"/>
          <w:lang w:val="en-US"/>
        </w:rPr>
        <w:t>H NMR spectroscopy. The volatiles were then removed under reduced pressure. The yellow solid product 2,2',7,7'-tetrakis-di(</w:t>
      </w:r>
      <w:r w:rsidRPr="00B60F5D">
        <w:rPr>
          <w:rFonts w:ascii="Times New Roman" w:hAnsi="Times New Roman"/>
          <w:i/>
          <w:sz w:val="21"/>
          <w:szCs w:val="21"/>
          <w:lang w:val="en-US"/>
        </w:rPr>
        <w:t>p</w:t>
      </w:r>
      <w:r w:rsidRPr="00B60F5D">
        <w:rPr>
          <w:rFonts w:ascii="Times New Roman" w:hAnsi="Times New Roman"/>
          <w:sz w:val="21"/>
          <w:szCs w:val="21"/>
          <w:lang w:val="en-US"/>
        </w:rPr>
        <w:t>-</w:t>
      </w:r>
      <w:proofErr w:type="spellStart"/>
      <w:r w:rsidRPr="00B60F5D">
        <w:rPr>
          <w:rFonts w:ascii="Times New Roman" w:hAnsi="Times New Roman"/>
          <w:sz w:val="21"/>
          <w:szCs w:val="21"/>
          <w:lang w:val="en-US"/>
        </w:rPr>
        <w:t>methoxyphenylamino</w:t>
      </w:r>
      <w:proofErr w:type="spellEnd"/>
      <w:r w:rsidRPr="00B60F5D">
        <w:rPr>
          <w:rFonts w:ascii="Times New Roman" w:hAnsi="Times New Roman"/>
          <w:sz w:val="21"/>
          <w:szCs w:val="21"/>
          <w:lang w:val="en-US"/>
        </w:rPr>
        <w:t>)-9,9'-spirobifluorene was isolated by column chromatography on silica gel using a mixture of hexane and ethyl acetate (4:1) as an eluent (281 mg, 92%).</w:t>
      </w:r>
      <w:r w:rsidR="00C12494" w:rsidRPr="00B60F5D">
        <w:rPr>
          <w:rFonts w:ascii="Times New Roman" w:hAnsi="Times New Roman"/>
          <w:sz w:val="21"/>
          <w:szCs w:val="21"/>
        </w:rPr>
        <w:fldChar w:fldCharType="begin" w:fldLock="1"/>
      </w:r>
      <w:r w:rsidR="00501FEC" w:rsidRPr="00B60F5D">
        <w:rPr>
          <w:rFonts w:ascii="Times New Roman" w:hAnsi="Times New Roman"/>
          <w:sz w:val="21"/>
          <w:szCs w:val="21"/>
        </w:rPr>
        <w:instrText>ADDIN CSL_CITATION {"citationItems":[{"id":"ITEM-1","itemData":{"DOI":"10.1021/ja502824c","ISSN":"0002-7863","author":[{"dropping-particle":"","family":"Jeon","given":"Nam Joong","non-dropping-particle":"","parse-names":false,"suffix":""},{"dropping-particle":"","family":"Lee","given":"Hag Geun","non-dropping-particle":"","parse-names":false,"suffix":""},{"dropping-particle":"","family":"Kim","given":"Young Chan","non-dropping-particle":"","parse-names":false,"suffix":""},{"dropping-particle":"","family":"Seo","given":"Jangwon","non-dropping-particle":"","parse-names":false,"suffix":""},{"dropping-particle":"","family":"Noh","given":"Jun Hong","non-dropping-particle":"","parse-names":false,"suffix":""},{"dropping-particle":"","family":"Lee","given":"Jaemin","non-dropping-particle":"","parse-names":false,"suffix":""},{"dropping-particle":"Il","family":"Seok","given":"Sang","non-dropping-particle":"","parse-names":false,"suffix":""}],"container-title":"Journal of the American Chemical Society","id":"ITEM-1","issue":"22","issued":{"date-parts":[["2014","6","4"]]},"page":"7837-7840","title":"o -Methoxy Substituents in Spiro-OMeTAD for Efficient Inorganic–Organic Hybrid Perovskite Solar Cells","type":"article-journal","volume":"136"},"uris":["http://www.mendeley.com/documents/?uuid=42a4a9c7-bddc-44ad-a5e6-979b682c244f"]}],"mendeley":{"formattedCitation":"&lt;sup&gt;9&lt;/sup&gt;","plainTextFormattedCitation":"9","previouslyFormattedCitation":"&lt;sup&gt;9&lt;/sup&gt;"},"properties":{"noteIndex":0},"schema":"https://github.com/citation-style-language/schema/raw/master/csl-citation.json"}</w:instrText>
      </w:r>
      <w:r w:rsidR="00C12494" w:rsidRPr="00B60F5D">
        <w:rPr>
          <w:rFonts w:ascii="Times New Roman" w:hAnsi="Times New Roman"/>
          <w:sz w:val="21"/>
          <w:szCs w:val="21"/>
        </w:rPr>
        <w:fldChar w:fldCharType="separate"/>
      </w:r>
      <w:r w:rsidR="0085039A" w:rsidRPr="00B60F5D">
        <w:rPr>
          <w:rFonts w:ascii="Times New Roman" w:hAnsi="Times New Roman"/>
          <w:noProof/>
          <w:sz w:val="21"/>
          <w:szCs w:val="21"/>
          <w:vertAlign w:val="superscript"/>
        </w:rPr>
        <w:t>9</w:t>
      </w:r>
      <w:r w:rsidR="00C12494" w:rsidRPr="00B60F5D">
        <w:rPr>
          <w:rFonts w:ascii="Times New Roman" w:hAnsi="Times New Roman"/>
          <w:sz w:val="21"/>
          <w:szCs w:val="21"/>
        </w:rPr>
        <w:fldChar w:fldCharType="end"/>
      </w:r>
      <w:r w:rsidRPr="00B60F5D">
        <w:rPr>
          <w:rFonts w:ascii="Times New Roman" w:hAnsi="Times New Roman"/>
          <w:sz w:val="21"/>
          <w:szCs w:val="21"/>
          <w:lang w:val="en-US"/>
        </w:rPr>
        <w:t xml:space="preserve"> </w:t>
      </w:r>
      <w:r w:rsidRPr="00B60F5D">
        <w:rPr>
          <w:rFonts w:ascii="Times New Roman" w:hAnsi="Times New Roman"/>
          <w:sz w:val="21"/>
          <w:szCs w:val="21"/>
          <w:vertAlign w:val="superscript"/>
          <w:lang w:val="en-US"/>
        </w:rPr>
        <w:t>1</w:t>
      </w:r>
      <w:r w:rsidRPr="00B60F5D">
        <w:rPr>
          <w:rFonts w:ascii="Times New Roman" w:hAnsi="Times New Roman"/>
          <w:sz w:val="21"/>
          <w:szCs w:val="21"/>
          <w:lang w:val="en-US"/>
        </w:rPr>
        <w:t>H NMR (400 MHz, DMSO-</w:t>
      </w:r>
      <w:r w:rsidRPr="00B60F5D">
        <w:rPr>
          <w:rFonts w:ascii="Times New Roman" w:hAnsi="Times New Roman"/>
          <w:i/>
          <w:iCs/>
          <w:sz w:val="21"/>
          <w:szCs w:val="21"/>
          <w:lang w:val="en-US"/>
        </w:rPr>
        <w:t>d</w:t>
      </w:r>
      <w:r w:rsidRPr="00B60F5D">
        <w:rPr>
          <w:rFonts w:ascii="Times New Roman" w:hAnsi="Times New Roman"/>
          <w:sz w:val="21"/>
          <w:szCs w:val="21"/>
          <w:vertAlign w:val="subscript"/>
          <w:lang w:val="en-US"/>
        </w:rPr>
        <w:t>6</w:t>
      </w:r>
      <w:r w:rsidR="00233944" w:rsidRPr="00B60F5D">
        <w:rPr>
          <w:rFonts w:ascii="Times New Roman" w:hAnsi="Times New Roman"/>
          <w:sz w:val="21"/>
          <w:szCs w:val="21"/>
          <w:lang w:val="en-US"/>
        </w:rPr>
        <w:t>, Figure S</w:t>
      </w:r>
      <w:r w:rsidR="00233944" w:rsidRPr="00B60F5D">
        <w:rPr>
          <w:rFonts w:ascii="Times New Roman" w:hAnsi="Times New Roman"/>
          <w:sz w:val="21"/>
          <w:szCs w:val="21"/>
        </w:rPr>
        <w:t>14</w:t>
      </w:r>
      <w:r w:rsidRPr="00B60F5D">
        <w:rPr>
          <w:rFonts w:ascii="Times New Roman" w:hAnsi="Times New Roman"/>
          <w:sz w:val="21"/>
          <w:szCs w:val="21"/>
          <w:lang w:val="en-US"/>
        </w:rPr>
        <w:t xml:space="preserve">): δ 7.48 (d, </w:t>
      </w:r>
      <w:r w:rsidRPr="00B60F5D">
        <w:rPr>
          <w:rFonts w:ascii="Times New Roman" w:hAnsi="Times New Roman"/>
          <w:i/>
          <w:iCs/>
          <w:sz w:val="21"/>
          <w:szCs w:val="21"/>
          <w:lang w:val="en-US"/>
        </w:rPr>
        <w:t xml:space="preserve">J </w:t>
      </w:r>
      <w:r w:rsidRPr="00B60F5D">
        <w:rPr>
          <w:rFonts w:ascii="Times New Roman" w:hAnsi="Times New Roman"/>
          <w:sz w:val="21"/>
          <w:szCs w:val="21"/>
          <w:lang w:val="en-US"/>
        </w:rPr>
        <w:t>= 8.4 Hz, 4H</w:t>
      </w:r>
      <w:r w:rsidR="003659BF" w:rsidRPr="00B60F5D">
        <w:rPr>
          <w:rFonts w:ascii="Times New Roman" w:hAnsi="Times New Roman"/>
          <w:sz w:val="21"/>
          <w:szCs w:val="21"/>
          <w:lang w:val="en-US"/>
        </w:rPr>
        <w:t>, 4-H</w:t>
      </w:r>
      <w:r w:rsidRPr="00B60F5D">
        <w:rPr>
          <w:rFonts w:ascii="Times New Roman" w:hAnsi="Times New Roman"/>
          <w:sz w:val="21"/>
          <w:szCs w:val="21"/>
          <w:lang w:val="en-US"/>
        </w:rPr>
        <w:t xml:space="preserve">), 6.83 (dd, </w:t>
      </w:r>
      <w:r w:rsidRPr="00B60F5D">
        <w:rPr>
          <w:rFonts w:ascii="Times New Roman" w:hAnsi="Times New Roman"/>
          <w:i/>
          <w:iCs/>
          <w:sz w:val="21"/>
          <w:szCs w:val="21"/>
          <w:lang w:val="en-US"/>
        </w:rPr>
        <w:t xml:space="preserve">J </w:t>
      </w:r>
      <w:r w:rsidRPr="00B60F5D">
        <w:rPr>
          <w:rFonts w:ascii="Times New Roman" w:hAnsi="Times New Roman"/>
          <w:sz w:val="21"/>
          <w:szCs w:val="21"/>
          <w:lang w:val="en-US"/>
        </w:rPr>
        <w:t>= 9.2, 2.4 Hz, 32H</w:t>
      </w:r>
      <w:r w:rsidR="00F8589D" w:rsidRPr="00B60F5D">
        <w:rPr>
          <w:rFonts w:ascii="Times New Roman" w:hAnsi="Times New Roman"/>
          <w:sz w:val="21"/>
          <w:szCs w:val="21"/>
          <w:lang w:val="en-US"/>
        </w:rPr>
        <w:t>, 2-H</w:t>
      </w:r>
      <w:r w:rsidRPr="00B60F5D">
        <w:rPr>
          <w:rFonts w:ascii="Times New Roman" w:hAnsi="Times New Roman"/>
          <w:sz w:val="21"/>
          <w:szCs w:val="21"/>
          <w:lang w:val="en-US"/>
        </w:rPr>
        <w:t xml:space="preserve">), 6.69 (dd, </w:t>
      </w:r>
      <w:r w:rsidRPr="00B60F5D">
        <w:rPr>
          <w:rFonts w:ascii="Times New Roman" w:hAnsi="Times New Roman"/>
          <w:i/>
          <w:iCs/>
          <w:sz w:val="21"/>
          <w:szCs w:val="21"/>
          <w:lang w:val="en-US"/>
        </w:rPr>
        <w:t xml:space="preserve">J </w:t>
      </w:r>
      <w:r w:rsidRPr="00B60F5D">
        <w:rPr>
          <w:rFonts w:ascii="Times New Roman" w:hAnsi="Times New Roman"/>
          <w:sz w:val="21"/>
          <w:szCs w:val="21"/>
          <w:lang w:val="en-US"/>
        </w:rPr>
        <w:t>= 8.4, 2.4 Hz, 4H</w:t>
      </w:r>
      <w:r w:rsidR="00F8589D" w:rsidRPr="00B60F5D">
        <w:rPr>
          <w:rFonts w:ascii="Times New Roman" w:hAnsi="Times New Roman"/>
          <w:sz w:val="21"/>
          <w:szCs w:val="21"/>
          <w:lang w:val="en-US"/>
        </w:rPr>
        <w:t>, 3-H</w:t>
      </w:r>
      <w:r w:rsidRPr="00B60F5D">
        <w:rPr>
          <w:rFonts w:ascii="Times New Roman" w:hAnsi="Times New Roman"/>
          <w:sz w:val="21"/>
          <w:szCs w:val="21"/>
          <w:lang w:val="en-US"/>
        </w:rPr>
        <w:t xml:space="preserve">), 6.18 (d, </w:t>
      </w:r>
      <w:r w:rsidRPr="00B60F5D">
        <w:rPr>
          <w:rFonts w:ascii="Times New Roman" w:hAnsi="Times New Roman"/>
          <w:i/>
          <w:iCs/>
          <w:sz w:val="21"/>
          <w:szCs w:val="21"/>
          <w:lang w:val="en-US"/>
        </w:rPr>
        <w:t xml:space="preserve">J </w:t>
      </w:r>
      <w:r w:rsidRPr="00B60F5D">
        <w:rPr>
          <w:rFonts w:ascii="Times New Roman" w:hAnsi="Times New Roman"/>
          <w:sz w:val="21"/>
          <w:szCs w:val="21"/>
          <w:lang w:val="en-US"/>
        </w:rPr>
        <w:t>= 2.0 Hz, 4H</w:t>
      </w:r>
      <w:r w:rsidR="00F8589D" w:rsidRPr="00B60F5D">
        <w:rPr>
          <w:rFonts w:ascii="Times New Roman" w:hAnsi="Times New Roman"/>
          <w:sz w:val="21"/>
          <w:szCs w:val="21"/>
          <w:lang w:val="en-US"/>
        </w:rPr>
        <w:t>, 5-H</w:t>
      </w:r>
      <w:r w:rsidRPr="00B60F5D">
        <w:rPr>
          <w:rFonts w:ascii="Times New Roman" w:hAnsi="Times New Roman"/>
          <w:sz w:val="21"/>
          <w:szCs w:val="21"/>
          <w:lang w:val="en-US"/>
        </w:rPr>
        <w:t>), 3.71 (s, 24H</w:t>
      </w:r>
      <w:r w:rsidR="00F8589D" w:rsidRPr="00B60F5D">
        <w:rPr>
          <w:rFonts w:ascii="Times New Roman" w:hAnsi="Times New Roman"/>
          <w:sz w:val="21"/>
          <w:szCs w:val="21"/>
          <w:lang w:val="en-US"/>
        </w:rPr>
        <w:t>, 1-H</w:t>
      </w:r>
      <w:r w:rsidRPr="00B60F5D">
        <w:rPr>
          <w:rFonts w:ascii="Times New Roman" w:hAnsi="Times New Roman"/>
          <w:sz w:val="21"/>
          <w:szCs w:val="21"/>
          <w:lang w:val="en-US"/>
        </w:rPr>
        <w:t>).</w:t>
      </w:r>
    </w:p>
    <w:p w14:paraId="7165BAA7" w14:textId="77777777" w:rsidR="00435852" w:rsidRPr="00B60F5D" w:rsidRDefault="00435852" w:rsidP="00435852">
      <w:pPr>
        <w:pStyle w:val="RSCB02ArticleText"/>
        <w:rPr>
          <w:rFonts w:ascii="Times New Roman" w:hAnsi="Times New Roman"/>
          <w:sz w:val="21"/>
          <w:szCs w:val="21"/>
          <w:lang w:val="en-US"/>
        </w:rPr>
      </w:pPr>
    </w:p>
    <w:p w14:paraId="66B690ED" w14:textId="77777777" w:rsidR="00435852" w:rsidRPr="00B60F5D" w:rsidRDefault="00435852" w:rsidP="00435852">
      <w:pPr>
        <w:pStyle w:val="RSCB02ArticleText"/>
        <w:spacing w:line="240" w:lineRule="auto"/>
        <w:rPr>
          <w:rFonts w:ascii="Times New Roman" w:hAnsi="Times New Roman"/>
          <w:sz w:val="21"/>
          <w:szCs w:val="21"/>
          <w:lang w:val="en-US"/>
        </w:rPr>
      </w:pPr>
      <w:r w:rsidRPr="00B60F5D">
        <w:rPr>
          <w:rFonts w:ascii="Times New Roman" w:hAnsi="Times New Roman"/>
          <w:bCs/>
          <w:i/>
          <w:iCs/>
          <w:sz w:val="21"/>
          <w:szCs w:val="21"/>
          <w:lang w:val="en-US"/>
        </w:rPr>
        <w:t>Polycondensation</w:t>
      </w:r>
      <w:r w:rsidRPr="00B60F5D">
        <w:rPr>
          <w:rFonts w:ascii="Times New Roman" w:hAnsi="Times New Roman"/>
          <w:sz w:val="21"/>
          <w:szCs w:val="21"/>
          <w:lang w:val="en-US"/>
        </w:rPr>
        <w:t xml:space="preserve"> </w:t>
      </w:r>
    </w:p>
    <w:p w14:paraId="04E2C279" w14:textId="6408A973" w:rsidR="00435852" w:rsidRPr="00B60F5D" w:rsidRDefault="00435852" w:rsidP="00435852">
      <w:pPr>
        <w:pStyle w:val="RSCB02ArticleText"/>
        <w:spacing w:line="240" w:lineRule="auto"/>
        <w:rPr>
          <w:rFonts w:ascii="Times New Roman" w:hAnsi="Times New Roman"/>
          <w:sz w:val="21"/>
          <w:szCs w:val="21"/>
          <w:lang w:val="en-US"/>
        </w:rPr>
      </w:pPr>
      <w:r w:rsidRPr="00B60F5D">
        <w:rPr>
          <w:rFonts w:ascii="Times New Roman" w:hAnsi="Times New Roman"/>
          <w:sz w:val="21"/>
          <w:szCs w:val="21"/>
          <w:lang w:val="en-US"/>
        </w:rPr>
        <w:t xml:space="preserve">To a 25 mL Schlenk tube </w:t>
      </w:r>
      <w:r w:rsidR="00C13AA8" w:rsidRPr="00B60F5D">
        <w:rPr>
          <w:rFonts w:ascii="Times New Roman" w:hAnsi="Times New Roman"/>
          <w:sz w:val="21"/>
          <w:szCs w:val="21"/>
          <w:lang w:val="en-US"/>
        </w:rPr>
        <w:t xml:space="preserve">were added </w:t>
      </w:r>
      <w:r w:rsidRPr="00B60F5D">
        <w:rPr>
          <w:rFonts w:ascii="Times New Roman" w:hAnsi="Times New Roman"/>
          <w:sz w:val="21"/>
          <w:szCs w:val="21"/>
          <w:lang w:val="en-US"/>
        </w:rPr>
        <w:t xml:space="preserve">2,7-dibromo-9,9-dioctylfluorene (54.8 mg, 0.10 mmol), TPD (26.5 mg, 0.10 mmol), </w:t>
      </w:r>
      <w:proofErr w:type="gramStart"/>
      <w:r w:rsidRPr="00B60F5D">
        <w:rPr>
          <w:rFonts w:ascii="Times New Roman" w:hAnsi="Times New Roman"/>
          <w:b/>
          <w:sz w:val="21"/>
          <w:szCs w:val="21"/>
          <w:lang w:val="en-US"/>
        </w:rPr>
        <w:t>Pd(</w:t>
      </w:r>
      <w:proofErr w:type="gramEnd"/>
      <w:r w:rsidRPr="00B60F5D">
        <w:rPr>
          <w:rFonts w:ascii="Times New Roman" w:hAnsi="Times New Roman"/>
          <w:b/>
          <w:sz w:val="21"/>
          <w:szCs w:val="21"/>
          <w:lang w:val="en-US"/>
        </w:rPr>
        <w:t xml:space="preserve">II) </w:t>
      </w:r>
      <w:proofErr w:type="spellStart"/>
      <w:r w:rsidRPr="00B60F5D">
        <w:rPr>
          <w:rFonts w:ascii="Times New Roman" w:hAnsi="Times New Roman"/>
          <w:b/>
          <w:sz w:val="21"/>
          <w:szCs w:val="21"/>
          <w:lang w:val="en-US"/>
        </w:rPr>
        <w:t>precat</w:t>
      </w:r>
      <w:proofErr w:type="spellEnd"/>
      <w:r w:rsidRPr="00B60F5D">
        <w:rPr>
          <w:rFonts w:ascii="Times New Roman" w:hAnsi="Times New Roman"/>
          <w:b/>
          <w:sz w:val="21"/>
          <w:szCs w:val="21"/>
          <w:lang w:val="en-US"/>
        </w:rPr>
        <w:t>. 1</w:t>
      </w:r>
      <w:r w:rsidRPr="00B60F5D">
        <w:rPr>
          <w:rFonts w:ascii="Times New Roman" w:hAnsi="Times New Roman"/>
          <w:sz w:val="21"/>
          <w:szCs w:val="21"/>
          <w:lang w:val="en-US"/>
        </w:rPr>
        <w:t xml:space="preserve"> (1.0 mg, 0.0020 mmol), </w:t>
      </w:r>
      <w:r w:rsidR="00CF1876" w:rsidRPr="00B60F5D">
        <w:rPr>
          <w:rFonts w:ascii="Times New Roman" w:hAnsi="Times New Roman"/>
          <w:sz w:val="21"/>
          <w:szCs w:val="21"/>
          <w:lang w:val="en-US"/>
        </w:rPr>
        <w:t xml:space="preserve">and </w:t>
      </w:r>
      <w:r w:rsidRPr="00B60F5D">
        <w:rPr>
          <w:rFonts w:ascii="Times New Roman" w:hAnsi="Times New Roman"/>
          <w:sz w:val="21"/>
          <w:szCs w:val="21"/>
          <w:lang w:val="en-US"/>
        </w:rPr>
        <w:t>Cs</w:t>
      </w:r>
      <w:r w:rsidRPr="00B60F5D">
        <w:rPr>
          <w:rFonts w:ascii="Times New Roman" w:hAnsi="Times New Roman"/>
          <w:sz w:val="21"/>
          <w:szCs w:val="21"/>
          <w:vertAlign w:val="subscript"/>
          <w:lang w:val="en-US"/>
        </w:rPr>
        <w:t>2</w:t>
      </w:r>
      <w:r w:rsidRPr="00B60F5D">
        <w:rPr>
          <w:rFonts w:ascii="Times New Roman" w:hAnsi="Times New Roman"/>
          <w:sz w:val="21"/>
          <w:szCs w:val="21"/>
          <w:lang w:val="en-US"/>
        </w:rPr>
        <w:t>CO</w:t>
      </w:r>
      <w:r w:rsidRPr="00B60F5D">
        <w:rPr>
          <w:rFonts w:ascii="Times New Roman" w:hAnsi="Times New Roman"/>
          <w:sz w:val="21"/>
          <w:szCs w:val="21"/>
          <w:vertAlign w:val="subscript"/>
          <w:lang w:val="en-US"/>
        </w:rPr>
        <w:t>3</w:t>
      </w:r>
      <w:r w:rsidRPr="00B60F5D">
        <w:rPr>
          <w:rFonts w:ascii="Times New Roman" w:hAnsi="Times New Roman"/>
          <w:sz w:val="21"/>
          <w:szCs w:val="21"/>
          <w:lang w:val="en-US"/>
        </w:rPr>
        <w:t xml:space="preserve"> (81.5 mg, 0.25 mmol). </w:t>
      </w:r>
      <w:proofErr w:type="spellStart"/>
      <w:r w:rsidR="00CF1876" w:rsidRPr="00B60F5D">
        <w:rPr>
          <w:rFonts w:ascii="Times New Roman" w:hAnsi="Times New Roman"/>
          <w:sz w:val="21"/>
          <w:szCs w:val="21"/>
          <w:lang w:val="en-US"/>
        </w:rPr>
        <w:t>T</w:t>
      </w:r>
      <w:r w:rsidRPr="00B60F5D">
        <w:rPr>
          <w:rFonts w:ascii="Times New Roman" w:hAnsi="Times New Roman"/>
          <w:sz w:val="21"/>
          <w:szCs w:val="21"/>
          <w:lang w:val="en-US"/>
        </w:rPr>
        <w:t>ricyclohexylphosphine</w:t>
      </w:r>
      <w:proofErr w:type="spellEnd"/>
      <w:r w:rsidRPr="00B60F5D">
        <w:rPr>
          <w:rFonts w:ascii="Times New Roman" w:hAnsi="Times New Roman"/>
          <w:sz w:val="21"/>
          <w:szCs w:val="21"/>
          <w:lang w:val="en-US"/>
        </w:rPr>
        <w:t xml:space="preserve"> (PCy</w:t>
      </w:r>
      <w:r w:rsidRPr="00B60F5D">
        <w:rPr>
          <w:rFonts w:ascii="Times New Roman" w:hAnsi="Times New Roman"/>
          <w:sz w:val="21"/>
          <w:szCs w:val="21"/>
          <w:vertAlign w:val="subscript"/>
          <w:lang w:val="en-US"/>
        </w:rPr>
        <w:t>3</w:t>
      </w:r>
      <w:r w:rsidRPr="00B60F5D">
        <w:rPr>
          <w:rFonts w:ascii="Times New Roman" w:hAnsi="Times New Roman"/>
          <w:sz w:val="21"/>
          <w:szCs w:val="21"/>
          <w:lang w:val="en-US"/>
        </w:rPr>
        <w:t xml:space="preserve">) (1.2 mg, 0.0040 mmol) was </w:t>
      </w:r>
      <w:r w:rsidR="00CF1876" w:rsidRPr="00B60F5D">
        <w:rPr>
          <w:rFonts w:ascii="Times New Roman" w:hAnsi="Times New Roman"/>
          <w:sz w:val="21"/>
          <w:szCs w:val="21"/>
          <w:lang w:val="en-US"/>
        </w:rPr>
        <w:t xml:space="preserve">then </w:t>
      </w:r>
      <w:r w:rsidRPr="00B60F5D">
        <w:rPr>
          <w:rFonts w:ascii="Times New Roman" w:hAnsi="Times New Roman"/>
          <w:sz w:val="21"/>
          <w:szCs w:val="21"/>
          <w:lang w:val="en-US"/>
        </w:rPr>
        <w:t xml:space="preserve">added in a </w:t>
      </w:r>
      <w:r w:rsidR="00CF1876" w:rsidRPr="00B60F5D">
        <w:rPr>
          <w:rFonts w:ascii="Times New Roman" w:hAnsi="Times New Roman"/>
          <w:sz w:val="21"/>
          <w:szCs w:val="21"/>
          <w:lang w:val="en-US"/>
        </w:rPr>
        <w:t>g</w:t>
      </w:r>
      <w:r w:rsidRPr="00B60F5D">
        <w:rPr>
          <w:rFonts w:ascii="Times New Roman" w:hAnsi="Times New Roman"/>
          <w:sz w:val="21"/>
          <w:szCs w:val="21"/>
          <w:lang w:val="en-US"/>
        </w:rPr>
        <w:t xml:space="preserve">lovebox. Pivalic acid (3.5 </w:t>
      </w:r>
      <w:proofErr w:type="spellStart"/>
      <w:r w:rsidRPr="00B60F5D">
        <w:rPr>
          <w:rFonts w:ascii="Times New Roman" w:hAnsi="Times New Roman"/>
          <w:sz w:val="21"/>
          <w:szCs w:val="21"/>
          <w:lang w:val="en-US"/>
        </w:rPr>
        <w:t>μL</w:t>
      </w:r>
      <w:proofErr w:type="spellEnd"/>
      <w:r w:rsidRPr="00B60F5D">
        <w:rPr>
          <w:rFonts w:ascii="Times New Roman" w:hAnsi="Times New Roman"/>
          <w:sz w:val="21"/>
          <w:szCs w:val="21"/>
          <w:lang w:val="en-US"/>
        </w:rPr>
        <w:t xml:space="preserve">, 0.030 mmol) and dry toluene (1.0 mL) were added under a nitrogen stream. The mixture was stirred at 100°C for 48 h. After cooling to room temperature, volatiles were removed under </w:t>
      </w:r>
      <w:r w:rsidR="00CF1876" w:rsidRPr="00B60F5D">
        <w:rPr>
          <w:rFonts w:ascii="Times New Roman" w:hAnsi="Times New Roman"/>
          <w:sz w:val="21"/>
          <w:szCs w:val="21"/>
          <w:lang w:val="en-US"/>
        </w:rPr>
        <w:t>reduced pressure</w:t>
      </w:r>
      <w:r w:rsidRPr="00B60F5D">
        <w:rPr>
          <w:rFonts w:ascii="Times New Roman" w:hAnsi="Times New Roman"/>
          <w:sz w:val="21"/>
          <w:szCs w:val="21"/>
          <w:lang w:val="en-US"/>
        </w:rPr>
        <w:t>. The products were dissolved in CHCl</w:t>
      </w:r>
      <w:r w:rsidRPr="00B60F5D">
        <w:rPr>
          <w:rFonts w:ascii="Times New Roman" w:hAnsi="Times New Roman"/>
          <w:sz w:val="21"/>
          <w:szCs w:val="21"/>
          <w:vertAlign w:val="subscript"/>
          <w:lang w:val="en-US"/>
        </w:rPr>
        <w:t>3</w:t>
      </w:r>
      <w:r w:rsidRPr="00B60F5D">
        <w:rPr>
          <w:rFonts w:ascii="Times New Roman" w:hAnsi="Times New Roman"/>
          <w:sz w:val="21"/>
          <w:szCs w:val="21"/>
          <w:lang w:val="en-US"/>
        </w:rPr>
        <w:t xml:space="preserve"> (100 mL) and an aqueous solution of sodium diethyldithiocarbamate (0.1 M, 150 mL) was added. The mixture was stirred for 16 h at room temperature. After separation, the organic layer was washed with water (3 times) and brine. The organic layer was dried </w:t>
      </w:r>
      <w:r w:rsidR="00CF1876" w:rsidRPr="00B60F5D">
        <w:rPr>
          <w:rFonts w:ascii="Times New Roman" w:hAnsi="Times New Roman"/>
          <w:sz w:val="21"/>
          <w:szCs w:val="21"/>
          <w:lang w:val="en-US"/>
        </w:rPr>
        <w:t>over</w:t>
      </w:r>
      <w:r w:rsidRPr="00B60F5D">
        <w:rPr>
          <w:rFonts w:ascii="Times New Roman" w:hAnsi="Times New Roman"/>
          <w:sz w:val="21"/>
          <w:szCs w:val="21"/>
          <w:lang w:val="en-US"/>
        </w:rPr>
        <w:t xml:space="preserve"> Na</w:t>
      </w:r>
      <w:r w:rsidRPr="00B60F5D">
        <w:rPr>
          <w:rFonts w:ascii="Times New Roman" w:hAnsi="Times New Roman"/>
          <w:sz w:val="21"/>
          <w:szCs w:val="21"/>
          <w:vertAlign w:val="subscript"/>
          <w:lang w:val="en-US"/>
        </w:rPr>
        <w:t>2</w:t>
      </w:r>
      <w:r w:rsidRPr="00B60F5D">
        <w:rPr>
          <w:rFonts w:ascii="Times New Roman" w:hAnsi="Times New Roman"/>
          <w:sz w:val="21"/>
          <w:szCs w:val="21"/>
          <w:lang w:val="en-US"/>
        </w:rPr>
        <w:t>SO</w:t>
      </w:r>
      <w:r w:rsidRPr="00B60F5D">
        <w:rPr>
          <w:rFonts w:ascii="Times New Roman" w:hAnsi="Times New Roman"/>
          <w:sz w:val="21"/>
          <w:szCs w:val="21"/>
          <w:vertAlign w:val="subscript"/>
          <w:lang w:val="en-US"/>
        </w:rPr>
        <w:t>4</w:t>
      </w:r>
      <w:r w:rsidRPr="00B60F5D">
        <w:rPr>
          <w:rFonts w:ascii="Times New Roman" w:hAnsi="Times New Roman"/>
          <w:sz w:val="21"/>
          <w:szCs w:val="21"/>
          <w:lang w:val="en-US"/>
        </w:rPr>
        <w:t xml:space="preserve"> and was concentrated. The solution was poured into vigorously stirred MeOH (200 mL) and stirred overnight. The </w:t>
      </w:r>
      <w:r w:rsidR="00CF1876" w:rsidRPr="00B60F5D">
        <w:rPr>
          <w:rFonts w:ascii="Times New Roman" w:hAnsi="Times New Roman"/>
          <w:sz w:val="21"/>
          <w:szCs w:val="21"/>
          <w:lang w:val="en-US"/>
        </w:rPr>
        <w:t xml:space="preserve">precipitated </w:t>
      </w:r>
      <w:r w:rsidRPr="00B60F5D">
        <w:rPr>
          <w:rFonts w:ascii="Times New Roman" w:hAnsi="Times New Roman"/>
          <w:sz w:val="21"/>
          <w:szCs w:val="21"/>
          <w:lang w:val="en-US"/>
        </w:rPr>
        <w:t xml:space="preserve">solid was </w:t>
      </w:r>
      <w:r w:rsidR="00CF1876" w:rsidRPr="00B60F5D">
        <w:rPr>
          <w:rFonts w:ascii="Times New Roman" w:hAnsi="Times New Roman"/>
          <w:sz w:val="21"/>
          <w:szCs w:val="21"/>
          <w:lang w:val="en-US"/>
        </w:rPr>
        <w:t xml:space="preserve">collected by filtration </w:t>
      </w:r>
      <w:r w:rsidRPr="00B60F5D">
        <w:rPr>
          <w:rFonts w:ascii="Times New Roman" w:hAnsi="Times New Roman"/>
          <w:sz w:val="21"/>
          <w:szCs w:val="21"/>
          <w:lang w:val="en-US"/>
        </w:rPr>
        <w:t xml:space="preserve">and washed with hexane (150 mL) for 1 h. </w:t>
      </w:r>
      <w:r w:rsidRPr="00B60F5D">
        <w:rPr>
          <w:rFonts w:ascii="Times New Roman" w:hAnsi="Times New Roman"/>
          <w:b/>
          <w:sz w:val="21"/>
          <w:szCs w:val="21"/>
          <w:lang w:val="en-US"/>
        </w:rPr>
        <w:t>Polymer 1</w:t>
      </w:r>
      <w:r w:rsidRPr="00B60F5D">
        <w:rPr>
          <w:rFonts w:ascii="Times New Roman" w:hAnsi="Times New Roman"/>
          <w:sz w:val="21"/>
          <w:szCs w:val="21"/>
          <w:lang w:val="en-US"/>
        </w:rPr>
        <w:t xml:space="preserve"> was isolated as a yellow solid after drying under vacuum (63.3 mg, 96%).</w:t>
      </w:r>
      <w:r w:rsidR="00C12494" w:rsidRPr="00B60F5D">
        <w:rPr>
          <w:rFonts w:ascii="Times New Roman" w:hAnsi="Times New Roman"/>
          <w:sz w:val="21"/>
          <w:szCs w:val="21"/>
          <w:lang w:val="en-US"/>
        </w:rPr>
        <w:fldChar w:fldCharType="begin" w:fldLock="1"/>
      </w:r>
      <w:r w:rsidR="00501FEC" w:rsidRPr="00B60F5D">
        <w:rPr>
          <w:rFonts w:ascii="Times New Roman" w:hAnsi="Times New Roman"/>
          <w:sz w:val="21"/>
          <w:szCs w:val="21"/>
          <w:lang w:val="en-US"/>
        </w:rPr>
        <w:instrText>ADDIN CSL_CITATION {"citationItems":[{"id":"ITEM-1","itemData":{"DOI":"10.1002/macp.202400506","ISSN":"1022-1352","abstract":"Conjugated polymers are promising semiconducting materials for applications in organic electronic devices such as organic light‐emitting diodes (OLEDs). Recent advances in direct arylation polycondensation have enabled the synthesis of defect‐free polymers in the main chain; however, terminal groups have not been fully investigated. This research focuses on the synthesis of polymers with controlled terminal groups and the evaluation of their effects on photophysical and OLED properties. Investigation of the monomer feed ratio and terminal treatment methods allows the synthesis of three polymers with different terminal groups. The terminal groups affect the photoluminescence quantum yield in the thin‐film state and the external quantum efficiency in OLEDs. These findings indicate that a small percentage of terminal groups in the polymer material has a significant impact on the device properties.","author":[{"dropping-particle":"","family":"Hu","given":"Ziwei","non-dropping-particle":"","parse-names":false,"suffix":""},{"dropping-particle":"","family":"Yasuda","given":"Takeshi","non-dropping-particle":"","parse-names":false,"suffix":""},{"dropping-particle":"","family":"Kanbara","given":"Takaki","non-dropping-particle":"","parse-names":false,"suffix":""},{"dropping-particle":"","family":"Kuwabara","given":"Junpei","non-dropping-particle":"","parse-names":false,"suffix":""}],"container-title":"Macromolecular Chemistry and Physics","id":"ITEM-1","issued":{"date-parts":[["2025","2","20"]]},"page":"2400506 (1–8)","title":"Synthesis of Conjugated Polymers with Controlled Terminal Structures by Direct Arylation Polycondensation and Correlation Between Terminal Structures and Emission Properties","type":"article-journal","volume":"2025"},"uris":["http://www.mendeley.com/documents/?uuid=ed3af846-c448-4a8c-b8ba-3c62c4bdc86e"]}],"mendeley":{"formattedCitation":"&lt;sup&gt;10&lt;/sup&gt;","plainTextFormattedCitation":"10","previouslyFormattedCitation":"&lt;sup&gt;10&lt;/sup&gt;"},"properties":{"noteIndex":0},"schema":"https://github.com/citation-style-language/schema/raw/master/csl-citation.json"}</w:instrText>
      </w:r>
      <w:r w:rsidR="00C12494" w:rsidRPr="00B60F5D">
        <w:rPr>
          <w:rFonts w:ascii="Times New Roman" w:hAnsi="Times New Roman"/>
          <w:sz w:val="21"/>
          <w:szCs w:val="21"/>
          <w:lang w:val="en-US"/>
        </w:rPr>
        <w:fldChar w:fldCharType="separate"/>
      </w:r>
      <w:r w:rsidR="0085039A" w:rsidRPr="00B60F5D">
        <w:rPr>
          <w:rFonts w:ascii="Times New Roman" w:hAnsi="Times New Roman"/>
          <w:noProof/>
          <w:sz w:val="21"/>
          <w:szCs w:val="21"/>
          <w:vertAlign w:val="superscript"/>
          <w:lang w:val="en-US"/>
        </w:rPr>
        <w:t>10</w:t>
      </w:r>
      <w:r w:rsidR="00C12494" w:rsidRPr="00B60F5D">
        <w:rPr>
          <w:rFonts w:ascii="Times New Roman" w:hAnsi="Times New Roman"/>
          <w:sz w:val="21"/>
          <w:szCs w:val="21"/>
          <w:lang w:val="de-DE"/>
        </w:rPr>
        <w:fldChar w:fldCharType="end"/>
      </w:r>
      <w:r w:rsidRPr="00B60F5D">
        <w:rPr>
          <w:rFonts w:ascii="Times New Roman" w:hAnsi="Times New Roman"/>
          <w:sz w:val="21"/>
          <w:szCs w:val="21"/>
          <w:lang w:val="en-US"/>
        </w:rPr>
        <w:t xml:space="preserve"> </w:t>
      </w:r>
      <w:r w:rsidRPr="00B60F5D">
        <w:rPr>
          <w:rFonts w:ascii="Times New Roman" w:hAnsi="Times New Roman"/>
          <w:sz w:val="21"/>
          <w:szCs w:val="21"/>
          <w:vertAlign w:val="superscript"/>
          <w:lang w:val="en-US"/>
        </w:rPr>
        <w:t>1</w:t>
      </w:r>
      <w:r w:rsidRPr="00B60F5D">
        <w:rPr>
          <w:rFonts w:ascii="Times New Roman" w:hAnsi="Times New Roman"/>
          <w:sz w:val="21"/>
          <w:szCs w:val="21"/>
          <w:lang w:val="en-US"/>
        </w:rPr>
        <w:t>H NMR (600 MHz, CDCl</w:t>
      </w:r>
      <w:r w:rsidRPr="00B60F5D">
        <w:rPr>
          <w:rFonts w:ascii="Times New Roman" w:hAnsi="Times New Roman"/>
          <w:sz w:val="21"/>
          <w:szCs w:val="21"/>
          <w:vertAlign w:val="subscript"/>
          <w:lang w:val="en-US"/>
        </w:rPr>
        <w:t>3</w:t>
      </w:r>
      <w:r w:rsidR="00233944" w:rsidRPr="00B60F5D">
        <w:rPr>
          <w:rFonts w:ascii="Times New Roman" w:hAnsi="Times New Roman"/>
          <w:sz w:val="21"/>
          <w:szCs w:val="21"/>
          <w:lang w:val="en-US"/>
        </w:rPr>
        <w:t>, Figure S</w:t>
      </w:r>
      <w:r w:rsidR="00233944" w:rsidRPr="00B60F5D">
        <w:rPr>
          <w:rFonts w:ascii="Times New Roman" w:hAnsi="Times New Roman"/>
          <w:sz w:val="21"/>
          <w:szCs w:val="21"/>
        </w:rPr>
        <w:t>15</w:t>
      </w:r>
      <w:r w:rsidRPr="00B60F5D">
        <w:rPr>
          <w:rFonts w:ascii="Times New Roman" w:hAnsi="Times New Roman"/>
          <w:sz w:val="21"/>
          <w:szCs w:val="21"/>
          <w:lang w:val="en-US"/>
        </w:rPr>
        <w:t>): δ 8.25 (</w:t>
      </w:r>
      <w:proofErr w:type="spellStart"/>
      <w:r w:rsidRPr="00B60F5D">
        <w:rPr>
          <w:rFonts w:ascii="Times New Roman" w:hAnsi="Times New Roman"/>
          <w:sz w:val="21"/>
          <w:szCs w:val="21"/>
          <w:lang w:val="en-US"/>
        </w:rPr>
        <w:t>br</w:t>
      </w:r>
      <w:proofErr w:type="spellEnd"/>
      <w:r w:rsidRPr="00B60F5D">
        <w:rPr>
          <w:rFonts w:ascii="Times New Roman" w:hAnsi="Times New Roman"/>
          <w:sz w:val="21"/>
          <w:szCs w:val="21"/>
          <w:lang w:val="en-US"/>
        </w:rPr>
        <w:t>, 4H</w:t>
      </w:r>
      <w:r w:rsidR="00F8589D" w:rsidRPr="00B60F5D">
        <w:rPr>
          <w:rFonts w:ascii="Times New Roman" w:hAnsi="Times New Roman"/>
          <w:sz w:val="21"/>
          <w:szCs w:val="21"/>
          <w:lang w:val="en-US"/>
        </w:rPr>
        <w:t>, 1-H and 2-H</w:t>
      </w:r>
      <w:r w:rsidRPr="00B60F5D">
        <w:rPr>
          <w:rFonts w:ascii="Times New Roman" w:hAnsi="Times New Roman"/>
          <w:sz w:val="21"/>
          <w:szCs w:val="21"/>
          <w:lang w:val="en-US"/>
        </w:rPr>
        <w:t>), 7.86 (</w:t>
      </w:r>
      <w:proofErr w:type="spellStart"/>
      <w:r w:rsidRPr="00B60F5D">
        <w:rPr>
          <w:rFonts w:ascii="Times New Roman" w:hAnsi="Times New Roman"/>
          <w:sz w:val="21"/>
          <w:szCs w:val="21"/>
          <w:lang w:val="en-US"/>
        </w:rPr>
        <w:t>br</w:t>
      </w:r>
      <w:proofErr w:type="spellEnd"/>
      <w:r w:rsidRPr="00B60F5D">
        <w:rPr>
          <w:rFonts w:ascii="Times New Roman" w:hAnsi="Times New Roman"/>
          <w:sz w:val="21"/>
          <w:szCs w:val="21"/>
          <w:lang w:val="en-US"/>
        </w:rPr>
        <w:t>, 2H</w:t>
      </w:r>
      <w:r w:rsidR="00F8589D" w:rsidRPr="00B60F5D">
        <w:rPr>
          <w:rFonts w:ascii="Times New Roman" w:hAnsi="Times New Roman"/>
          <w:sz w:val="21"/>
          <w:szCs w:val="21"/>
          <w:lang w:val="en-US"/>
        </w:rPr>
        <w:t>, 3-H</w:t>
      </w:r>
      <w:r w:rsidRPr="00B60F5D">
        <w:rPr>
          <w:rFonts w:ascii="Times New Roman" w:hAnsi="Times New Roman"/>
          <w:sz w:val="21"/>
          <w:szCs w:val="21"/>
          <w:lang w:val="en-US"/>
        </w:rPr>
        <w:t>), 3.67 (</w:t>
      </w:r>
      <w:proofErr w:type="spellStart"/>
      <w:r w:rsidRPr="00B60F5D">
        <w:rPr>
          <w:rFonts w:ascii="Times New Roman" w:hAnsi="Times New Roman"/>
          <w:sz w:val="21"/>
          <w:szCs w:val="21"/>
          <w:lang w:val="en-US"/>
        </w:rPr>
        <w:t>br</w:t>
      </w:r>
      <w:proofErr w:type="spellEnd"/>
      <w:r w:rsidRPr="00B60F5D">
        <w:rPr>
          <w:rFonts w:ascii="Times New Roman" w:hAnsi="Times New Roman"/>
          <w:sz w:val="21"/>
          <w:szCs w:val="21"/>
          <w:lang w:val="en-US"/>
        </w:rPr>
        <w:t>, 2H</w:t>
      </w:r>
      <w:r w:rsidR="00F8589D" w:rsidRPr="00B60F5D">
        <w:rPr>
          <w:rFonts w:ascii="Times New Roman" w:hAnsi="Times New Roman"/>
          <w:sz w:val="21"/>
          <w:szCs w:val="21"/>
          <w:lang w:val="en-US"/>
        </w:rPr>
        <w:t>, NC</w:t>
      </w:r>
      <w:r w:rsidR="00F8589D" w:rsidRPr="00B60F5D">
        <w:rPr>
          <w:rFonts w:ascii="Times New Roman" w:hAnsi="Times New Roman"/>
          <w:i/>
          <w:sz w:val="21"/>
          <w:szCs w:val="21"/>
          <w:lang w:val="en-US"/>
        </w:rPr>
        <w:t>H</w:t>
      </w:r>
      <w:r w:rsidR="00F8589D" w:rsidRPr="00B60F5D">
        <w:rPr>
          <w:rFonts w:ascii="Times New Roman" w:hAnsi="Times New Roman"/>
          <w:sz w:val="21"/>
          <w:szCs w:val="21"/>
          <w:vertAlign w:val="subscript"/>
          <w:lang w:val="en-US"/>
        </w:rPr>
        <w:t>2</w:t>
      </w:r>
      <w:r w:rsidRPr="00B60F5D">
        <w:rPr>
          <w:rFonts w:ascii="Times New Roman" w:hAnsi="Times New Roman"/>
          <w:sz w:val="21"/>
          <w:szCs w:val="21"/>
          <w:lang w:val="en-US"/>
        </w:rPr>
        <w:t>)</w:t>
      </w:r>
      <w:r w:rsidR="00F8589D" w:rsidRPr="00B60F5D">
        <w:rPr>
          <w:rFonts w:ascii="Times New Roman" w:hAnsi="Times New Roman"/>
          <w:sz w:val="21"/>
          <w:szCs w:val="21"/>
          <w:lang w:val="en-US"/>
        </w:rPr>
        <w:t>, 2.2-0.8 (m, alkyl chains)</w:t>
      </w:r>
      <w:r w:rsidRPr="00B60F5D">
        <w:rPr>
          <w:rFonts w:ascii="Times New Roman" w:hAnsi="Times New Roman"/>
          <w:sz w:val="21"/>
          <w:szCs w:val="21"/>
          <w:lang w:val="en-US"/>
        </w:rPr>
        <w:t>.</w:t>
      </w:r>
    </w:p>
    <w:p w14:paraId="54D00282" w14:textId="77777777" w:rsidR="00435852" w:rsidRPr="00B60F5D" w:rsidRDefault="00435852" w:rsidP="00944E62">
      <w:pPr>
        <w:rPr>
          <w:rFonts w:ascii="Times New Roman" w:hAnsi="Times New Roman" w:cs="Times New Roman"/>
          <w:szCs w:val="21"/>
        </w:rPr>
      </w:pPr>
    </w:p>
    <w:p w14:paraId="2C20E1F8" w14:textId="77777777" w:rsidR="00944E62" w:rsidRPr="00B60F5D" w:rsidRDefault="00944E62" w:rsidP="00697019">
      <w:pPr>
        <w:ind w:firstLineChars="100" w:firstLine="210"/>
        <w:rPr>
          <w:rFonts w:ascii="Times New Roman" w:eastAsia="ＭＳ 明朝" w:hAnsi="Times New Roman" w:cs="Times New Roman"/>
          <w:szCs w:val="21"/>
        </w:rPr>
      </w:pPr>
    </w:p>
    <w:p w14:paraId="5677E645" w14:textId="0D98BA15" w:rsidR="00446382" w:rsidRPr="00B60F5D" w:rsidRDefault="006730FB" w:rsidP="00DB4333">
      <w:pPr>
        <w:jc w:val="center"/>
        <w:rPr>
          <w:rFonts w:ascii="Times New Roman" w:hAnsi="Times New Roman" w:cs="Times New Roman"/>
          <w:noProof/>
          <w:szCs w:val="21"/>
        </w:rPr>
      </w:pPr>
      <w:r w:rsidRPr="00B60F5D">
        <w:rPr>
          <w:rFonts w:ascii="Times New Roman" w:hAnsi="Times New Roman" w:cs="Times New Roman"/>
          <w:noProof/>
          <w:szCs w:val="21"/>
        </w:rPr>
        <w:object w:dxaOrig="7752" w:dyaOrig="11424" w14:anchorId="76B4A1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4.8pt;height:547.2pt;mso-width-percent:0;mso-height-percent:0;mso-width-percent:0;mso-height-percent:0" o:ole="">
            <v:imagedata r:id="rId10" o:title=""/>
          </v:shape>
          <o:OLEObject Type="Embed" ProgID="ChemDraw.Document.6.0" ShapeID="_x0000_i1025" DrawAspect="Content" ObjectID="_1841595440" r:id="rId11"/>
        </w:object>
      </w:r>
    </w:p>
    <w:p w14:paraId="3727790B" w14:textId="77777777" w:rsidR="00D14E61" w:rsidRPr="00B60F5D" w:rsidRDefault="00D14E61" w:rsidP="00DB4333">
      <w:pPr>
        <w:jc w:val="center"/>
        <w:rPr>
          <w:rFonts w:ascii="Times New Roman" w:hAnsi="Times New Roman" w:cs="Times New Roman"/>
          <w:szCs w:val="21"/>
          <w:vertAlign w:val="superscript"/>
        </w:rPr>
      </w:pPr>
    </w:p>
    <w:p w14:paraId="6628A3B2" w14:textId="02306FC1" w:rsidR="00B63AFD" w:rsidRPr="00B60F5D" w:rsidRDefault="00B63AFD" w:rsidP="00446382">
      <w:pPr>
        <w:rPr>
          <w:rFonts w:ascii="Times New Roman" w:hAnsi="Times New Roman" w:cs="Times New Roman"/>
          <w:bCs/>
          <w:szCs w:val="21"/>
        </w:rPr>
      </w:pPr>
      <w:r w:rsidRPr="00B60F5D">
        <w:rPr>
          <w:rFonts w:ascii="Times New Roman" w:hAnsi="Times New Roman" w:cs="Times New Roman"/>
          <w:b/>
          <w:bCs/>
          <w:szCs w:val="21"/>
        </w:rPr>
        <w:t>Scheme S1.</w:t>
      </w:r>
      <w:r w:rsidRPr="00B60F5D">
        <w:rPr>
          <w:rFonts w:ascii="Times New Roman" w:hAnsi="Times New Roman" w:cs="Times New Roman"/>
          <w:bCs/>
          <w:szCs w:val="21"/>
        </w:rPr>
        <w:t xml:space="preserve"> Reported side reactions involved in the formation of </w:t>
      </w:r>
      <w:proofErr w:type="gramStart"/>
      <w:r w:rsidRPr="00B60F5D">
        <w:rPr>
          <w:rFonts w:ascii="Times New Roman" w:hAnsi="Times New Roman" w:cs="Times New Roman"/>
          <w:bCs/>
          <w:szCs w:val="21"/>
        </w:rPr>
        <w:t>Pd(</w:t>
      </w:r>
      <w:proofErr w:type="gramEnd"/>
      <w:r w:rsidRPr="00B60F5D">
        <w:rPr>
          <w:rFonts w:ascii="Times New Roman" w:hAnsi="Times New Roman" w:cs="Times New Roman"/>
          <w:bCs/>
          <w:szCs w:val="21"/>
        </w:rPr>
        <w:t>0) active species from Pd(II) precatalysts. (a) Oxidation of a phosphine ligand;</w:t>
      </w:r>
      <w:r w:rsidR="006576C2" w:rsidRPr="00B60F5D">
        <w:rPr>
          <w:rFonts w:ascii="Times New Roman" w:hAnsi="Times New Roman" w:cs="Times New Roman"/>
          <w:szCs w:val="21"/>
        </w:rPr>
        <w:fldChar w:fldCharType="begin" w:fldLock="1"/>
      </w:r>
      <w:r w:rsidR="00501FEC" w:rsidRPr="00B60F5D">
        <w:rPr>
          <w:rFonts w:ascii="Times New Roman" w:hAnsi="Times New Roman" w:cs="Times New Roman"/>
          <w:szCs w:val="21"/>
        </w:rPr>
        <w:instrText>ADDIN CSL_CITATION {"citationItems":[{"id":"ITEM-1","itemData":{"DOI":"10.1246/cl.1992.2177","ISSN":"0366-7022","author":[{"dropping-particle":"","family":"Ozawa","given":"Fumiyuki","non-dropping-particle":"","parse-names":false,"suffix":""},{"dropping-particle":"","family":"Kubo","given":"Akihiko","non-dropping-particle":"","parse-names":false,"suffix":""},{"dropping-particle":"","family":"Hayashi","given":"Tamio","non-dropping-particle":"","parse-names":false,"suffix":""}],"container-title":"Chemistry Letters","id":"ITEM-1","issue":"11","issued":{"date-parts":[["1992","11"]]},"page":"2177-2180","title":"Generation of Tertiary Phosphine-Coordinated Pd(0) Species from Pd(OAc)&lt;sub&gt;2&lt;/sub&gt; in the Catalytic Heck Reaction","type":"article-journal","volume":"21"},"uris":["http://www.mendeley.com/documents/?uuid=b74b2e1e-0bc7-448f-b6ae-7549de36eec0"]}],"mendeley":{"formattedCitation":"&lt;sup&gt;11&lt;/sup&gt;","plainTextFormattedCitation":"11","previouslyFormattedCitation":"&lt;sup&gt;11&lt;/sup&gt;"},"properties":{"noteIndex":0},"schema":"https://github.com/citation-style-language/schema/raw/master/csl-citation.json"}</w:instrText>
      </w:r>
      <w:r w:rsidR="006576C2" w:rsidRPr="00B60F5D">
        <w:rPr>
          <w:rFonts w:ascii="Times New Roman" w:hAnsi="Times New Roman" w:cs="Times New Roman"/>
          <w:szCs w:val="21"/>
        </w:rPr>
        <w:fldChar w:fldCharType="separate"/>
      </w:r>
      <w:r w:rsidR="0085039A" w:rsidRPr="00B60F5D">
        <w:rPr>
          <w:rFonts w:ascii="Times New Roman" w:hAnsi="Times New Roman" w:cs="Times New Roman"/>
          <w:noProof/>
          <w:szCs w:val="21"/>
          <w:vertAlign w:val="superscript"/>
        </w:rPr>
        <w:t>11</w:t>
      </w:r>
      <w:r w:rsidR="006576C2" w:rsidRPr="00B60F5D">
        <w:rPr>
          <w:rFonts w:ascii="Times New Roman" w:hAnsi="Times New Roman" w:cs="Times New Roman"/>
          <w:szCs w:val="21"/>
        </w:rPr>
        <w:fldChar w:fldCharType="end"/>
      </w:r>
      <w:r w:rsidRPr="00B60F5D">
        <w:rPr>
          <w:rFonts w:ascii="Times New Roman" w:hAnsi="Times New Roman" w:cs="Times New Roman"/>
          <w:bCs/>
          <w:szCs w:val="21"/>
        </w:rPr>
        <w:t xml:space="preserve"> (b) consumption of an organometallic reagent accompanied by formation of a homocoupling side product;</w:t>
      </w:r>
      <w:r w:rsidR="006576C2" w:rsidRPr="00B60F5D">
        <w:rPr>
          <w:rFonts w:ascii="Times New Roman" w:hAnsi="Times New Roman" w:cs="Times New Roman"/>
          <w:szCs w:val="21"/>
        </w:rPr>
        <w:fldChar w:fldCharType="begin" w:fldLock="1"/>
      </w:r>
      <w:r w:rsidR="00501FEC" w:rsidRPr="00B60F5D">
        <w:rPr>
          <w:rFonts w:ascii="Times New Roman" w:hAnsi="Times New Roman" w:cs="Times New Roman"/>
          <w:szCs w:val="21"/>
        </w:rPr>
        <w:instrText>ADDIN CSL_CITATION {"citationItems":[{"id":"ITEM-1","itemData":{"DOI":"10.1021/ja00155a007","ISBN":"0002-7863","ISSN":"0002-7863","abstract":"The palladium-catalyzed Stille coupling reaction was used for prepg. functionalized, conjugated polymers. This reaction has several advantages, two of which are that it requires mild reaction conditions and produces high yields. Several factors which affect the polymn. processes were investigated, such as the catalyst compn. and concn., different solvents and ligands, and structures of monomers. It was found that solvents that could keep the macromols. in soln. and stabilize the palladium(0) catalyst would yield polymers with high mol. wts. If a Pd(II) compd. was used as the catalyst, a stoichiometric adjustment of the distannyl monomer was necessary to enhance the mol. wt. of the resulting polymer. In general, it is found that a combination of an electron-rich distannyl monomer and an electron-deficient dihalide (ditriflate) monomer forms polymers with relatively high mol. wts. To further demonstrate the versatility of the Stille reaction for polycondensations, different types of conjugated polymers with different properties and applications, such as liq. cryst. conjugated polymers and conjugated photorefractive polymers, have been synthesized. on SciFinder(R)","author":[{"dropping-particle":"","family":"Bao","given":"Zhenan","non-dropping-particle":"","parse-names":false,"suffix":""},{"dropping-particle":"","family":"Chan","given":"Wai Kin","non-dropping-particle":"","parse-names":false,"suffix":""},{"dropping-particle":"","family":"Yu","given":"Luping","non-dropping-particle":"","parse-names":false,"suffix":""}],"container-title":"Journal of the American Chemical Society","id":"ITEM-1","issue":"50","issued":{"date-parts":[["1995"]]},"page":"12426-12435","title":"Exploration of the Stille Coupling Reaction for the Synthesis of Functional Polymers","type":"article-journal","volume":"117"},"uris":["http://www.mendeley.com/documents/?uuid=6657c5ba-2fef-42ed-97e3-d4ab12cf1065"]}],"mendeley":{"formattedCitation":"&lt;sup&gt;12&lt;/sup&gt;","plainTextFormattedCitation":"12","previouslyFormattedCitation":"&lt;sup&gt;12&lt;/sup&gt;"},"properties":{"noteIndex":0},"schema":"https://github.com/citation-style-language/schema/raw/master/csl-citation.json"}</w:instrText>
      </w:r>
      <w:r w:rsidR="006576C2" w:rsidRPr="00B60F5D">
        <w:rPr>
          <w:rFonts w:ascii="Times New Roman" w:hAnsi="Times New Roman" w:cs="Times New Roman"/>
          <w:szCs w:val="21"/>
        </w:rPr>
        <w:fldChar w:fldCharType="separate"/>
      </w:r>
      <w:r w:rsidR="0085039A" w:rsidRPr="00B60F5D">
        <w:rPr>
          <w:rFonts w:ascii="Times New Roman" w:hAnsi="Times New Roman" w:cs="Times New Roman"/>
          <w:noProof/>
          <w:szCs w:val="21"/>
          <w:vertAlign w:val="superscript"/>
        </w:rPr>
        <w:t>12</w:t>
      </w:r>
      <w:r w:rsidR="006576C2" w:rsidRPr="00B60F5D">
        <w:rPr>
          <w:rFonts w:ascii="Times New Roman" w:hAnsi="Times New Roman" w:cs="Times New Roman"/>
          <w:szCs w:val="21"/>
        </w:rPr>
        <w:fldChar w:fldCharType="end"/>
      </w:r>
      <w:r w:rsidRPr="00B60F5D">
        <w:rPr>
          <w:rFonts w:ascii="Times New Roman" w:hAnsi="Times New Roman" w:cs="Times New Roman"/>
          <w:bCs/>
          <w:szCs w:val="21"/>
        </w:rPr>
        <w:t xml:space="preserve"> (c) decomposition of a Pd catalyst.</w:t>
      </w:r>
      <w:r w:rsidR="006576C2" w:rsidRPr="00B60F5D">
        <w:rPr>
          <w:rFonts w:ascii="Times New Roman" w:hAnsi="Times New Roman" w:cs="Times New Roman"/>
          <w:szCs w:val="21"/>
        </w:rPr>
        <w:fldChar w:fldCharType="begin" w:fldLock="1"/>
      </w:r>
      <w:r w:rsidR="00501FEC" w:rsidRPr="00B60F5D">
        <w:rPr>
          <w:rFonts w:ascii="Times New Roman" w:hAnsi="Times New Roman" w:cs="Times New Roman"/>
          <w:szCs w:val="21"/>
        </w:rPr>
        <w:instrText>ADDIN CSL_CITATION {"citationItems":[{"id":"ITEM-1","itemData":{"DOI":"10.1002/anie.201210252","ISSN":"14337851","abstract":"Two roads diverged: The mechanism of insitu PdII catalyst activation to generate an active {LnPd0} catalyst from an air-stable PdII precursor was examined using the standard conditions of a Miyaura borylation reaction. Two pathways for catalyst activation exist under these conditions, producing two structurally and chemically distinct {LnPd0} complexes (see scheme). Copyright © 2013 WILEY-VCH Verlag GmbH &amp; Co. KGaA, Weinheim.","author":[{"dropping-particle":"","family":"Wei","given":"Carolyn S.","non-dropping-particle":"","parse-names":false,"suffix":""},{"dropping-particle":"","family":"Davies","given":"Geraint H.M.","non-dropping-particle":"","parse-names":false,"suffix":""},{"dropping-particle":"","family":"Soltani","given":"Omid","non-dropping-particle":"","parse-names":false,"suffix":""},{"dropping-particle":"","family":"Albrecht","given":"Jacob","non-dropping-particle":"","parse-names":false,"suffix":""},{"dropping-particle":"","family":"Gao","given":"Qi","non-dropping-particle":"","parse-names":false,"suffix":""},{"dropping-particle":"","family":"Pathirana","given":"Charles","non-dropping-particle":"","parse-names":false,"suffix":""},{"dropping-particle":"","family":"Hsiao","given":"Yi","non-dropping-particle":"","parse-names":false,"suffix":""},{"dropping-particle":"","family":"Tummala","given":"Srinivas","non-dropping-particle":"","parse-names":false,"suffix":""},{"dropping-particle":"","family":"Eastgate","given":"Martin D.","non-dropping-particle":"","parse-names":false,"suffix":""}],"container-title":"Angewandte Chemie - International Edition","id":"ITEM-1","issue":"22","issued":{"date-parts":[["2013"]]},"page":"5822-5826","title":"The impact of palladium(II) Reduction pathways on the structure and activity of palladium(0) catalysts","type":"article-journal","volume":"52"},"uris":["http://www.mendeley.com/documents/?uuid=2f4ef579-41e1-41ea-ba3e-959e6d1dd6f3"]}],"mendeley":{"formattedCitation":"&lt;sup&gt;13&lt;/sup&gt;","plainTextFormattedCitation":"13","previouslyFormattedCitation":"&lt;sup&gt;13&lt;/sup&gt;"},"properties":{"noteIndex":0},"schema":"https://github.com/citation-style-language/schema/raw/master/csl-citation.json"}</w:instrText>
      </w:r>
      <w:r w:rsidR="006576C2" w:rsidRPr="00B60F5D">
        <w:rPr>
          <w:rFonts w:ascii="Times New Roman" w:hAnsi="Times New Roman" w:cs="Times New Roman"/>
          <w:szCs w:val="21"/>
        </w:rPr>
        <w:fldChar w:fldCharType="separate"/>
      </w:r>
      <w:r w:rsidR="0085039A" w:rsidRPr="00B60F5D">
        <w:rPr>
          <w:rFonts w:ascii="Times New Roman" w:hAnsi="Times New Roman" w:cs="Times New Roman"/>
          <w:noProof/>
          <w:szCs w:val="21"/>
          <w:vertAlign w:val="superscript"/>
        </w:rPr>
        <w:t>13</w:t>
      </w:r>
      <w:r w:rsidR="006576C2" w:rsidRPr="00B60F5D">
        <w:rPr>
          <w:rFonts w:ascii="Times New Roman" w:hAnsi="Times New Roman" w:cs="Times New Roman"/>
          <w:szCs w:val="21"/>
        </w:rPr>
        <w:fldChar w:fldCharType="end"/>
      </w:r>
    </w:p>
    <w:p w14:paraId="2E281B4A" w14:textId="77777777" w:rsidR="00B63AFD" w:rsidRPr="00B60F5D" w:rsidRDefault="00B63AFD" w:rsidP="00446382">
      <w:pPr>
        <w:rPr>
          <w:rFonts w:ascii="Times New Roman" w:hAnsi="Times New Roman" w:cs="Times New Roman"/>
          <w:b/>
          <w:bCs/>
          <w:szCs w:val="21"/>
        </w:rPr>
      </w:pPr>
    </w:p>
    <w:p w14:paraId="7C8B4909" w14:textId="6281F4D4" w:rsidR="00B63AFD" w:rsidRPr="00B60F5D" w:rsidRDefault="006730FB" w:rsidP="00446382">
      <w:pPr>
        <w:rPr>
          <w:rFonts w:ascii="Times New Roman" w:hAnsi="Times New Roman" w:cs="Times New Roman"/>
          <w:b/>
          <w:bCs/>
          <w:szCs w:val="21"/>
        </w:rPr>
      </w:pPr>
      <w:r w:rsidRPr="00B60F5D">
        <w:rPr>
          <w:rFonts w:ascii="Times New Roman" w:hAnsi="Times New Roman" w:cs="Times New Roman"/>
          <w:noProof/>
          <w:szCs w:val="21"/>
        </w:rPr>
        <w:object w:dxaOrig="8823" w:dyaOrig="1845" w14:anchorId="2DED17AA">
          <v:shape id="_x0000_i1026" type="#_x0000_t75" alt="" style="width:425.25pt;height:86.9pt;mso-width-percent:0;mso-height-percent:0;mso-width-percent:0;mso-height-percent:0" o:ole="">
            <v:imagedata r:id="rId12" o:title=""/>
          </v:shape>
          <o:OLEObject Type="Embed" ProgID="ChemDraw.Document.6.0" ShapeID="_x0000_i1026" DrawAspect="Content" ObjectID="_1841595441" r:id="rId13"/>
        </w:object>
      </w:r>
    </w:p>
    <w:p w14:paraId="6EA56005" w14:textId="77777777" w:rsidR="00857A1A" w:rsidRPr="00B60F5D" w:rsidRDefault="00857A1A" w:rsidP="00DB4333">
      <w:pPr>
        <w:rPr>
          <w:rFonts w:ascii="Times New Roman" w:hAnsi="Times New Roman" w:cs="Times New Roman"/>
          <w:b/>
          <w:bCs/>
          <w:szCs w:val="21"/>
        </w:rPr>
      </w:pPr>
    </w:p>
    <w:p w14:paraId="6C3F3DA3" w14:textId="79F2950F" w:rsidR="00656473" w:rsidRPr="00B60F5D" w:rsidRDefault="00DB4333" w:rsidP="00857A1A">
      <w:pPr>
        <w:rPr>
          <w:rFonts w:ascii="Times New Roman" w:hAnsi="Times New Roman" w:cs="Times New Roman"/>
          <w:bCs/>
          <w:szCs w:val="21"/>
        </w:rPr>
      </w:pPr>
      <w:r w:rsidRPr="00B60F5D">
        <w:rPr>
          <w:rFonts w:ascii="Times New Roman" w:hAnsi="Times New Roman" w:cs="Times New Roman"/>
          <w:b/>
          <w:bCs/>
          <w:szCs w:val="21"/>
        </w:rPr>
        <w:t>Scheme S2.</w:t>
      </w:r>
      <w:r w:rsidRPr="00B60F5D">
        <w:rPr>
          <w:rFonts w:ascii="Times New Roman" w:hAnsi="Times New Roman" w:cs="Times New Roman"/>
          <w:bCs/>
          <w:szCs w:val="21"/>
        </w:rPr>
        <w:t xml:space="preserve"> </w:t>
      </w:r>
      <w:r w:rsidR="00857A1A" w:rsidRPr="00B60F5D">
        <w:rPr>
          <w:rFonts w:ascii="Times New Roman" w:hAnsi="Times New Roman" w:cs="Times New Roman"/>
          <w:bCs/>
          <w:szCs w:val="21"/>
        </w:rPr>
        <w:t xml:space="preserve">Generation of Pd(0) active species from a Buchwald precatalyst through base-promoted reductive elimination of the aminobiphenyl substituent or through </w:t>
      </w:r>
      <w:proofErr w:type="spellStart"/>
      <w:r w:rsidR="00857A1A" w:rsidRPr="00B60F5D">
        <w:rPr>
          <w:rFonts w:ascii="Times New Roman" w:hAnsi="Times New Roman" w:cs="Times New Roman"/>
          <w:bCs/>
          <w:szCs w:val="21"/>
        </w:rPr>
        <w:t>transmetalation</w:t>
      </w:r>
      <w:proofErr w:type="spellEnd"/>
      <w:r w:rsidR="00857A1A" w:rsidRPr="00B60F5D">
        <w:rPr>
          <w:rFonts w:ascii="Times New Roman" w:hAnsi="Times New Roman" w:cs="Times New Roman"/>
          <w:bCs/>
          <w:szCs w:val="21"/>
        </w:rPr>
        <w:t xml:space="preserve"> and subsequent reductive elimination, accompanied by consumption of an organoboronic acid substrate.</w:t>
      </w:r>
      <w:r w:rsidR="006576C2" w:rsidRPr="00B60F5D">
        <w:rPr>
          <w:rFonts w:ascii="Times New Roman" w:hAnsi="Times New Roman" w:cs="Times New Roman"/>
          <w:szCs w:val="21"/>
        </w:rPr>
        <w:fldChar w:fldCharType="begin" w:fldLock="1"/>
      </w:r>
      <w:r w:rsidR="00501FEC" w:rsidRPr="00B60F5D">
        <w:rPr>
          <w:rFonts w:ascii="Times New Roman" w:hAnsi="Times New Roman" w:cs="Times New Roman"/>
          <w:szCs w:val="21"/>
        </w:rPr>
        <w:instrText>ADDIN CSL_CITATION {"citationItems":[{"id":"ITEM-1","itemData":{"DOI":"10.1021/acscatal.5c03074","ISSN":"2155-5435","author":[{"dropping-particle":"","family":"Wolesensky","given":"Robert M","non-dropping-particle":"","parse-names":false,"suffix":""},{"dropping-particle":"","family":"Morales-Colón","given":"María T.","non-dropping-particle":"","parse-names":false,"suffix":""},{"dropping-particle":"","family":"Sanford","given":"Melanie S","non-dropping-particle":"","parse-names":false,"suffix":""}],"container-title":"ACS Catalysis","id":"ITEM-1","issue":"21","issued":{"date-parts":[["2025","11","7"]]},"page":"18758-18768","title":"Initiation of Palladium Precatalysts: Efficiency and Product Selectivity as a Function of Ligand, Substrate, and Reaction Conditions","type":"article-journal","volume":"15"},"uris":["http://www.mendeley.com/documents/?uuid=bd3f9337-9dcd-405a-a656-41a3800b0bd8"]}],"mendeley":{"formattedCitation":"&lt;sup&gt;14&lt;/sup&gt;","plainTextFormattedCitation":"14","previouslyFormattedCitation":"&lt;sup&gt;14&lt;/sup&gt;"},"properties":{"noteIndex":0},"schema":"https://github.com/citation-style-language/schema/raw/master/csl-citation.json"}</w:instrText>
      </w:r>
      <w:r w:rsidR="006576C2" w:rsidRPr="00B60F5D">
        <w:rPr>
          <w:rFonts w:ascii="Times New Roman" w:hAnsi="Times New Roman" w:cs="Times New Roman"/>
          <w:szCs w:val="21"/>
        </w:rPr>
        <w:fldChar w:fldCharType="separate"/>
      </w:r>
      <w:r w:rsidR="0085039A" w:rsidRPr="00B60F5D">
        <w:rPr>
          <w:rFonts w:ascii="Times New Roman" w:hAnsi="Times New Roman" w:cs="Times New Roman"/>
          <w:noProof/>
          <w:szCs w:val="21"/>
          <w:vertAlign w:val="superscript"/>
        </w:rPr>
        <w:t>14</w:t>
      </w:r>
      <w:r w:rsidR="006576C2" w:rsidRPr="00B60F5D">
        <w:rPr>
          <w:rFonts w:ascii="Times New Roman" w:hAnsi="Times New Roman" w:cs="Times New Roman"/>
          <w:szCs w:val="21"/>
        </w:rPr>
        <w:fldChar w:fldCharType="end"/>
      </w:r>
    </w:p>
    <w:p w14:paraId="416DE95A" w14:textId="309E0221" w:rsidR="00857A1A" w:rsidRPr="00B60F5D" w:rsidRDefault="00857A1A" w:rsidP="00857A1A">
      <w:pPr>
        <w:rPr>
          <w:rFonts w:ascii="Times New Roman" w:hAnsi="Times New Roman" w:cs="Times New Roman"/>
          <w:szCs w:val="21"/>
        </w:rPr>
      </w:pPr>
    </w:p>
    <w:p w14:paraId="55392ABE" w14:textId="0D29977D" w:rsidR="00E94996" w:rsidRPr="00B60F5D" w:rsidRDefault="00E94996">
      <w:pPr>
        <w:widowControl/>
        <w:jc w:val="left"/>
        <w:rPr>
          <w:rFonts w:ascii="Times New Roman" w:hAnsi="Times New Roman" w:cs="Times New Roman"/>
          <w:szCs w:val="21"/>
        </w:rPr>
      </w:pPr>
    </w:p>
    <w:p w14:paraId="0FA54F6F" w14:textId="005B646E" w:rsidR="00E94996" w:rsidRPr="00B60F5D" w:rsidRDefault="006730FB">
      <w:pPr>
        <w:widowControl/>
        <w:jc w:val="left"/>
        <w:rPr>
          <w:rFonts w:ascii="Times New Roman" w:hAnsi="Times New Roman" w:cs="Times New Roman"/>
          <w:noProof/>
          <w:szCs w:val="21"/>
        </w:rPr>
      </w:pPr>
      <w:r w:rsidRPr="00B60F5D">
        <w:rPr>
          <w:rFonts w:ascii="Times New Roman" w:hAnsi="Times New Roman" w:cs="Times New Roman"/>
          <w:noProof/>
          <w:szCs w:val="21"/>
        </w:rPr>
        <w:object w:dxaOrig="5597" w:dyaOrig="5013" w14:anchorId="120A5DE8">
          <v:shape id="_x0000_i1027" type="#_x0000_t75" alt="" style="width:223.3pt;height:201pt;mso-width-percent:0;mso-height-percent:0;mso-position-vertical:absolute;mso-width-percent:0;mso-height-percent:0" o:ole="">
            <v:imagedata r:id="rId14" o:title=""/>
          </v:shape>
          <o:OLEObject Type="Embed" ProgID="ChemDraw.Document.6.0" ShapeID="_x0000_i1027" DrawAspect="Content" ObjectID="_1841595442" r:id="rId15"/>
        </w:object>
      </w:r>
    </w:p>
    <w:p w14:paraId="4D2883BC" w14:textId="77777777" w:rsidR="00D14E61" w:rsidRPr="00B60F5D" w:rsidRDefault="00D14E61">
      <w:pPr>
        <w:widowControl/>
        <w:jc w:val="left"/>
        <w:rPr>
          <w:rFonts w:ascii="Times New Roman" w:hAnsi="Times New Roman" w:cs="Times New Roman"/>
          <w:szCs w:val="21"/>
        </w:rPr>
      </w:pPr>
    </w:p>
    <w:p w14:paraId="4B0C1D35" w14:textId="73953AC6" w:rsidR="00327830" w:rsidRPr="00B60F5D" w:rsidRDefault="00D85AC3" w:rsidP="00327830">
      <w:pPr>
        <w:rPr>
          <w:rFonts w:ascii="Times New Roman" w:hAnsi="Times New Roman" w:cs="Times New Roman"/>
          <w:szCs w:val="21"/>
        </w:rPr>
      </w:pPr>
      <w:r w:rsidRPr="00B60F5D">
        <w:rPr>
          <w:rFonts w:ascii="Times New Roman" w:hAnsi="Times New Roman" w:cs="Times New Roman"/>
          <w:b/>
          <w:bCs/>
          <w:szCs w:val="21"/>
        </w:rPr>
        <w:t>Scheme S3.</w:t>
      </w:r>
      <w:r w:rsidRPr="00B60F5D">
        <w:rPr>
          <w:rFonts w:ascii="Times New Roman" w:hAnsi="Times New Roman" w:cs="Times New Roman"/>
          <w:bCs/>
          <w:szCs w:val="21"/>
        </w:rPr>
        <w:t xml:space="preserve"> </w:t>
      </w:r>
      <w:r w:rsidR="00327830" w:rsidRPr="00B60F5D">
        <w:rPr>
          <w:rFonts w:ascii="Times New Roman" w:hAnsi="Times New Roman" w:cs="Times New Roman"/>
          <w:bCs/>
          <w:szCs w:val="21"/>
        </w:rPr>
        <w:t>Reactivity of Pd(1-</w:t>
      </w:r>
      <w:proofErr w:type="gramStart"/>
      <w:r w:rsidR="00327830" w:rsidRPr="00B60F5D">
        <w:rPr>
          <w:rFonts w:ascii="Times New Roman" w:hAnsi="Times New Roman" w:cs="Times New Roman"/>
          <w:bCs/>
          <w:szCs w:val="21"/>
        </w:rPr>
        <w:t>naphthyl)(</w:t>
      </w:r>
      <w:proofErr w:type="spellStart"/>
      <w:proofErr w:type="gramEnd"/>
      <w:r w:rsidR="00327830" w:rsidRPr="00B60F5D">
        <w:rPr>
          <w:rFonts w:ascii="Times New Roman" w:hAnsi="Times New Roman" w:cs="Times New Roman"/>
          <w:bCs/>
          <w:szCs w:val="21"/>
        </w:rPr>
        <w:t>pentafluorophenyl</w:t>
      </w:r>
      <w:proofErr w:type="spellEnd"/>
      <w:r w:rsidR="00327830" w:rsidRPr="00B60F5D">
        <w:rPr>
          <w:rFonts w:ascii="Times New Roman" w:hAnsi="Times New Roman" w:cs="Times New Roman"/>
          <w:bCs/>
          <w:szCs w:val="21"/>
        </w:rPr>
        <w:t>)(</w:t>
      </w:r>
      <w:proofErr w:type="spellStart"/>
      <w:r w:rsidR="00E206AF" w:rsidRPr="00B60F5D">
        <w:rPr>
          <w:rFonts w:ascii="Times New Roman" w:hAnsi="Times New Roman" w:cs="Times New Roman"/>
          <w:bCs/>
          <w:szCs w:val="21"/>
        </w:rPr>
        <w:t>tmeda</w:t>
      </w:r>
      <w:proofErr w:type="spellEnd"/>
      <w:r w:rsidR="00327830" w:rsidRPr="00B60F5D">
        <w:rPr>
          <w:rFonts w:ascii="Times New Roman" w:hAnsi="Times New Roman" w:cs="Times New Roman"/>
          <w:bCs/>
          <w:szCs w:val="21"/>
        </w:rPr>
        <w:t xml:space="preserve">) at 120 °C in the absence and presence of </w:t>
      </w:r>
      <w:proofErr w:type="spellStart"/>
      <w:r w:rsidR="00327830" w:rsidRPr="00B60F5D">
        <w:rPr>
          <w:rFonts w:ascii="Times New Roman" w:hAnsi="Times New Roman" w:cs="Times New Roman"/>
          <w:bCs/>
          <w:szCs w:val="21"/>
        </w:rPr>
        <w:t>PPh</w:t>
      </w:r>
      <w:proofErr w:type="spellEnd"/>
      <w:r w:rsidR="00327830" w:rsidRPr="00B60F5D">
        <w:rPr>
          <w:rFonts w:ascii="Times New Roman" w:hAnsi="Times New Roman" w:cs="Times New Roman"/>
          <w:bCs/>
          <w:szCs w:val="21"/>
        </w:rPr>
        <w:t>₃.</w:t>
      </w:r>
      <w:r w:rsidR="00A77332" w:rsidRPr="00B60F5D">
        <w:rPr>
          <w:rFonts w:ascii="Times New Roman" w:hAnsi="Times New Roman" w:cs="Times New Roman"/>
          <w:szCs w:val="21"/>
        </w:rPr>
        <w:t xml:space="preserve"> </w:t>
      </w:r>
      <w:r w:rsidR="00327830" w:rsidRPr="00B60F5D">
        <w:rPr>
          <w:rFonts w:ascii="Times New Roman" w:hAnsi="Times New Roman" w:cs="Times New Roman"/>
          <w:szCs w:val="21"/>
        </w:rPr>
        <w:t xml:space="preserve">(a) In the absence of </w:t>
      </w:r>
      <w:proofErr w:type="spellStart"/>
      <w:r w:rsidR="00327830" w:rsidRPr="00B60F5D">
        <w:rPr>
          <w:rFonts w:ascii="Times New Roman" w:hAnsi="Times New Roman" w:cs="Times New Roman"/>
          <w:szCs w:val="21"/>
        </w:rPr>
        <w:t>PPh</w:t>
      </w:r>
      <w:proofErr w:type="spellEnd"/>
      <w:r w:rsidR="00327830" w:rsidRPr="00B60F5D">
        <w:rPr>
          <w:rFonts w:ascii="Times New Roman" w:hAnsi="Times New Roman" w:cs="Times New Roman"/>
          <w:szCs w:val="21"/>
        </w:rPr>
        <w:t>₃, no reaction is observed.</w:t>
      </w:r>
      <w:r w:rsidR="00A77332" w:rsidRPr="00B60F5D">
        <w:rPr>
          <w:rFonts w:ascii="Times New Roman" w:hAnsi="Times New Roman" w:cs="Times New Roman"/>
          <w:szCs w:val="21"/>
        </w:rPr>
        <w:t xml:space="preserve"> </w:t>
      </w:r>
      <w:r w:rsidR="00327830" w:rsidRPr="00B60F5D">
        <w:rPr>
          <w:rFonts w:ascii="Times New Roman" w:hAnsi="Times New Roman" w:cs="Times New Roman"/>
          <w:szCs w:val="21"/>
        </w:rPr>
        <w:t xml:space="preserve">(b) In the presence of </w:t>
      </w:r>
      <w:proofErr w:type="spellStart"/>
      <w:r w:rsidR="00327830" w:rsidRPr="00B60F5D">
        <w:rPr>
          <w:rFonts w:ascii="Times New Roman" w:hAnsi="Times New Roman" w:cs="Times New Roman"/>
          <w:szCs w:val="21"/>
        </w:rPr>
        <w:t>PPh</w:t>
      </w:r>
      <w:proofErr w:type="spellEnd"/>
      <w:r w:rsidR="00327830" w:rsidRPr="00B60F5D">
        <w:rPr>
          <w:rFonts w:ascii="Times New Roman" w:hAnsi="Times New Roman" w:cs="Times New Roman"/>
          <w:szCs w:val="21"/>
        </w:rPr>
        <w:t>₃, quantitative reductive elimination occurs</w:t>
      </w:r>
      <w:r w:rsidR="00A77332" w:rsidRPr="00B60F5D">
        <w:rPr>
          <w:rFonts w:ascii="Times New Roman" w:hAnsi="Times New Roman" w:cs="Times New Roman"/>
          <w:szCs w:val="21"/>
        </w:rPr>
        <w:t>, suggesting the formation of a Pd(0) complex</w:t>
      </w:r>
      <w:r w:rsidR="00327830" w:rsidRPr="00B60F5D">
        <w:rPr>
          <w:rFonts w:ascii="Times New Roman" w:hAnsi="Times New Roman" w:cs="Times New Roman"/>
          <w:szCs w:val="21"/>
        </w:rPr>
        <w:t>.</w:t>
      </w:r>
      <w:r w:rsidR="0035106F" w:rsidRPr="00B60F5D">
        <w:rPr>
          <w:rFonts w:ascii="Times New Roman" w:hAnsi="Times New Roman" w:cs="Times New Roman"/>
          <w:szCs w:val="21"/>
        </w:rPr>
        <w:fldChar w:fldCharType="begin" w:fldLock="1"/>
      </w:r>
      <w:r w:rsidR="00501FEC" w:rsidRPr="00B60F5D">
        <w:rPr>
          <w:rFonts w:ascii="Times New Roman" w:hAnsi="Times New Roman" w:cs="Times New Roman"/>
          <w:szCs w:val="21"/>
        </w:rPr>
        <w:instrText>ADDIN CSL_CITATION {"citationItems":[{"id":"ITEM-1","itemData":{"DOI":"10.1039/D4DT01453G","ISBN":"1321913680","ISSN":"1477-9226","abstract":"The regioselectivity for the C–H functionalisation of polycyclic aromatic hydrocarbons is determined not by the C–H cleavage step but by the subsequent reductive elimination step.","author":[{"dropping-particle":"","family":"Iida","given":"Tomoki","non-dropping-particle":"","parse-names":false,"suffix":""},{"dropping-particle":"","family":"Sato","given":"Ryota","non-dropping-particle":"","parse-names":false,"suffix":""},{"dropping-particle":"","family":"Yoshigoe","given":"Yusuke","non-dropping-particle":"","parse-names":false,"suffix":""},{"dropping-particle":"","family":"Kanbara","given":"Takaki","non-dropping-particle":"","parse-names":false,"suffix":""},{"dropping-particle":"","family":"Kuwabara","given":"Junpei","non-dropping-particle":"","parse-names":false,"suffix":""}],"container-title":"Dalton Transactions","id":"ITEM-1","issue":"32","issued":{"date-parts":[["2024"]]},"page":"13340-13347","publisher":"Royal Society of Chemistry","title":"Mechanistic study on the reductive elimination of (aryl)(fluoroaryl)palladium complexes: a key step in regiospecific dehydrogenative cross-coupling","type":"article-journal","volume":"53"},"uris":["http://www.mendeley.com/documents/?uuid=8aaf326c-da4c-4b82-a759-6ec74cc2aa70"]}],"mendeley":{"formattedCitation":"&lt;sup&gt;15&lt;/sup&gt;","plainTextFormattedCitation":"15","previouslyFormattedCitation":"&lt;sup&gt;15&lt;/sup&gt;"},"properties":{"noteIndex":0},"schema":"https://github.com/citation-style-language/schema/raw/master/csl-citation.json"}</w:instrText>
      </w:r>
      <w:r w:rsidR="0035106F" w:rsidRPr="00B60F5D">
        <w:rPr>
          <w:rFonts w:ascii="Times New Roman" w:hAnsi="Times New Roman" w:cs="Times New Roman"/>
          <w:szCs w:val="21"/>
        </w:rPr>
        <w:fldChar w:fldCharType="separate"/>
      </w:r>
      <w:r w:rsidR="0085039A" w:rsidRPr="00B60F5D">
        <w:rPr>
          <w:rFonts w:ascii="Times New Roman" w:hAnsi="Times New Roman" w:cs="Times New Roman"/>
          <w:noProof/>
          <w:szCs w:val="21"/>
          <w:vertAlign w:val="superscript"/>
        </w:rPr>
        <w:t>15</w:t>
      </w:r>
      <w:r w:rsidR="0035106F" w:rsidRPr="00B60F5D">
        <w:rPr>
          <w:rFonts w:ascii="Times New Roman" w:hAnsi="Times New Roman" w:cs="Times New Roman"/>
          <w:szCs w:val="21"/>
        </w:rPr>
        <w:fldChar w:fldCharType="end"/>
      </w:r>
    </w:p>
    <w:p w14:paraId="4486CEA2" w14:textId="77777777" w:rsidR="00D85AC3" w:rsidRPr="00B60F5D" w:rsidRDefault="00D85AC3" w:rsidP="00D85AC3">
      <w:pPr>
        <w:rPr>
          <w:rFonts w:ascii="Times New Roman" w:hAnsi="Times New Roman" w:cs="Times New Roman"/>
          <w:szCs w:val="21"/>
        </w:rPr>
      </w:pPr>
    </w:p>
    <w:p w14:paraId="01BEA235" w14:textId="77777777" w:rsidR="0058240D" w:rsidRPr="00B60F5D" w:rsidRDefault="0058240D">
      <w:pPr>
        <w:widowControl/>
        <w:jc w:val="left"/>
        <w:rPr>
          <w:rFonts w:ascii="Times New Roman" w:hAnsi="Times New Roman" w:cs="Times New Roman"/>
          <w:b/>
          <w:bCs/>
          <w:szCs w:val="21"/>
        </w:rPr>
      </w:pPr>
      <w:r w:rsidRPr="00B60F5D">
        <w:rPr>
          <w:rFonts w:ascii="Times New Roman" w:hAnsi="Times New Roman" w:cs="Times New Roman"/>
          <w:b/>
          <w:bCs/>
          <w:szCs w:val="21"/>
        </w:rPr>
        <w:br w:type="page"/>
      </w:r>
    </w:p>
    <w:p w14:paraId="038851A7" w14:textId="4E46235D" w:rsidR="00CD63BB" w:rsidRPr="00B60F5D" w:rsidRDefault="00CD63BB" w:rsidP="000535DC">
      <w:pPr>
        <w:spacing w:line="240" w:lineRule="exact"/>
        <w:rPr>
          <w:rFonts w:ascii="Times New Roman" w:hAnsi="Times New Roman" w:cs="Times New Roman"/>
          <w:szCs w:val="21"/>
        </w:rPr>
      </w:pPr>
      <w:r w:rsidRPr="00B60F5D">
        <w:rPr>
          <w:rFonts w:ascii="Times New Roman" w:hAnsi="Times New Roman" w:cs="Times New Roman"/>
          <w:b/>
          <w:bCs/>
          <w:szCs w:val="21"/>
        </w:rPr>
        <w:lastRenderedPageBreak/>
        <w:t xml:space="preserve">Table </w:t>
      </w:r>
      <w:r w:rsidR="004665E3" w:rsidRPr="00B60F5D">
        <w:rPr>
          <w:rFonts w:ascii="Times New Roman" w:hAnsi="Times New Roman" w:cs="Times New Roman"/>
          <w:b/>
          <w:bCs/>
          <w:szCs w:val="21"/>
        </w:rPr>
        <w:t>S</w:t>
      </w:r>
      <w:r w:rsidRPr="00B60F5D">
        <w:rPr>
          <w:rFonts w:ascii="Times New Roman" w:hAnsi="Times New Roman" w:cs="Times New Roman"/>
          <w:b/>
          <w:bCs/>
          <w:szCs w:val="21"/>
        </w:rPr>
        <w:t>1.</w:t>
      </w:r>
      <w:r w:rsidRPr="00B60F5D">
        <w:rPr>
          <w:rFonts w:ascii="Times New Roman" w:hAnsi="Times New Roman" w:cs="Times New Roman"/>
          <w:szCs w:val="21"/>
        </w:rPr>
        <w:t xml:space="preserve"> Conversion of active </w:t>
      </w:r>
      <w:proofErr w:type="gramStart"/>
      <w:r w:rsidRPr="00B60F5D">
        <w:rPr>
          <w:rFonts w:ascii="Times New Roman" w:hAnsi="Times New Roman" w:cs="Times New Roman"/>
          <w:szCs w:val="21"/>
        </w:rPr>
        <w:t>Pd(</w:t>
      </w:r>
      <w:proofErr w:type="gramEnd"/>
      <w:r w:rsidRPr="00B60F5D">
        <w:rPr>
          <w:rFonts w:ascii="Times New Roman" w:hAnsi="Times New Roman" w:cs="Times New Roman"/>
          <w:szCs w:val="21"/>
        </w:rPr>
        <w:t>0) species</w:t>
      </w:r>
    </w:p>
    <w:p w14:paraId="73C77A54" w14:textId="2B67865F" w:rsidR="000535DC" w:rsidRPr="00B60F5D" w:rsidRDefault="00D7745D" w:rsidP="000535DC">
      <w:pPr>
        <w:spacing w:line="240" w:lineRule="exact"/>
        <w:rPr>
          <w:rFonts w:ascii="Times New Roman" w:hAnsi="Times New Roman" w:cs="Times New Roman"/>
          <w:szCs w:val="21"/>
        </w:rPr>
      </w:pPr>
      <w:r>
        <w:rPr>
          <w:rFonts w:ascii="Times New Roman" w:hAnsi="Times New Roman" w:cs="Times New Roman"/>
          <w:noProof/>
          <w:szCs w:val="21"/>
        </w:rPr>
        <w:object w:dxaOrig="1440" w:dyaOrig="1440" w14:anchorId="47CFB23F">
          <v:shape id="_x0000_s2080" type="#_x0000_t75" alt="" style="position:absolute;left:0;text-align:left;margin-left:125.6pt;margin-top:4.25pt;width:246.85pt;height:36.3pt;z-index:251870720;mso-position-horizontal-relative:text;mso-position-vertical-relative:text">
            <v:imagedata r:id="rId16" o:title=""/>
          </v:shape>
          <o:OLEObject Type="Embed" ProgID="ChemDraw.Document.6.0" ShapeID="_x0000_s2080" DrawAspect="Content" ObjectID="_1841595446" r:id="rId17"/>
        </w:object>
      </w:r>
    </w:p>
    <w:p w14:paraId="6FB3EBD5" w14:textId="646B2D6F" w:rsidR="000535DC" w:rsidRPr="00B60F5D" w:rsidRDefault="000535DC" w:rsidP="000535DC">
      <w:pPr>
        <w:spacing w:line="240" w:lineRule="exact"/>
        <w:rPr>
          <w:rFonts w:ascii="Times New Roman" w:hAnsi="Times New Roman" w:cs="Times New Roman"/>
          <w:szCs w:val="21"/>
        </w:rPr>
      </w:pPr>
    </w:p>
    <w:p w14:paraId="1FB12B91" w14:textId="0D858A2D" w:rsidR="00CD63BB" w:rsidRPr="00B60F5D" w:rsidRDefault="00CD63BB" w:rsidP="000535DC">
      <w:pPr>
        <w:rPr>
          <w:rFonts w:ascii="Times New Roman" w:hAnsi="Times New Roman" w:cs="Times New Roman"/>
          <w:szCs w:val="21"/>
        </w:rPr>
      </w:pPr>
    </w:p>
    <w:tbl>
      <w:tblPr>
        <w:tblW w:w="8647" w:type="dxa"/>
        <w:jc w:val="center"/>
        <w:tblCellMar>
          <w:left w:w="0" w:type="dxa"/>
          <w:right w:w="0" w:type="dxa"/>
        </w:tblCellMar>
        <w:tblLook w:val="04A0" w:firstRow="1" w:lastRow="0" w:firstColumn="1" w:lastColumn="0" w:noHBand="0" w:noVBand="1"/>
      </w:tblPr>
      <w:tblGrid>
        <w:gridCol w:w="1275"/>
        <w:gridCol w:w="2411"/>
        <w:gridCol w:w="1417"/>
        <w:gridCol w:w="3544"/>
      </w:tblGrid>
      <w:tr w:rsidR="000B2ECA" w:rsidRPr="00B60F5D" w14:paraId="1D4D634A" w14:textId="77777777" w:rsidTr="00740B89">
        <w:trPr>
          <w:trHeight w:val="397"/>
          <w:jc w:val="center"/>
        </w:trPr>
        <w:tc>
          <w:tcPr>
            <w:tcW w:w="1275" w:type="dxa"/>
            <w:tcBorders>
              <w:top w:val="single" w:sz="4" w:space="0" w:color="auto"/>
              <w:left w:val="nil"/>
              <w:bottom w:val="single" w:sz="8" w:space="0" w:color="000000"/>
              <w:right w:val="nil"/>
            </w:tcBorders>
            <w:shd w:val="clear" w:color="auto" w:fill="FFFFFF"/>
          </w:tcPr>
          <w:p w14:paraId="7EB7BC4A" w14:textId="3A37DB7F" w:rsidR="004665E3" w:rsidRPr="00B60F5D" w:rsidRDefault="004665E3" w:rsidP="00741205">
            <w:pPr>
              <w:jc w:val="center"/>
              <w:rPr>
                <w:rFonts w:ascii="Times New Roman" w:hAnsi="Times New Roman" w:cs="Times New Roman"/>
                <w:bCs/>
                <w:iCs/>
                <w:szCs w:val="21"/>
              </w:rPr>
            </w:pPr>
            <w:r w:rsidRPr="00B60F5D">
              <w:rPr>
                <w:rFonts w:ascii="Times New Roman" w:hAnsi="Times New Roman" w:cs="Times New Roman"/>
                <w:bCs/>
                <w:iCs/>
                <w:szCs w:val="21"/>
              </w:rPr>
              <w:t>Entry</w:t>
            </w:r>
          </w:p>
        </w:tc>
        <w:tc>
          <w:tcPr>
            <w:tcW w:w="2411" w:type="dxa"/>
            <w:tcBorders>
              <w:top w:val="single" w:sz="4" w:space="0" w:color="auto"/>
              <w:left w:val="nil"/>
              <w:bottom w:val="single" w:sz="8" w:space="0" w:color="000000"/>
              <w:right w:val="nil"/>
            </w:tcBorders>
            <w:shd w:val="clear" w:color="auto" w:fill="FFFFFF"/>
            <w:tcMar>
              <w:top w:w="15" w:type="dxa"/>
              <w:left w:w="108" w:type="dxa"/>
              <w:bottom w:w="0" w:type="dxa"/>
              <w:right w:w="108" w:type="dxa"/>
            </w:tcMar>
            <w:vAlign w:val="center"/>
            <w:hideMark/>
          </w:tcPr>
          <w:p w14:paraId="6AE1207B" w14:textId="2FBADF64" w:rsidR="004665E3" w:rsidRPr="00B60F5D" w:rsidRDefault="004665E3" w:rsidP="00741205">
            <w:pPr>
              <w:jc w:val="center"/>
              <w:rPr>
                <w:rFonts w:ascii="Times New Roman" w:hAnsi="Times New Roman" w:cs="Times New Roman"/>
                <w:bCs/>
                <w:iCs/>
                <w:szCs w:val="21"/>
              </w:rPr>
            </w:pPr>
            <w:proofErr w:type="gramStart"/>
            <w:r w:rsidRPr="00B60F5D">
              <w:rPr>
                <w:rFonts w:ascii="Times New Roman" w:hAnsi="Times New Roman" w:cs="Times New Roman"/>
                <w:bCs/>
                <w:iCs/>
                <w:szCs w:val="21"/>
              </w:rPr>
              <w:t>Pd(</w:t>
            </w:r>
            <w:proofErr w:type="gramEnd"/>
            <w:r w:rsidRPr="00B60F5D">
              <w:rPr>
                <w:rFonts w:ascii="Times New Roman" w:hAnsi="Times New Roman" w:cs="Times New Roman"/>
                <w:bCs/>
                <w:iCs/>
                <w:szCs w:val="21"/>
              </w:rPr>
              <w:t xml:space="preserve">II) </w:t>
            </w:r>
            <w:r w:rsidR="00BA3C7F" w:rsidRPr="00B60F5D">
              <w:rPr>
                <w:rFonts w:ascii="Times New Roman" w:hAnsi="Times New Roman" w:cs="Times New Roman"/>
                <w:bCs/>
                <w:iCs/>
                <w:szCs w:val="21"/>
              </w:rPr>
              <w:t>c</w:t>
            </w:r>
            <w:r w:rsidRPr="00B60F5D">
              <w:rPr>
                <w:rFonts w:ascii="Times New Roman" w:hAnsi="Times New Roman" w:cs="Times New Roman"/>
                <w:bCs/>
                <w:iCs/>
                <w:szCs w:val="21"/>
              </w:rPr>
              <w:t>omplex</w:t>
            </w:r>
          </w:p>
        </w:tc>
        <w:tc>
          <w:tcPr>
            <w:tcW w:w="1417" w:type="dxa"/>
            <w:tcBorders>
              <w:top w:val="single" w:sz="4" w:space="0" w:color="auto"/>
              <w:left w:val="nil"/>
              <w:bottom w:val="single" w:sz="8" w:space="0" w:color="000000"/>
              <w:right w:val="nil"/>
            </w:tcBorders>
            <w:shd w:val="clear" w:color="auto" w:fill="FFFFFF"/>
          </w:tcPr>
          <w:p w14:paraId="3517D541" w14:textId="566BB3F3" w:rsidR="004665E3" w:rsidRPr="00B60F5D" w:rsidRDefault="004665E3" w:rsidP="002221E4">
            <w:pPr>
              <w:jc w:val="center"/>
              <w:rPr>
                <w:rFonts w:ascii="Times New Roman" w:hAnsi="Times New Roman" w:cs="Times New Roman"/>
                <w:iCs/>
                <w:szCs w:val="21"/>
              </w:rPr>
            </w:pPr>
            <w:r w:rsidRPr="00B60F5D">
              <w:rPr>
                <w:rFonts w:ascii="Times New Roman" w:hAnsi="Times New Roman" w:cs="Times New Roman"/>
                <w:iCs/>
                <w:szCs w:val="21"/>
              </w:rPr>
              <w:t>Time</w:t>
            </w:r>
          </w:p>
        </w:tc>
        <w:tc>
          <w:tcPr>
            <w:tcW w:w="3544" w:type="dxa"/>
            <w:tcBorders>
              <w:top w:val="single" w:sz="4" w:space="0" w:color="auto"/>
              <w:left w:val="nil"/>
              <w:bottom w:val="single" w:sz="8" w:space="0" w:color="000000"/>
              <w:right w:val="nil"/>
            </w:tcBorders>
            <w:shd w:val="clear" w:color="auto" w:fill="FFFFFF"/>
            <w:tcMar>
              <w:top w:w="15" w:type="dxa"/>
              <w:left w:w="108" w:type="dxa"/>
              <w:bottom w:w="0" w:type="dxa"/>
              <w:right w:w="108" w:type="dxa"/>
            </w:tcMar>
            <w:vAlign w:val="center"/>
            <w:hideMark/>
          </w:tcPr>
          <w:p w14:paraId="59A80179" w14:textId="16CD6777" w:rsidR="004665E3" w:rsidRPr="00B60F5D" w:rsidRDefault="004665E3" w:rsidP="002221E4">
            <w:pPr>
              <w:jc w:val="center"/>
              <w:rPr>
                <w:rFonts w:ascii="Times New Roman" w:hAnsi="Times New Roman" w:cs="Times New Roman"/>
                <w:iCs/>
                <w:szCs w:val="21"/>
              </w:rPr>
            </w:pPr>
            <w:r w:rsidRPr="00B60F5D">
              <w:rPr>
                <w:rFonts w:ascii="Times New Roman" w:hAnsi="Times New Roman" w:cs="Times New Roman"/>
                <w:iCs/>
                <w:szCs w:val="21"/>
              </w:rPr>
              <w:t xml:space="preserve">Conversion to </w:t>
            </w:r>
            <w:r w:rsidRPr="00B60F5D">
              <w:rPr>
                <w:rFonts w:ascii="Times New Roman" w:hAnsi="Times New Roman" w:cs="Times New Roman"/>
                <w:szCs w:val="21"/>
              </w:rPr>
              <w:t>Pd[P(</w:t>
            </w:r>
            <w:r w:rsidRPr="00B60F5D">
              <w:rPr>
                <w:rFonts w:ascii="Times New Roman" w:hAnsi="Times New Roman" w:cs="Times New Roman"/>
                <w:i/>
                <w:iCs/>
                <w:szCs w:val="21"/>
              </w:rPr>
              <w:t>t</w:t>
            </w:r>
            <w:r w:rsidRPr="00B60F5D">
              <w:rPr>
                <w:rFonts w:ascii="Times New Roman" w:hAnsi="Times New Roman" w:cs="Times New Roman"/>
                <w:szCs w:val="21"/>
              </w:rPr>
              <w:t>-Bu)</w:t>
            </w:r>
            <w:r w:rsidRPr="00B60F5D">
              <w:rPr>
                <w:rFonts w:ascii="Times New Roman" w:hAnsi="Times New Roman" w:cs="Times New Roman"/>
                <w:szCs w:val="21"/>
                <w:vertAlign w:val="subscript"/>
              </w:rPr>
              <w:t>3</w:t>
            </w:r>
            <w:r w:rsidRPr="00B60F5D">
              <w:rPr>
                <w:rFonts w:ascii="Times New Roman" w:hAnsi="Times New Roman" w:cs="Times New Roman"/>
                <w:szCs w:val="21"/>
              </w:rPr>
              <w:t>]</w:t>
            </w:r>
            <w:r w:rsidRPr="00B60F5D">
              <w:rPr>
                <w:rFonts w:ascii="Times New Roman" w:hAnsi="Times New Roman" w:cs="Times New Roman"/>
                <w:szCs w:val="21"/>
                <w:vertAlign w:val="subscript"/>
              </w:rPr>
              <w:t>2</w:t>
            </w:r>
            <w:r w:rsidRPr="00B60F5D">
              <w:rPr>
                <w:rFonts w:ascii="Times New Roman" w:hAnsi="Times New Roman" w:cs="Times New Roman"/>
                <w:szCs w:val="21"/>
              </w:rPr>
              <w:t xml:space="preserve"> / % </w:t>
            </w:r>
            <w:r w:rsidRPr="00B60F5D">
              <w:rPr>
                <w:rFonts w:ascii="Times New Roman" w:hAnsi="Times New Roman" w:cs="Times New Roman"/>
                <w:szCs w:val="21"/>
                <w:vertAlign w:val="superscript"/>
              </w:rPr>
              <w:t>a</w:t>
            </w:r>
          </w:p>
        </w:tc>
      </w:tr>
      <w:tr w:rsidR="000B2ECA" w:rsidRPr="00B60F5D" w14:paraId="63EF33F8" w14:textId="77777777" w:rsidTr="001C73D7">
        <w:trPr>
          <w:trHeight w:val="1305"/>
          <w:jc w:val="center"/>
        </w:trPr>
        <w:tc>
          <w:tcPr>
            <w:tcW w:w="1275" w:type="dxa"/>
            <w:tcBorders>
              <w:top w:val="single" w:sz="8" w:space="0" w:color="000000"/>
              <w:left w:val="nil"/>
              <w:bottom w:val="nil"/>
              <w:right w:val="nil"/>
            </w:tcBorders>
            <w:shd w:val="clear" w:color="auto" w:fill="FFFFFF"/>
            <w:vAlign w:val="center"/>
          </w:tcPr>
          <w:p w14:paraId="32CA3D27" w14:textId="0BEC7A7F" w:rsidR="004665E3" w:rsidRPr="00B60F5D" w:rsidRDefault="004665E3" w:rsidP="000535DC">
            <w:pPr>
              <w:spacing w:line="240" w:lineRule="exact"/>
              <w:jc w:val="center"/>
              <w:rPr>
                <w:rFonts w:ascii="Times New Roman" w:hAnsi="Times New Roman" w:cs="Times New Roman"/>
                <w:szCs w:val="21"/>
              </w:rPr>
            </w:pPr>
            <w:r w:rsidRPr="00B60F5D">
              <w:rPr>
                <w:rFonts w:ascii="Times New Roman" w:hAnsi="Times New Roman" w:cs="Times New Roman"/>
                <w:szCs w:val="21"/>
              </w:rPr>
              <w:t>1</w:t>
            </w:r>
          </w:p>
        </w:tc>
        <w:tc>
          <w:tcPr>
            <w:tcW w:w="2411" w:type="dxa"/>
            <w:tcBorders>
              <w:top w:val="single" w:sz="8" w:space="0" w:color="000000"/>
              <w:left w:val="nil"/>
              <w:bottom w:val="nil"/>
              <w:right w:val="nil"/>
            </w:tcBorders>
            <w:shd w:val="clear" w:color="auto" w:fill="FFFFFF"/>
            <w:tcMar>
              <w:top w:w="15" w:type="dxa"/>
              <w:left w:w="108" w:type="dxa"/>
              <w:bottom w:w="0" w:type="dxa"/>
              <w:right w:w="108" w:type="dxa"/>
            </w:tcMar>
            <w:vAlign w:val="center"/>
            <w:hideMark/>
          </w:tcPr>
          <w:p w14:paraId="5A732088" w14:textId="2F18C264" w:rsidR="004665E3" w:rsidRPr="00B60F5D" w:rsidRDefault="00D7745D" w:rsidP="00823A16">
            <w:pPr>
              <w:spacing w:line="220" w:lineRule="exact"/>
              <w:jc w:val="center"/>
              <w:rPr>
                <w:rFonts w:ascii="Times New Roman" w:hAnsi="Times New Roman" w:cs="Times New Roman"/>
                <w:noProof/>
                <w:szCs w:val="21"/>
              </w:rPr>
            </w:pPr>
            <w:r>
              <w:rPr>
                <w:rFonts w:ascii="Times New Roman" w:hAnsi="Times New Roman" w:cs="Times New Roman"/>
                <w:noProof/>
                <w:szCs w:val="21"/>
              </w:rPr>
              <w:object w:dxaOrig="1440" w:dyaOrig="1440" w14:anchorId="1D345299">
                <v:shape id="_x0000_s2081" type="#_x0000_t75" alt="" style="position:absolute;left:0;text-align:left;margin-left:34.75pt;margin-top:-2.9pt;width:49.1pt;height:60.5pt;z-index:251872768;mso-position-horizontal-relative:text;mso-position-vertical-relative:text;mso-width-relative:page;mso-height-relative:page">
                  <v:imagedata r:id="rId18" o:title=""/>
                  <o:lock v:ext="edit" aspectratio="f"/>
                </v:shape>
                <o:OLEObject Type="Embed" ProgID="ChemDraw.Document.6.0" ShapeID="_x0000_s2081" DrawAspect="Content" ObjectID="_1841595447" r:id="rId19"/>
              </w:object>
            </w:r>
          </w:p>
          <w:p w14:paraId="4A89B38E" w14:textId="77777777" w:rsidR="000535DC" w:rsidRPr="00B60F5D" w:rsidRDefault="000535DC" w:rsidP="00823A16">
            <w:pPr>
              <w:spacing w:line="220" w:lineRule="exact"/>
              <w:jc w:val="center"/>
              <w:rPr>
                <w:rFonts w:ascii="Times New Roman" w:hAnsi="Times New Roman" w:cs="Times New Roman"/>
                <w:szCs w:val="21"/>
              </w:rPr>
            </w:pPr>
          </w:p>
          <w:p w14:paraId="440F6ADF" w14:textId="77777777" w:rsidR="000535DC" w:rsidRPr="00B60F5D" w:rsidRDefault="000535DC" w:rsidP="00823A16">
            <w:pPr>
              <w:spacing w:line="220" w:lineRule="exact"/>
              <w:jc w:val="center"/>
              <w:rPr>
                <w:rFonts w:ascii="Times New Roman" w:hAnsi="Times New Roman" w:cs="Times New Roman"/>
                <w:szCs w:val="21"/>
              </w:rPr>
            </w:pPr>
          </w:p>
          <w:p w14:paraId="425ED4A0" w14:textId="77777777" w:rsidR="000535DC" w:rsidRPr="00B60F5D" w:rsidRDefault="000535DC" w:rsidP="00823A16">
            <w:pPr>
              <w:spacing w:line="220" w:lineRule="exact"/>
              <w:jc w:val="center"/>
              <w:rPr>
                <w:rFonts w:ascii="Times New Roman" w:hAnsi="Times New Roman" w:cs="Times New Roman"/>
                <w:szCs w:val="21"/>
              </w:rPr>
            </w:pPr>
          </w:p>
          <w:p w14:paraId="59D0ACB1" w14:textId="77777777" w:rsidR="00823A16" w:rsidRPr="00B60F5D" w:rsidRDefault="00823A16" w:rsidP="00823A16">
            <w:pPr>
              <w:spacing w:line="220" w:lineRule="exact"/>
              <w:jc w:val="center"/>
              <w:rPr>
                <w:rFonts w:ascii="Times New Roman" w:hAnsi="Times New Roman" w:cs="Times New Roman"/>
                <w:szCs w:val="21"/>
              </w:rPr>
            </w:pPr>
          </w:p>
          <w:p w14:paraId="3CE6C9AD" w14:textId="7EE7C0BB" w:rsidR="000535DC" w:rsidRPr="00B60F5D" w:rsidRDefault="000535DC" w:rsidP="00823A16">
            <w:pPr>
              <w:spacing w:line="220" w:lineRule="exact"/>
              <w:jc w:val="center"/>
              <w:rPr>
                <w:rFonts w:ascii="Times New Roman" w:hAnsi="Times New Roman" w:cs="Times New Roman"/>
                <w:szCs w:val="21"/>
              </w:rPr>
            </w:pPr>
          </w:p>
        </w:tc>
        <w:tc>
          <w:tcPr>
            <w:tcW w:w="1417" w:type="dxa"/>
            <w:tcBorders>
              <w:top w:val="single" w:sz="8" w:space="0" w:color="000000"/>
              <w:left w:val="nil"/>
              <w:bottom w:val="nil"/>
              <w:right w:val="nil"/>
            </w:tcBorders>
            <w:shd w:val="clear" w:color="auto" w:fill="FFFFFF"/>
            <w:vAlign w:val="center"/>
          </w:tcPr>
          <w:p w14:paraId="4DD2A534" w14:textId="38DF1763" w:rsidR="004665E3" w:rsidRPr="00B60F5D" w:rsidRDefault="004665E3" w:rsidP="000535DC">
            <w:pPr>
              <w:spacing w:line="240" w:lineRule="exact"/>
              <w:jc w:val="center"/>
              <w:rPr>
                <w:rFonts w:ascii="Times New Roman" w:hAnsi="Times New Roman" w:cs="Times New Roman"/>
                <w:szCs w:val="21"/>
              </w:rPr>
            </w:pPr>
            <w:r w:rsidRPr="00B60F5D">
              <w:rPr>
                <w:rFonts w:ascii="Times New Roman" w:hAnsi="Times New Roman" w:cs="Times New Roman"/>
                <w:szCs w:val="21"/>
              </w:rPr>
              <w:t>24</w:t>
            </w:r>
            <w:r w:rsidR="00636671" w:rsidRPr="00B60F5D">
              <w:rPr>
                <w:rFonts w:ascii="Times New Roman" w:hAnsi="Times New Roman" w:cs="Times New Roman"/>
                <w:szCs w:val="21"/>
              </w:rPr>
              <w:t xml:space="preserve"> h</w:t>
            </w:r>
          </w:p>
        </w:tc>
        <w:tc>
          <w:tcPr>
            <w:tcW w:w="3544" w:type="dxa"/>
            <w:tcBorders>
              <w:top w:val="single" w:sz="8" w:space="0" w:color="000000"/>
              <w:left w:val="nil"/>
              <w:bottom w:val="nil"/>
              <w:right w:val="nil"/>
            </w:tcBorders>
            <w:shd w:val="clear" w:color="auto" w:fill="FFFFFF"/>
            <w:tcMar>
              <w:top w:w="15" w:type="dxa"/>
              <w:left w:w="108" w:type="dxa"/>
              <w:bottom w:w="0" w:type="dxa"/>
              <w:right w:w="108" w:type="dxa"/>
            </w:tcMar>
            <w:vAlign w:val="center"/>
            <w:hideMark/>
          </w:tcPr>
          <w:p w14:paraId="7CD3C9BC" w14:textId="77FA065A" w:rsidR="004665E3" w:rsidRPr="00B60F5D" w:rsidRDefault="004665E3" w:rsidP="000535DC">
            <w:pPr>
              <w:spacing w:line="240" w:lineRule="exact"/>
              <w:jc w:val="center"/>
              <w:rPr>
                <w:rFonts w:ascii="Times New Roman" w:hAnsi="Times New Roman" w:cs="Times New Roman"/>
                <w:szCs w:val="21"/>
              </w:rPr>
            </w:pPr>
            <w:r w:rsidRPr="00B60F5D">
              <w:rPr>
                <w:rFonts w:ascii="Times New Roman" w:hAnsi="Times New Roman" w:cs="Times New Roman"/>
                <w:szCs w:val="21"/>
              </w:rPr>
              <w:t>3%</w:t>
            </w:r>
          </w:p>
        </w:tc>
      </w:tr>
      <w:tr w:rsidR="000B2ECA" w:rsidRPr="00B60F5D" w14:paraId="61DB89CA" w14:textId="77777777" w:rsidTr="001C73D7">
        <w:trPr>
          <w:trHeight w:val="1400"/>
          <w:jc w:val="center"/>
        </w:trPr>
        <w:tc>
          <w:tcPr>
            <w:tcW w:w="1275" w:type="dxa"/>
            <w:tcBorders>
              <w:top w:val="nil"/>
              <w:left w:val="nil"/>
              <w:bottom w:val="nil"/>
              <w:right w:val="nil"/>
            </w:tcBorders>
            <w:shd w:val="clear" w:color="auto" w:fill="FFFFFF"/>
            <w:vAlign w:val="center"/>
          </w:tcPr>
          <w:p w14:paraId="25927168" w14:textId="0A240812" w:rsidR="004665E3" w:rsidRPr="00B60F5D" w:rsidRDefault="004665E3" w:rsidP="000535DC">
            <w:pPr>
              <w:spacing w:line="240" w:lineRule="exact"/>
              <w:jc w:val="center"/>
              <w:rPr>
                <w:rFonts w:ascii="Times New Roman" w:hAnsi="Times New Roman" w:cs="Times New Roman"/>
                <w:szCs w:val="21"/>
              </w:rPr>
            </w:pPr>
            <w:r w:rsidRPr="00B60F5D">
              <w:rPr>
                <w:rFonts w:ascii="Times New Roman" w:hAnsi="Times New Roman" w:cs="Times New Roman"/>
                <w:szCs w:val="21"/>
              </w:rPr>
              <w:t>2</w:t>
            </w:r>
          </w:p>
        </w:tc>
        <w:tc>
          <w:tcPr>
            <w:tcW w:w="2411" w:type="dxa"/>
            <w:tcBorders>
              <w:top w:val="nil"/>
              <w:left w:val="nil"/>
              <w:bottom w:val="nil"/>
              <w:right w:val="nil"/>
            </w:tcBorders>
            <w:shd w:val="clear" w:color="auto" w:fill="FFFFFF"/>
            <w:tcMar>
              <w:top w:w="15" w:type="dxa"/>
              <w:left w:w="108" w:type="dxa"/>
              <w:bottom w:w="0" w:type="dxa"/>
              <w:right w:w="108" w:type="dxa"/>
            </w:tcMar>
            <w:vAlign w:val="center"/>
            <w:hideMark/>
          </w:tcPr>
          <w:p w14:paraId="370E50BC" w14:textId="271691B6" w:rsidR="004665E3" w:rsidRPr="00B60F5D" w:rsidRDefault="00D7745D" w:rsidP="00823A16">
            <w:pPr>
              <w:spacing w:line="220" w:lineRule="exact"/>
              <w:jc w:val="center"/>
              <w:rPr>
                <w:rFonts w:ascii="Times New Roman" w:hAnsi="Times New Roman" w:cs="Times New Roman"/>
                <w:noProof/>
                <w:szCs w:val="21"/>
              </w:rPr>
            </w:pPr>
            <w:r>
              <w:rPr>
                <w:rFonts w:ascii="Times New Roman" w:hAnsi="Times New Roman" w:cs="Times New Roman"/>
                <w:noProof/>
                <w:szCs w:val="21"/>
              </w:rPr>
              <w:object w:dxaOrig="1440" w:dyaOrig="1440" w14:anchorId="64584B94">
                <v:shape id="_x0000_s2082" type="#_x0000_t75" alt="" style="position:absolute;left:0;text-align:left;margin-left:23.55pt;margin-top:-.35pt;width:60.5pt;height:60.5pt;z-index:251874816;mso-position-horizontal-relative:text;mso-position-vertical-relative:text;mso-width-relative:page;mso-height-relative:page">
                  <v:imagedata r:id="rId20" o:title=""/>
                </v:shape>
                <o:OLEObject Type="Embed" ProgID="ChemDraw.Document.6.0" ShapeID="_x0000_s2082" DrawAspect="Content" ObjectID="_1841595448" r:id="rId21"/>
              </w:object>
            </w:r>
          </w:p>
          <w:p w14:paraId="0A4418BD" w14:textId="77777777" w:rsidR="000535DC" w:rsidRPr="00B60F5D" w:rsidRDefault="000535DC" w:rsidP="00823A16">
            <w:pPr>
              <w:spacing w:line="220" w:lineRule="exact"/>
              <w:jc w:val="center"/>
              <w:rPr>
                <w:rFonts w:ascii="Times New Roman" w:hAnsi="Times New Roman" w:cs="Times New Roman"/>
                <w:szCs w:val="21"/>
              </w:rPr>
            </w:pPr>
          </w:p>
          <w:p w14:paraId="4AA4F210" w14:textId="77777777" w:rsidR="000535DC" w:rsidRPr="00B60F5D" w:rsidRDefault="000535DC" w:rsidP="00823A16">
            <w:pPr>
              <w:spacing w:line="220" w:lineRule="exact"/>
              <w:jc w:val="center"/>
              <w:rPr>
                <w:rFonts w:ascii="Times New Roman" w:hAnsi="Times New Roman" w:cs="Times New Roman"/>
                <w:szCs w:val="21"/>
              </w:rPr>
            </w:pPr>
          </w:p>
          <w:p w14:paraId="54A32D1B" w14:textId="77777777" w:rsidR="00823A16" w:rsidRPr="00B60F5D" w:rsidRDefault="00823A16" w:rsidP="00823A16">
            <w:pPr>
              <w:spacing w:line="220" w:lineRule="exact"/>
              <w:jc w:val="center"/>
              <w:rPr>
                <w:rFonts w:ascii="Times New Roman" w:hAnsi="Times New Roman" w:cs="Times New Roman"/>
                <w:szCs w:val="21"/>
              </w:rPr>
            </w:pPr>
          </w:p>
          <w:p w14:paraId="332B3B81" w14:textId="77777777" w:rsidR="00823A16" w:rsidRPr="00B60F5D" w:rsidRDefault="00823A16" w:rsidP="00823A16">
            <w:pPr>
              <w:spacing w:line="220" w:lineRule="exact"/>
              <w:jc w:val="center"/>
              <w:rPr>
                <w:rFonts w:ascii="Times New Roman" w:hAnsi="Times New Roman" w:cs="Times New Roman"/>
                <w:szCs w:val="21"/>
              </w:rPr>
            </w:pPr>
          </w:p>
          <w:p w14:paraId="6AA9A8E7" w14:textId="37E6AA0D" w:rsidR="000535DC" w:rsidRPr="00B60F5D" w:rsidRDefault="000535DC" w:rsidP="00823A16">
            <w:pPr>
              <w:spacing w:line="220" w:lineRule="exact"/>
              <w:jc w:val="center"/>
              <w:rPr>
                <w:rFonts w:ascii="Times New Roman" w:hAnsi="Times New Roman" w:cs="Times New Roman"/>
                <w:szCs w:val="21"/>
              </w:rPr>
            </w:pPr>
          </w:p>
        </w:tc>
        <w:tc>
          <w:tcPr>
            <w:tcW w:w="1417" w:type="dxa"/>
            <w:tcBorders>
              <w:top w:val="nil"/>
              <w:left w:val="nil"/>
              <w:bottom w:val="nil"/>
              <w:right w:val="nil"/>
            </w:tcBorders>
            <w:shd w:val="clear" w:color="auto" w:fill="FFFFFF"/>
            <w:vAlign w:val="center"/>
          </w:tcPr>
          <w:p w14:paraId="5760BEA1" w14:textId="13C898FA" w:rsidR="004665E3" w:rsidRPr="00B60F5D" w:rsidRDefault="004665E3" w:rsidP="000535DC">
            <w:pPr>
              <w:spacing w:line="240" w:lineRule="exact"/>
              <w:jc w:val="center"/>
              <w:rPr>
                <w:rFonts w:ascii="Times New Roman" w:hAnsi="Times New Roman" w:cs="Times New Roman"/>
                <w:szCs w:val="21"/>
              </w:rPr>
            </w:pPr>
            <w:r w:rsidRPr="00B60F5D">
              <w:rPr>
                <w:rFonts w:ascii="Times New Roman" w:hAnsi="Times New Roman" w:cs="Times New Roman"/>
                <w:szCs w:val="21"/>
              </w:rPr>
              <w:t>24</w:t>
            </w:r>
            <w:r w:rsidR="00636671" w:rsidRPr="00B60F5D">
              <w:rPr>
                <w:rFonts w:ascii="Times New Roman" w:hAnsi="Times New Roman" w:cs="Times New Roman"/>
                <w:szCs w:val="21"/>
              </w:rPr>
              <w:t xml:space="preserve"> h</w:t>
            </w:r>
          </w:p>
        </w:tc>
        <w:tc>
          <w:tcPr>
            <w:tcW w:w="3544" w:type="dxa"/>
            <w:tcBorders>
              <w:top w:val="nil"/>
              <w:left w:val="nil"/>
              <w:bottom w:val="nil"/>
              <w:right w:val="nil"/>
            </w:tcBorders>
            <w:shd w:val="clear" w:color="auto" w:fill="FFFFFF"/>
            <w:tcMar>
              <w:top w:w="15" w:type="dxa"/>
              <w:left w:w="108" w:type="dxa"/>
              <w:bottom w:w="0" w:type="dxa"/>
              <w:right w:w="108" w:type="dxa"/>
            </w:tcMar>
            <w:vAlign w:val="center"/>
            <w:hideMark/>
          </w:tcPr>
          <w:p w14:paraId="24578169" w14:textId="77777777" w:rsidR="004665E3" w:rsidRPr="00B60F5D" w:rsidRDefault="004665E3" w:rsidP="000535DC">
            <w:pPr>
              <w:spacing w:line="240" w:lineRule="exact"/>
              <w:jc w:val="center"/>
              <w:rPr>
                <w:rFonts w:ascii="Times New Roman" w:hAnsi="Times New Roman" w:cs="Times New Roman"/>
                <w:szCs w:val="21"/>
              </w:rPr>
            </w:pPr>
            <w:r w:rsidRPr="00B60F5D">
              <w:rPr>
                <w:rFonts w:ascii="Times New Roman" w:hAnsi="Times New Roman" w:cs="Times New Roman"/>
                <w:szCs w:val="21"/>
              </w:rPr>
              <w:t>18%</w:t>
            </w:r>
          </w:p>
          <w:p w14:paraId="09C190C5" w14:textId="2EE92E63" w:rsidR="004665E3" w:rsidRPr="00B60F5D" w:rsidRDefault="004665E3" w:rsidP="000535DC">
            <w:pPr>
              <w:spacing w:line="240" w:lineRule="exact"/>
              <w:jc w:val="center"/>
              <w:rPr>
                <w:rFonts w:ascii="Times New Roman" w:hAnsi="Times New Roman" w:cs="Times New Roman"/>
                <w:szCs w:val="21"/>
              </w:rPr>
            </w:pPr>
            <w:r w:rsidRPr="00B60F5D">
              <w:rPr>
                <w:rFonts w:ascii="Times New Roman" w:hAnsi="Times New Roman" w:cs="Times New Roman"/>
                <w:szCs w:val="21"/>
              </w:rPr>
              <w:t>(+ unknown species)</w:t>
            </w:r>
          </w:p>
        </w:tc>
      </w:tr>
      <w:tr w:rsidR="000B2ECA" w:rsidRPr="00B60F5D" w14:paraId="5B93A2D7" w14:textId="77777777" w:rsidTr="001C73D7">
        <w:trPr>
          <w:trHeight w:val="1250"/>
          <w:jc w:val="center"/>
        </w:trPr>
        <w:tc>
          <w:tcPr>
            <w:tcW w:w="1275" w:type="dxa"/>
            <w:tcBorders>
              <w:top w:val="nil"/>
              <w:left w:val="nil"/>
              <w:bottom w:val="nil"/>
              <w:right w:val="nil"/>
            </w:tcBorders>
            <w:shd w:val="clear" w:color="auto" w:fill="FFFFFF"/>
            <w:vAlign w:val="center"/>
          </w:tcPr>
          <w:p w14:paraId="07DE37FB" w14:textId="23565B47" w:rsidR="004665E3" w:rsidRPr="00B60F5D" w:rsidRDefault="004665E3" w:rsidP="000535DC">
            <w:pPr>
              <w:spacing w:line="240" w:lineRule="exact"/>
              <w:jc w:val="center"/>
              <w:rPr>
                <w:rFonts w:ascii="Times New Roman" w:hAnsi="Times New Roman" w:cs="Times New Roman"/>
                <w:szCs w:val="21"/>
              </w:rPr>
            </w:pPr>
            <w:r w:rsidRPr="00B60F5D">
              <w:rPr>
                <w:rFonts w:ascii="Times New Roman" w:hAnsi="Times New Roman" w:cs="Times New Roman"/>
                <w:szCs w:val="21"/>
              </w:rPr>
              <w:t>3</w:t>
            </w:r>
          </w:p>
        </w:tc>
        <w:tc>
          <w:tcPr>
            <w:tcW w:w="2411" w:type="dxa"/>
            <w:tcBorders>
              <w:top w:val="nil"/>
              <w:left w:val="nil"/>
              <w:bottom w:val="nil"/>
              <w:right w:val="nil"/>
            </w:tcBorders>
            <w:shd w:val="clear" w:color="auto" w:fill="FFFFFF"/>
            <w:tcMar>
              <w:top w:w="15" w:type="dxa"/>
              <w:left w:w="108" w:type="dxa"/>
              <w:bottom w:w="0" w:type="dxa"/>
              <w:right w:w="108" w:type="dxa"/>
            </w:tcMar>
            <w:vAlign w:val="center"/>
            <w:hideMark/>
          </w:tcPr>
          <w:p w14:paraId="23133EE5" w14:textId="7E3A0FF8" w:rsidR="004665E3" w:rsidRPr="00B60F5D" w:rsidRDefault="00D7745D" w:rsidP="00823A16">
            <w:pPr>
              <w:spacing w:line="220" w:lineRule="exact"/>
              <w:jc w:val="center"/>
              <w:rPr>
                <w:rFonts w:ascii="Times New Roman" w:hAnsi="Times New Roman" w:cs="Times New Roman"/>
                <w:noProof/>
                <w:szCs w:val="21"/>
              </w:rPr>
            </w:pPr>
            <w:r>
              <w:rPr>
                <w:rFonts w:ascii="Times New Roman" w:hAnsi="Times New Roman" w:cs="Times New Roman"/>
                <w:noProof/>
                <w:szCs w:val="21"/>
              </w:rPr>
              <w:object w:dxaOrig="1440" w:dyaOrig="1440" w14:anchorId="170FAA5F">
                <v:shape id="_x0000_s2086" type="#_x0000_t75" alt="" style="position:absolute;left:0;text-align:left;margin-left:27.7pt;margin-top:-.65pt;width:59.85pt;height:59.85pt;z-index:251883008;mso-position-horizontal-relative:text;mso-position-vertical-relative:text;mso-width-relative:page;mso-height-relative:page">
                  <v:imagedata r:id="rId22" o:title=""/>
                </v:shape>
                <o:OLEObject Type="Embed" ProgID="ChemDraw.Document.6.0" ShapeID="_x0000_s2086" DrawAspect="Content" ObjectID="_1841595449" r:id="rId23"/>
              </w:object>
            </w:r>
          </w:p>
          <w:p w14:paraId="784CC16D" w14:textId="77777777" w:rsidR="000535DC" w:rsidRPr="00B60F5D" w:rsidRDefault="000535DC" w:rsidP="00823A16">
            <w:pPr>
              <w:spacing w:line="220" w:lineRule="exact"/>
              <w:jc w:val="center"/>
              <w:rPr>
                <w:rFonts w:ascii="Times New Roman" w:hAnsi="Times New Roman" w:cs="Times New Roman"/>
                <w:szCs w:val="21"/>
              </w:rPr>
            </w:pPr>
          </w:p>
          <w:p w14:paraId="6BAB05CE" w14:textId="77777777" w:rsidR="000535DC" w:rsidRPr="00B60F5D" w:rsidRDefault="000535DC" w:rsidP="00823A16">
            <w:pPr>
              <w:spacing w:line="220" w:lineRule="exact"/>
              <w:jc w:val="center"/>
              <w:rPr>
                <w:rFonts w:ascii="Times New Roman" w:hAnsi="Times New Roman" w:cs="Times New Roman"/>
                <w:szCs w:val="21"/>
              </w:rPr>
            </w:pPr>
          </w:p>
          <w:p w14:paraId="715EFAD2" w14:textId="77777777" w:rsidR="00823A16" w:rsidRPr="00B60F5D" w:rsidRDefault="00823A16" w:rsidP="00823A16">
            <w:pPr>
              <w:spacing w:line="220" w:lineRule="exact"/>
              <w:jc w:val="center"/>
              <w:rPr>
                <w:rFonts w:ascii="Times New Roman" w:hAnsi="Times New Roman" w:cs="Times New Roman"/>
                <w:szCs w:val="21"/>
              </w:rPr>
            </w:pPr>
          </w:p>
          <w:p w14:paraId="79962B13" w14:textId="77777777" w:rsidR="00823A16" w:rsidRPr="00B60F5D" w:rsidRDefault="00823A16" w:rsidP="00823A16">
            <w:pPr>
              <w:spacing w:line="220" w:lineRule="exact"/>
              <w:jc w:val="center"/>
              <w:rPr>
                <w:rFonts w:ascii="Times New Roman" w:hAnsi="Times New Roman" w:cs="Times New Roman"/>
                <w:szCs w:val="21"/>
              </w:rPr>
            </w:pPr>
          </w:p>
          <w:p w14:paraId="3E41FB60" w14:textId="1B61A18E" w:rsidR="000535DC" w:rsidRPr="00B60F5D" w:rsidRDefault="000535DC" w:rsidP="00823A16">
            <w:pPr>
              <w:spacing w:line="220" w:lineRule="exact"/>
              <w:jc w:val="center"/>
              <w:rPr>
                <w:rFonts w:ascii="Times New Roman" w:hAnsi="Times New Roman" w:cs="Times New Roman"/>
                <w:szCs w:val="21"/>
              </w:rPr>
            </w:pPr>
          </w:p>
        </w:tc>
        <w:tc>
          <w:tcPr>
            <w:tcW w:w="1417" w:type="dxa"/>
            <w:tcBorders>
              <w:top w:val="nil"/>
              <w:left w:val="nil"/>
              <w:bottom w:val="nil"/>
              <w:right w:val="nil"/>
            </w:tcBorders>
            <w:shd w:val="clear" w:color="auto" w:fill="FFFFFF"/>
            <w:vAlign w:val="center"/>
          </w:tcPr>
          <w:p w14:paraId="732BC35C" w14:textId="7955B77B" w:rsidR="004665E3" w:rsidRPr="00B60F5D" w:rsidRDefault="004665E3" w:rsidP="000535DC">
            <w:pPr>
              <w:spacing w:line="240" w:lineRule="exact"/>
              <w:jc w:val="center"/>
              <w:rPr>
                <w:rFonts w:ascii="Times New Roman" w:hAnsi="Times New Roman" w:cs="Times New Roman"/>
                <w:szCs w:val="21"/>
              </w:rPr>
            </w:pPr>
            <w:r w:rsidRPr="00B60F5D">
              <w:rPr>
                <w:rFonts w:ascii="Times New Roman" w:hAnsi="Times New Roman" w:cs="Times New Roman"/>
                <w:szCs w:val="21"/>
              </w:rPr>
              <w:t>24</w:t>
            </w:r>
            <w:r w:rsidR="00636671" w:rsidRPr="00B60F5D">
              <w:rPr>
                <w:rFonts w:ascii="Times New Roman" w:hAnsi="Times New Roman" w:cs="Times New Roman"/>
                <w:szCs w:val="21"/>
              </w:rPr>
              <w:t xml:space="preserve"> h</w:t>
            </w:r>
          </w:p>
        </w:tc>
        <w:tc>
          <w:tcPr>
            <w:tcW w:w="3544" w:type="dxa"/>
            <w:tcBorders>
              <w:top w:val="nil"/>
              <w:left w:val="nil"/>
              <w:bottom w:val="nil"/>
              <w:right w:val="nil"/>
            </w:tcBorders>
            <w:shd w:val="clear" w:color="auto" w:fill="FFFFFF"/>
            <w:tcMar>
              <w:top w:w="15" w:type="dxa"/>
              <w:left w:w="108" w:type="dxa"/>
              <w:bottom w:w="0" w:type="dxa"/>
              <w:right w:w="108" w:type="dxa"/>
            </w:tcMar>
            <w:vAlign w:val="center"/>
            <w:hideMark/>
          </w:tcPr>
          <w:p w14:paraId="0455686C" w14:textId="3A629646" w:rsidR="004665E3" w:rsidRPr="00B60F5D" w:rsidRDefault="004665E3" w:rsidP="000535DC">
            <w:pPr>
              <w:spacing w:line="240" w:lineRule="exact"/>
              <w:jc w:val="center"/>
              <w:rPr>
                <w:rFonts w:ascii="Times New Roman" w:hAnsi="Times New Roman" w:cs="Times New Roman"/>
                <w:szCs w:val="21"/>
              </w:rPr>
            </w:pPr>
            <w:r w:rsidRPr="00B60F5D">
              <w:rPr>
                <w:rFonts w:ascii="Times New Roman" w:hAnsi="Times New Roman" w:cs="Times New Roman"/>
                <w:szCs w:val="21"/>
              </w:rPr>
              <w:t>57%</w:t>
            </w:r>
          </w:p>
        </w:tc>
      </w:tr>
      <w:tr w:rsidR="000B2ECA" w:rsidRPr="00B60F5D" w14:paraId="5F22DBDD" w14:textId="77777777" w:rsidTr="001C73D7">
        <w:trPr>
          <w:trHeight w:val="1268"/>
          <w:jc w:val="center"/>
        </w:trPr>
        <w:tc>
          <w:tcPr>
            <w:tcW w:w="1275" w:type="dxa"/>
            <w:tcBorders>
              <w:top w:val="nil"/>
              <w:left w:val="nil"/>
              <w:bottom w:val="nil"/>
              <w:right w:val="nil"/>
            </w:tcBorders>
            <w:shd w:val="clear" w:color="auto" w:fill="FFFFFF"/>
            <w:vAlign w:val="center"/>
          </w:tcPr>
          <w:p w14:paraId="25624352" w14:textId="42F88A3C" w:rsidR="004665E3" w:rsidRPr="00B60F5D" w:rsidRDefault="004665E3" w:rsidP="000535DC">
            <w:pPr>
              <w:spacing w:line="240" w:lineRule="exact"/>
              <w:jc w:val="center"/>
              <w:rPr>
                <w:rFonts w:ascii="Times New Roman" w:hAnsi="Times New Roman" w:cs="Times New Roman"/>
                <w:szCs w:val="21"/>
              </w:rPr>
            </w:pPr>
            <w:r w:rsidRPr="00B60F5D">
              <w:rPr>
                <w:rFonts w:ascii="Times New Roman" w:hAnsi="Times New Roman" w:cs="Times New Roman"/>
                <w:szCs w:val="21"/>
              </w:rPr>
              <w:t>4</w:t>
            </w:r>
          </w:p>
        </w:tc>
        <w:tc>
          <w:tcPr>
            <w:tcW w:w="2411" w:type="dxa"/>
            <w:tcBorders>
              <w:top w:val="nil"/>
              <w:left w:val="nil"/>
              <w:bottom w:val="nil"/>
              <w:right w:val="nil"/>
            </w:tcBorders>
            <w:shd w:val="clear" w:color="auto" w:fill="FFFFFF"/>
            <w:tcMar>
              <w:top w:w="15" w:type="dxa"/>
              <w:left w:w="108" w:type="dxa"/>
              <w:bottom w:w="0" w:type="dxa"/>
              <w:right w:w="108" w:type="dxa"/>
            </w:tcMar>
            <w:vAlign w:val="center"/>
            <w:hideMark/>
          </w:tcPr>
          <w:p w14:paraId="02CB7013" w14:textId="0B7F7CC9" w:rsidR="004665E3" w:rsidRPr="00B60F5D" w:rsidRDefault="00D7745D" w:rsidP="00823A16">
            <w:pPr>
              <w:spacing w:line="220" w:lineRule="exact"/>
              <w:jc w:val="center"/>
              <w:rPr>
                <w:rFonts w:ascii="Times New Roman" w:hAnsi="Times New Roman" w:cs="Times New Roman"/>
                <w:noProof/>
                <w:szCs w:val="21"/>
              </w:rPr>
            </w:pPr>
            <w:r>
              <w:rPr>
                <w:rFonts w:ascii="Times New Roman" w:hAnsi="Times New Roman" w:cs="Times New Roman"/>
                <w:noProof/>
                <w:szCs w:val="21"/>
              </w:rPr>
              <w:object w:dxaOrig="1440" w:dyaOrig="1440" w14:anchorId="44E2AC01">
                <v:shape id="_x0000_s2085" type="#_x0000_t75" alt="" style="position:absolute;left:0;text-align:left;margin-left:22pt;margin-top:-4.65pt;width:73.05pt;height:60.5pt;z-index:251880960;mso-position-horizontal-relative:text;mso-position-vertical-relative:text;mso-width-relative:page;mso-height-relative:page">
                  <v:imagedata r:id="rId24" o:title=""/>
                </v:shape>
                <o:OLEObject Type="Embed" ProgID="ChemDraw.Document.6.0" ShapeID="_x0000_s2085" DrawAspect="Content" ObjectID="_1841595450" r:id="rId25"/>
              </w:object>
            </w:r>
          </w:p>
          <w:p w14:paraId="2F05E8AB" w14:textId="77777777" w:rsidR="000535DC" w:rsidRPr="00B60F5D" w:rsidRDefault="000535DC" w:rsidP="00823A16">
            <w:pPr>
              <w:spacing w:line="220" w:lineRule="exact"/>
              <w:jc w:val="center"/>
              <w:rPr>
                <w:rFonts w:ascii="Times New Roman" w:hAnsi="Times New Roman" w:cs="Times New Roman"/>
                <w:szCs w:val="21"/>
              </w:rPr>
            </w:pPr>
          </w:p>
          <w:p w14:paraId="0BE4E4E0" w14:textId="77777777" w:rsidR="000535DC" w:rsidRPr="00B60F5D" w:rsidRDefault="000535DC" w:rsidP="00823A16">
            <w:pPr>
              <w:spacing w:line="220" w:lineRule="exact"/>
              <w:jc w:val="center"/>
              <w:rPr>
                <w:rFonts w:ascii="Times New Roman" w:hAnsi="Times New Roman" w:cs="Times New Roman"/>
                <w:szCs w:val="21"/>
              </w:rPr>
            </w:pPr>
          </w:p>
          <w:p w14:paraId="38814075" w14:textId="77777777" w:rsidR="00823A16" w:rsidRPr="00B60F5D" w:rsidRDefault="00823A16" w:rsidP="00823A16">
            <w:pPr>
              <w:spacing w:line="220" w:lineRule="exact"/>
              <w:jc w:val="center"/>
              <w:rPr>
                <w:rFonts w:ascii="Times New Roman" w:hAnsi="Times New Roman" w:cs="Times New Roman"/>
                <w:szCs w:val="21"/>
              </w:rPr>
            </w:pPr>
          </w:p>
          <w:p w14:paraId="4406F1EC" w14:textId="77777777" w:rsidR="00823A16" w:rsidRPr="00B60F5D" w:rsidRDefault="00823A16" w:rsidP="00823A16">
            <w:pPr>
              <w:spacing w:line="220" w:lineRule="exact"/>
              <w:jc w:val="center"/>
              <w:rPr>
                <w:rFonts w:ascii="Times New Roman" w:hAnsi="Times New Roman" w:cs="Times New Roman"/>
                <w:szCs w:val="21"/>
              </w:rPr>
            </w:pPr>
          </w:p>
          <w:p w14:paraId="49DB075E" w14:textId="6E72953D" w:rsidR="000535DC" w:rsidRPr="00B60F5D" w:rsidRDefault="000535DC" w:rsidP="00823A16">
            <w:pPr>
              <w:spacing w:line="220" w:lineRule="exact"/>
              <w:jc w:val="center"/>
              <w:rPr>
                <w:rFonts w:ascii="Times New Roman" w:hAnsi="Times New Roman" w:cs="Times New Roman"/>
                <w:szCs w:val="21"/>
              </w:rPr>
            </w:pPr>
          </w:p>
        </w:tc>
        <w:tc>
          <w:tcPr>
            <w:tcW w:w="1417" w:type="dxa"/>
            <w:tcBorders>
              <w:top w:val="nil"/>
              <w:left w:val="nil"/>
              <w:bottom w:val="nil"/>
              <w:right w:val="nil"/>
            </w:tcBorders>
            <w:shd w:val="clear" w:color="auto" w:fill="FFFFFF"/>
            <w:vAlign w:val="center"/>
          </w:tcPr>
          <w:p w14:paraId="4B2C679A" w14:textId="369D2C78" w:rsidR="004665E3" w:rsidRPr="00B60F5D" w:rsidRDefault="004665E3" w:rsidP="000535DC">
            <w:pPr>
              <w:spacing w:line="240" w:lineRule="exact"/>
              <w:jc w:val="center"/>
              <w:rPr>
                <w:rFonts w:ascii="Times New Roman" w:hAnsi="Times New Roman" w:cs="Times New Roman"/>
                <w:szCs w:val="21"/>
              </w:rPr>
            </w:pPr>
            <w:r w:rsidRPr="00B60F5D">
              <w:rPr>
                <w:rFonts w:ascii="Times New Roman" w:hAnsi="Times New Roman" w:cs="Times New Roman"/>
                <w:szCs w:val="21"/>
              </w:rPr>
              <w:t>24</w:t>
            </w:r>
            <w:r w:rsidR="00636671" w:rsidRPr="00B60F5D">
              <w:rPr>
                <w:rFonts w:ascii="Times New Roman" w:hAnsi="Times New Roman" w:cs="Times New Roman"/>
                <w:szCs w:val="21"/>
              </w:rPr>
              <w:t xml:space="preserve"> h</w:t>
            </w:r>
          </w:p>
        </w:tc>
        <w:tc>
          <w:tcPr>
            <w:tcW w:w="3544" w:type="dxa"/>
            <w:tcBorders>
              <w:top w:val="nil"/>
              <w:left w:val="nil"/>
              <w:bottom w:val="nil"/>
              <w:right w:val="nil"/>
            </w:tcBorders>
            <w:shd w:val="clear" w:color="auto" w:fill="FFFFFF"/>
            <w:tcMar>
              <w:top w:w="15" w:type="dxa"/>
              <w:left w:w="108" w:type="dxa"/>
              <w:bottom w:w="0" w:type="dxa"/>
              <w:right w:w="108" w:type="dxa"/>
            </w:tcMar>
            <w:vAlign w:val="center"/>
            <w:hideMark/>
          </w:tcPr>
          <w:p w14:paraId="72B68540" w14:textId="44494D6F" w:rsidR="004665E3" w:rsidRPr="00B60F5D" w:rsidRDefault="004665E3" w:rsidP="000535DC">
            <w:pPr>
              <w:spacing w:line="240" w:lineRule="exact"/>
              <w:jc w:val="center"/>
              <w:rPr>
                <w:rFonts w:ascii="Times New Roman" w:hAnsi="Times New Roman" w:cs="Times New Roman"/>
                <w:szCs w:val="21"/>
              </w:rPr>
            </w:pPr>
            <w:r w:rsidRPr="00B60F5D">
              <w:rPr>
                <w:rFonts w:ascii="Times New Roman" w:hAnsi="Times New Roman" w:cs="Times New Roman"/>
                <w:szCs w:val="21"/>
              </w:rPr>
              <w:t>85%</w:t>
            </w:r>
          </w:p>
        </w:tc>
      </w:tr>
      <w:tr w:rsidR="000B2ECA" w:rsidRPr="00B60F5D" w14:paraId="43442DB1" w14:textId="77777777" w:rsidTr="001C73D7">
        <w:trPr>
          <w:trHeight w:val="1542"/>
          <w:jc w:val="center"/>
        </w:trPr>
        <w:tc>
          <w:tcPr>
            <w:tcW w:w="1275" w:type="dxa"/>
            <w:tcBorders>
              <w:top w:val="nil"/>
              <w:left w:val="nil"/>
              <w:bottom w:val="nil"/>
              <w:right w:val="nil"/>
            </w:tcBorders>
            <w:shd w:val="clear" w:color="auto" w:fill="FFFFFF"/>
            <w:vAlign w:val="center"/>
          </w:tcPr>
          <w:p w14:paraId="5EB99955" w14:textId="53DBF8A9" w:rsidR="004665E3" w:rsidRPr="00B60F5D" w:rsidRDefault="004665E3" w:rsidP="000535DC">
            <w:pPr>
              <w:spacing w:line="240" w:lineRule="exact"/>
              <w:jc w:val="center"/>
              <w:rPr>
                <w:rFonts w:ascii="Times New Roman" w:hAnsi="Times New Roman" w:cs="Times New Roman"/>
                <w:szCs w:val="21"/>
              </w:rPr>
            </w:pPr>
            <w:r w:rsidRPr="00B60F5D">
              <w:rPr>
                <w:rFonts w:ascii="Times New Roman" w:hAnsi="Times New Roman" w:cs="Times New Roman"/>
                <w:szCs w:val="21"/>
              </w:rPr>
              <w:t>5</w:t>
            </w:r>
          </w:p>
        </w:tc>
        <w:tc>
          <w:tcPr>
            <w:tcW w:w="2411" w:type="dxa"/>
            <w:tcBorders>
              <w:top w:val="nil"/>
              <w:left w:val="nil"/>
              <w:bottom w:val="nil"/>
              <w:right w:val="nil"/>
            </w:tcBorders>
            <w:shd w:val="clear" w:color="auto" w:fill="FFFFFF"/>
            <w:tcMar>
              <w:top w:w="15" w:type="dxa"/>
              <w:left w:w="108" w:type="dxa"/>
              <w:bottom w:w="0" w:type="dxa"/>
              <w:right w:w="108" w:type="dxa"/>
            </w:tcMar>
            <w:vAlign w:val="center"/>
            <w:hideMark/>
          </w:tcPr>
          <w:p w14:paraId="45E60E79" w14:textId="43362585" w:rsidR="004665E3" w:rsidRPr="00B60F5D" w:rsidRDefault="00D7745D" w:rsidP="00823A16">
            <w:pPr>
              <w:spacing w:line="220" w:lineRule="exact"/>
              <w:jc w:val="center"/>
              <w:rPr>
                <w:rFonts w:ascii="Times New Roman" w:hAnsi="Times New Roman" w:cs="Times New Roman"/>
                <w:noProof/>
                <w:szCs w:val="21"/>
              </w:rPr>
            </w:pPr>
            <w:r>
              <w:rPr>
                <w:rFonts w:ascii="Times New Roman" w:hAnsi="Times New Roman" w:cs="Times New Roman"/>
                <w:noProof/>
                <w:szCs w:val="21"/>
              </w:rPr>
              <w:object w:dxaOrig="1440" w:dyaOrig="1440" w14:anchorId="76BB73F5">
                <v:shape id="_x0000_s2084" type="#_x0000_t75" alt="" style="position:absolute;left:0;text-align:left;margin-left:30.7pt;margin-top:-6.75pt;width:53.75pt;height:63pt;z-index:251878912;mso-position-horizontal-relative:text;mso-position-vertical-relative:text;mso-width-relative:page;mso-height-relative:page">
                  <v:imagedata r:id="rId26" o:title=""/>
                </v:shape>
                <o:OLEObject Type="Embed" ProgID="ChemDraw.Document.6.0" ShapeID="_x0000_s2084" DrawAspect="Content" ObjectID="_1841595451" r:id="rId27"/>
              </w:object>
            </w:r>
          </w:p>
          <w:p w14:paraId="3C20FFB6" w14:textId="77777777" w:rsidR="000535DC" w:rsidRPr="00B60F5D" w:rsidRDefault="000535DC" w:rsidP="00823A16">
            <w:pPr>
              <w:spacing w:line="220" w:lineRule="exact"/>
              <w:jc w:val="center"/>
              <w:rPr>
                <w:rFonts w:ascii="Times New Roman" w:hAnsi="Times New Roman" w:cs="Times New Roman"/>
                <w:szCs w:val="21"/>
              </w:rPr>
            </w:pPr>
          </w:p>
          <w:p w14:paraId="3F704F5A" w14:textId="77777777" w:rsidR="000535DC" w:rsidRPr="00B60F5D" w:rsidRDefault="000535DC" w:rsidP="00823A16">
            <w:pPr>
              <w:spacing w:line="220" w:lineRule="exact"/>
              <w:jc w:val="center"/>
              <w:rPr>
                <w:rFonts w:ascii="Times New Roman" w:hAnsi="Times New Roman" w:cs="Times New Roman"/>
                <w:szCs w:val="21"/>
              </w:rPr>
            </w:pPr>
          </w:p>
          <w:p w14:paraId="007686A3" w14:textId="77777777" w:rsidR="00823A16" w:rsidRPr="00B60F5D" w:rsidRDefault="00823A16" w:rsidP="00823A16">
            <w:pPr>
              <w:spacing w:line="220" w:lineRule="exact"/>
              <w:jc w:val="center"/>
              <w:rPr>
                <w:rFonts w:ascii="Times New Roman" w:hAnsi="Times New Roman" w:cs="Times New Roman"/>
                <w:szCs w:val="21"/>
              </w:rPr>
            </w:pPr>
          </w:p>
          <w:p w14:paraId="1B782B30" w14:textId="77777777" w:rsidR="00823A16" w:rsidRPr="00B60F5D" w:rsidRDefault="00823A16" w:rsidP="00823A16">
            <w:pPr>
              <w:spacing w:line="220" w:lineRule="exact"/>
              <w:jc w:val="center"/>
              <w:rPr>
                <w:rFonts w:ascii="Times New Roman" w:hAnsi="Times New Roman" w:cs="Times New Roman"/>
                <w:szCs w:val="21"/>
              </w:rPr>
            </w:pPr>
          </w:p>
          <w:p w14:paraId="5759919D" w14:textId="6228684C" w:rsidR="000535DC" w:rsidRPr="00B60F5D" w:rsidRDefault="000535DC" w:rsidP="00823A16">
            <w:pPr>
              <w:spacing w:line="220" w:lineRule="exact"/>
              <w:jc w:val="center"/>
              <w:rPr>
                <w:rFonts w:ascii="Times New Roman" w:hAnsi="Times New Roman" w:cs="Times New Roman"/>
                <w:szCs w:val="21"/>
              </w:rPr>
            </w:pPr>
          </w:p>
        </w:tc>
        <w:tc>
          <w:tcPr>
            <w:tcW w:w="1417" w:type="dxa"/>
            <w:tcBorders>
              <w:top w:val="nil"/>
              <w:left w:val="nil"/>
              <w:bottom w:val="nil"/>
              <w:right w:val="nil"/>
            </w:tcBorders>
            <w:shd w:val="clear" w:color="auto" w:fill="FFFFFF"/>
            <w:vAlign w:val="center"/>
          </w:tcPr>
          <w:p w14:paraId="5D4BA1D0" w14:textId="0407BCD9" w:rsidR="004665E3" w:rsidRPr="00B60F5D" w:rsidRDefault="00636671" w:rsidP="000535DC">
            <w:pPr>
              <w:spacing w:line="240" w:lineRule="exact"/>
              <w:jc w:val="center"/>
              <w:rPr>
                <w:rFonts w:ascii="Times New Roman" w:hAnsi="Times New Roman" w:cs="Times New Roman"/>
                <w:bCs/>
                <w:szCs w:val="21"/>
              </w:rPr>
            </w:pPr>
            <w:r w:rsidRPr="00B60F5D">
              <w:rPr>
                <w:rFonts w:ascii="Times New Roman" w:hAnsi="Times New Roman" w:cs="Times New Roman"/>
                <w:bCs/>
                <w:szCs w:val="21"/>
              </w:rPr>
              <w:t>35 min</w:t>
            </w:r>
          </w:p>
        </w:tc>
        <w:tc>
          <w:tcPr>
            <w:tcW w:w="3544" w:type="dxa"/>
            <w:tcBorders>
              <w:top w:val="nil"/>
              <w:left w:val="nil"/>
              <w:bottom w:val="nil"/>
              <w:right w:val="nil"/>
            </w:tcBorders>
            <w:shd w:val="clear" w:color="auto" w:fill="FFFFFF"/>
            <w:tcMar>
              <w:top w:w="15" w:type="dxa"/>
              <w:left w:w="108" w:type="dxa"/>
              <w:bottom w:w="0" w:type="dxa"/>
              <w:right w:w="108" w:type="dxa"/>
            </w:tcMar>
            <w:vAlign w:val="center"/>
            <w:hideMark/>
          </w:tcPr>
          <w:p w14:paraId="22341632" w14:textId="412F883D" w:rsidR="004665E3" w:rsidRPr="00B60F5D" w:rsidRDefault="00636671" w:rsidP="000535DC">
            <w:pPr>
              <w:spacing w:line="240" w:lineRule="exact"/>
              <w:jc w:val="center"/>
              <w:rPr>
                <w:rFonts w:ascii="Times New Roman" w:hAnsi="Times New Roman" w:cs="Times New Roman"/>
                <w:bCs/>
                <w:szCs w:val="21"/>
              </w:rPr>
            </w:pPr>
            <w:r w:rsidRPr="00B60F5D">
              <w:rPr>
                <w:rFonts w:ascii="Times New Roman" w:hAnsi="Times New Roman" w:cs="Times New Roman"/>
                <w:bCs/>
                <w:szCs w:val="21"/>
              </w:rPr>
              <w:t>95</w:t>
            </w:r>
            <w:r w:rsidR="004665E3" w:rsidRPr="00B60F5D">
              <w:rPr>
                <w:rFonts w:ascii="Times New Roman" w:hAnsi="Times New Roman" w:cs="Times New Roman"/>
                <w:bCs/>
                <w:szCs w:val="21"/>
              </w:rPr>
              <w:t>%</w:t>
            </w:r>
          </w:p>
        </w:tc>
      </w:tr>
      <w:tr w:rsidR="000B2ECA" w:rsidRPr="00B60F5D" w14:paraId="7774EA40" w14:textId="77777777" w:rsidTr="00882B64">
        <w:trPr>
          <w:trHeight w:val="1408"/>
          <w:jc w:val="center"/>
        </w:trPr>
        <w:tc>
          <w:tcPr>
            <w:tcW w:w="1275" w:type="dxa"/>
            <w:tcBorders>
              <w:top w:val="nil"/>
              <w:left w:val="nil"/>
              <w:bottom w:val="single" w:sz="4" w:space="0" w:color="auto"/>
              <w:right w:val="nil"/>
            </w:tcBorders>
            <w:shd w:val="clear" w:color="auto" w:fill="FFFFFF"/>
            <w:vAlign w:val="center"/>
          </w:tcPr>
          <w:p w14:paraId="467AF5D3" w14:textId="7E726F64" w:rsidR="00BA5BC0" w:rsidRPr="00B60F5D" w:rsidRDefault="00BA5BC0" w:rsidP="000535DC">
            <w:pPr>
              <w:spacing w:line="240" w:lineRule="exact"/>
              <w:jc w:val="center"/>
              <w:rPr>
                <w:rFonts w:ascii="Times New Roman" w:hAnsi="Times New Roman" w:cs="Times New Roman"/>
                <w:szCs w:val="21"/>
              </w:rPr>
            </w:pPr>
            <w:r w:rsidRPr="00B60F5D">
              <w:rPr>
                <w:rFonts w:ascii="Times New Roman" w:hAnsi="Times New Roman" w:cs="Times New Roman"/>
                <w:szCs w:val="21"/>
              </w:rPr>
              <w:t>6</w:t>
            </w:r>
          </w:p>
        </w:tc>
        <w:tc>
          <w:tcPr>
            <w:tcW w:w="2411" w:type="dxa"/>
            <w:tcBorders>
              <w:top w:val="nil"/>
              <w:left w:val="nil"/>
              <w:bottom w:val="single" w:sz="4" w:space="0" w:color="auto"/>
              <w:right w:val="nil"/>
            </w:tcBorders>
            <w:shd w:val="clear" w:color="auto" w:fill="FFFFFF"/>
            <w:tcMar>
              <w:top w:w="15" w:type="dxa"/>
              <w:left w:w="108" w:type="dxa"/>
              <w:bottom w:w="0" w:type="dxa"/>
              <w:right w:w="108" w:type="dxa"/>
            </w:tcMar>
            <w:vAlign w:val="center"/>
          </w:tcPr>
          <w:p w14:paraId="042EBE85" w14:textId="2F60709C" w:rsidR="00BA5BC0" w:rsidRPr="00B60F5D" w:rsidRDefault="00D7745D" w:rsidP="00823A16">
            <w:pPr>
              <w:spacing w:line="220" w:lineRule="exact"/>
              <w:jc w:val="center"/>
              <w:rPr>
                <w:rFonts w:ascii="Times New Roman" w:hAnsi="Times New Roman" w:cs="Times New Roman"/>
                <w:noProof/>
                <w:szCs w:val="21"/>
              </w:rPr>
            </w:pPr>
            <w:r>
              <w:rPr>
                <w:rFonts w:ascii="Times New Roman" w:hAnsi="Times New Roman" w:cs="Times New Roman"/>
                <w:noProof/>
                <w:szCs w:val="21"/>
              </w:rPr>
              <w:object w:dxaOrig="1440" w:dyaOrig="1440" w14:anchorId="6A3B3430">
                <v:shape id="_x0000_s2083" type="#_x0000_t75" alt="" style="position:absolute;left:0;text-align:left;margin-left:30.7pt;margin-top:.75pt;width:53.15pt;height:57.25pt;z-index:251876864;mso-position-horizontal-relative:text;mso-position-vertical-relative:text;mso-width-relative:page;mso-height-relative:page">
                  <v:imagedata r:id="rId28" o:title=""/>
                  <o:lock v:ext="edit" aspectratio="f"/>
                </v:shape>
                <o:OLEObject Type="Embed" ProgID="ChemDraw.Document.6.0" ShapeID="_x0000_s2083" DrawAspect="Content" ObjectID="_1841595452" r:id="rId29"/>
              </w:object>
            </w:r>
          </w:p>
          <w:p w14:paraId="58C2C0FD" w14:textId="77777777" w:rsidR="000535DC" w:rsidRPr="00B60F5D" w:rsidRDefault="000535DC" w:rsidP="00823A16">
            <w:pPr>
              <w:spacing w:line="220" w:lineRule="exact"/>
              <w:jc w:val="center"/>
              <w:rPr>
                <w:rFonts w:ascii="Times New Roman" w:hAnsi="Times New Roman" w:cs="Times New Roman"/>
                <w:szCs w:val="21"/>
              </w:rPr>
            </w:pPr>
          </w:p>
          <w:p w14:paraId="407F940A" w14:textId="77777777" w:rsidR="000535DC" w:rsidRPr="00B60F5D" w:rsidRDefault="000535DC" w:rsidP="00823A16">
            <w:pPr>
              <w:spacing w:line="220" w:lineRule="exact"/>
              <w:jc w:val="center"/>
              <w:rPr>
                <w:rFonts w:ascii="Times New Roman" w:hAnsi="Times New Roman" w:cs="Times New Roman"/>
                <w:szCs w:val="21"/>
              </w:rPr>
            </w:pPr>
          </w:p>
          <w:p w14:paraId="53108616" w14:textId="77777777" w:rsidR="00823A16" w:rsidRPr="00B60F5D" w:rsidRDefault="00823A16" w:rsidP="00823A16">
            <w:pPr>
              <w:spacing w:line="220" w:lineRule="exact"/>
              <w:jc w:val="center"/>
              <w:rPr>
                <w:rFonts w:ascii="Times New Roman" w:hAnsi="Times New Roman" w:cs="Times New Roman"/>
                <w:szCs w:val="21"/>
              </w:rPr>
            </w:pPr>
          </w:p>
          <w:p w14:paraId="38E875A4" w14:textId="77777777" w:rsidR="00823A16" w:rsidRPr="00B60F5D" w:rsidRDefault="00823A16" w:rsidP="00823A16">
            <w:pPr>
              <w:spacing w:line="220" w:lineRule="exact"/>
              <w:jc w:val="center"/>
              <w:rPr>
                <w:rFonts w:ascii="Times New Roman" w:hAnsi="Times New Roman" w:cs="Times New Roman"/>
                <w:szCs w:val="21"/>
              </w:rPr>
            </w:pPr>
          </w:p>
          <w:p w14:paraId="76358AF2" w14:textId="2954A591" w:rsidR="000535DC" w:rsidRPr="00B60F5D" w:rsidRDefault="000535DC" w:rsidP="00823A16">
            <w:pPr>
              <w:spacing w:line="220" w:lineRule="exact"/>
              <w:jc w:val="center"/>
              <w:rPr>
                <w:rFonts w:ascii="Times New Roman" w:hAnsi="Times New Roman" w:cs="Times New Roman"/>
                <w:szCs w:val="21"/>
              </w:rPr>
            </w:pPr>
          </w:p>
        </w:tc>
        <w:tc>
          <w:tcPr>
            <w:tcW w:w="1417" w:type="dxa"/>
            <w:tcBorders>
              <w:top w:val="nil"/>
              <w:left w:val="nil"/>
              <w:bottom w:val="single" w:sz="4" w:space="0" w:color="auto"/>
              <w:right w:val="nil"/>
            </w:tcBorders>
            <w:shd w:val="clear" w:color="auto" w:fill="FFFFFF"/>
            <w:vAlign w:val="center"/>
          </w:tcPr>
          <w:p w14:paraId="7F206A4F" w14:textId="54921DEC" w:rsidR="00BA5BC0" w:rsidRPr="00B60F5D" w:rsidRDefault="00636671" w:rsidP="000535DC">
            <w:pPr>
              <w:spacing w:line="240" w:lineRule="exact"/>
              <w:jc w:val="center"/>
              <w:rPr>
                <w:rFonts w:ascii="Times New Roman" w:hAnsi="Times New Roman" w:cs="Times New Roman"/>
                <w:b/>
                <w:bCs/>
                <w:szCs w:val="21"/>
              </w:rPr>
            </w:pPr>
            <w:r w:rsidRPr="00B60F5D">
              <w:rPr>
                <w:rFonts w:ascii="Times New Roman" w:hAnsi="Times New Roman" w:cs="Times New Roman"/>
                <w:bCs/>
                <w:szCs w:val="21"/>
              </w:rPr>
              <w:t>35 min</w:t>
            </w:r>
          </w:p>
        </w:tc>
        <w:tc>
          <w:tcPr>
            <w:tcW w:w="3544" w:type="dxa"/>
            <w:tcBorders>
              <w:top w:val="nil"/>
              <w:left w:val="nil"/>
              <w:bottom w:val="single" w:sz="4" w:space="0" w:color="auto"/>
              <w:right w:val="nil"/>
            </w:tcBorders>
            <w:shd w:val="clear" w:color="auto" w:fill="FFFFFF"/>
            <w:tcMar>
              <w:top w:w="15" w:type="dxa"/>
              <w:left w:w="108" w:type="dxa"/>
              <w:bottom w:w="0" w:type="dxa"/>
              <w:right w:w="108" w:type="dxa"/>
            </w:tcMar>
            <w:vAlign w:val="center"/>
          </w:tcPr>
          <w:p w14:paraId="199B5768" w14:textId="138EF44A" w:rsidR="00BA5BC0" w:rsidRPr="00B60F5D" w:rsidRDefault="00636671" w:rsidP="000535DC">
            <w:pPr>
              <w:spacing w:line="240" w:lineRule="exact"/>
              <w:jc w:val="center"/>
              <w:rPr>
                <w:rFonts w:ascii="Times New Roman" w:hAnsi="Times New Roman" w:cs="Times New Roman"/>
                <w:bCs/>
                <w:szCs w:val="21"/>
              </w:rPr>
            </w:pPr>
            <w:r w:rsidRPr="00B60F5D">
              <w:rPr>
                <w:rFonts w:ascii="Times New Roman" w:hAnsi="Times New Roman" w:cs="Times New Roman"/>
                <w:bCs/>
                <w:szCs w:val="21"/>
              </w:rPr>
              <w:t>97%</w:t>
            </w:r>
          </w:p>
        </w:tc>
      </w:tr>
    </w:tbl>
    <w:p w14:paraId="2B893652" w14:textId="23917B73" w:rsidR="009A64F9" w:rsidRPr="00B60F5D" w:rsidRDefault="00741205" w:rsidP="00740B89">
      <w:pPr>
        <w:jc w:val="center"/>
        <w:rPr>
          <w:rFonts w:ascii="Times New Roman" w:hAnsi="Times New Roman" w:cs="Times New Roman"/>
          <w:szCs w:val="21"/>
        </w:rPr>
      </w:pPr>
      <w:r w:rsidRPr="00B60F5D">
        <w:rPr>
          <w:rFonts w:ascii="Times New Roman" w:hAnsi="Times New Roman" w:cs="Times New Roman"/>
          <w:szCs w:val="21"/>
          <w:vertAlign w:val="superscript"/>
        </w:rPr>
        <w:t>a</w:t>
      </w:r>
      <w:r w:rsidRPr="00B60F5D">
        <w:rPr>
          <w:rFonts w:ascii="Times New Roman" w:hAnsi="Times New Roman" w:cs="Times New Roman"/>
          <w:szCs w:val="21"/>
        </w:rPr>
        <w:t xml:space="preserve"> </w:t>
      </w:r>
      <w:r w:rsidR="00B02E52" w:rsidRPr="00B60F5D">
        <w:rPr>
          <w:rFonts w:ascii="Times New Roman" w:hAnsi="Times New Roman" w:cs="Times New Roman"/>
          <w:szCs w:val="21"/>
        </w:rPr>
        <w:t>C</w:t>
      </w:r>
      <w:r w:rsidR="004665E3" w:rsidRPr="00B60F5D">
        <w:rPr>
          <w:rFonts w:ascii="Times New Roman" w:hAnsi="Times New Roman" w:cs="Times New Roman"/>
          <w:szCs w:val="21"/>
        </w:rPr>
        <w:t xml:space="preserve">onversion was calculated from the </w:t>
      </w:r>
      <w:r w:rsidR="004665E3" w:rsidRPr="00B60F5D">
        <w:rPr>
          <w:rFonts w:ascii="Times New Roman" w:hAnsi="Times New Roman" w:cs="Times New Roman"/>
          <w:szCs w:val="21"/>
          <w:vertAlign w:val="superscript"/>
        </w:rPr>
        <w:t>31</w:t>
      </w:r>
      <w:r w:rsidR="004665E3" w:rsidRPr="00B60F5D">
        <w:rPr>
          <w:rFonts w:ascii="Times New Roman" w:hAnsi="Times New Roman" w:cs="Times New Roman"/>
          <w:szCs w:val="21"/>
        </w:rPr>
        <w:t>P NMR integral values of the internal standard and the product.</w:t>
      </w:r>
    </w:p>
    <w:p w14:paraId="5EC67B6E" w14:textId="77777777" w:rsidR="00741205" w:rsidRPr="00B60F5D" w:rsidRDefault="00741205">
      <w:pPr>
        <w:rPr>
          <w:rFonts w:ascii="Times New Roman" w:hAnsi="Times New Roman" w:cs="Times New Roman"/>
          <w:szCs w:val="21"/>
        </w:rPr>
      </w:pPr>
    </w:p>
    <w:p w14:paraId="7323BA2F" w14:textId="032A2EC4" w:rsidR="00BA3C7F" w:rsidRPr="00B60F5D" w:rsidRDefault="00BA3C7F" w:rsidP="00BA5BC0">
      <w:pPr>
        <w:widowControl/>
        <w:rPr>
          <w:rFonts w:ascii="Times New Roman" w:hAnsi="Times New Roman" w:cs="Times New Roman"/>
          <w:szCs w:val="21"/>
        </w:rPr>
      </w:pPr>
      <w:r w:rsidRPr="00B60F5D">
        <w:rPr>
          <w:rFonts w:ascii="Times New Roman" w:hAnsi="Times New Roman" w:cs="Times New Roman"/>
          <w:szCs w:val="21"/>
        </w:rPr>
        <w:t xml:space="preserve">Reductive elimination from Pd complexes bearing two </w:t>
      </w:r>
      <w:proofErr w:type="spellStart"/>
      <w:r w:rsidRPr="00B60F5D">
        <w:rPr>
          <w:rFonts w:ascii="Times New Roman" w:hAnsi="Times New Roman" w:cs="Times New Roman"/>
          <w:szCs w:val="21"/>
        </w:rPr>
        <w:t>pentafluorophenyl</w:t>
      </w:r>
      <w:proofErr w:type="spellEnd"/>
      <w:r w:rsidRPr="00B60F5D">
        <w:rPr>
          <w:rFonts w:ascii="Times New Roman" w:hAnsi="Times New Roman" w:cs="Times New Roman"/>
          <w:szCs w:val="21"/>
        </w:rPr>
        <w:t xml:space="preserve"> groups </w:t>
      </w:r>
      <w:r w:rsidR="00BA5BC0" w:rsidRPr="00B60F5D">
        <w:rPr>
          <w:rFonts w:ascii="Times New Roman" w:hAnsi="Times New Roman" w:cs="Times New Roman"/>
          <w:szCs w:val="21"/>
        </w:rPr>
        <w:t>was</w:t>
      </w:r>
      <w:r w:rsidRPr="00B60F5D">
        <w:rPr>
          <w:rFonts w:ascii="Times New Roman" w:hAnsi="Times New Roman" w:cs="Times New Roman"/>
          <w:szCs w:val="21"/>
        </w:rPr>
        <w:t xml:space="preserve"> slow even in the presence of P(</w:t>
      </w:r>
      <w:r w:rsidRPr="00B60F5D">
        <w:rPr>
          <w:rFonts w:ascii="Times New Roman" w:hAnsi="Times New Roman" w:cs="Times New Roman"/>
          <w:i/>
          <w:szCs w:val="21"/>
        </w:rPr>
        <w:t>t</w:t>
      </w:r>
      <w:r w:rsidRPr="00B60F5D">
        <w:rPr>
          <w:rFonts w:ascii="Times New Roman" w:hAnsi="Times New Roman" w:cs="Times New Roman"/>
          <w:szCs w:val="21"/>
        </w:rPr>
        <w:noBreakHyphen/>
      </w:r>
      <w:proofErr w:type="gramStart"/>
      <w:r w:rsidRPr="00B60F5D">
        <w:rPr>
          <w:rFonts w:ascii="Times New Roman" w:hAnsi="Times New Roman" w:cs="Times New Roman"/>
          <w:szCs w:val="21"/>
        </w:rPr>
        <w:t>Bu)₃</w:t>
      </w:r>
      <w:proofErr w:type="gramEnd"/>
      <w:r w:rsidRPr="00B60F5D">
        <w:rPr>
          <w:rFonts w:ascii="Times New Roman" w:hAnsi="Times New Roman" w:cs="Times New Roman"/>
          <w:szCs w:val="21"/>
        </w:rPr>
        <w:t xml:space="preserve"> (Entries 1–3).</w:t>
      </w:r>
      <w:r w:rsidR="00BA5BC0" w:rsidRPr="00B60F5D">
        <w:rPr>
          <w:rFonts w:ascii="Times New Roman" w:hAnsi="Times New Roman" w:cs="Times New Roman"/>
          <w:szCs w:val="21"/>
        </w:rPr>
        <w:t xml:space="preserve"> </w:t>
      </w:r>
      <w:r w:rsidRPr="00B60F5D">
        <w:rPr>
          <w:rFonts w:ascii="Times New Roman" w:hAnsi="Times New Roman" w:cs="Times New Roman"/>
          <w:szCs w:val="21"/>
        </w:rPr>
        <w:t>Among the supporting ligands examined, the TMEDA ligand retard</w:t>
      </w:r>
      <w:r w:rsidR="00BA5BC0" w:rsidRPr="00B60F5D">
        <w:rPr>
          <w:rFonts w:ascii="Times New Roman" w:hAnsi="Times New Roman" w:cs="Times New Roman"/>
          <w:szCs w:val="21"/>
        </w:rPr>
        <w:t>ed</w:t>
      </w:r>
      <w:r w:rsidRPr="00B60F5D">
        <w:rPr>
          <w:rFonts w:ascii="Times New Roman" w:hAnsi="Times New Roman" w:cs="Times New Roman"/>
          <w:szCs w:val="21"/>
        </w:rPr>
        <w:t xml:space="preserve"> reductive elimination more effectively than acetonitrile or pyridine ligands (Entries 1–3). These results indicate that TMEDA contributes to enhanced stability of </w:t>
      </w:r>
      <w:proofErr w:type="gramStart"/>
      <w:r w:rsidRPr="00B60F5D">
        <w:rPr>
          <w:rFonts w:ascii="Times New Roman" w:hAnsi="Times New Roman" w:cs="Times New Roman"/>
          <w:szCs w:val="21"/>
        </w:rPr>
        <w:t>Pd(</w:t>
      </w:r>
      <w:proofErr w:type="gramEnd"/>
      <w:r w:rsidRPr="00B60F5D">
        <w:rPr>
          <w:rFonts w:ascii="Times New Roman" w:hAnsi="Times New Roman" w:cs="Times New Roman"/>
          <w:szCs w:val="21"/>
        </w:rPr>
        <w:t xml:space="preserve">II) </w:t>
      </w:r>
      <w:proofErr w:type="spellStart"/>
      <w:r w:rsidRPr="00B60F5D">
        <w:rPr>
          <w:rFonts w:ascii="Times New Roman" w:hAnsi="Times New Roman" w:cs="Times New Roman"/>
          <w:szCs w:val="21"/>
        </w:rPr>
        <w:t>biaryl</w:t>
      </w:r>
      <w:proofErr w:type="spellEnd"/>
      <w:r w:rsidRPr="00B60F5D">
        <w:rPr>
          <w:rFonts w:ascii="Times New Roman" w:hAnsi="Times New Roman" w:cs="Times New Roman"/>
          <w:szCs w:val="21"/>
        </w:rPr>
        <w:t xml:space="preserve"> complexes.</w:t>
      </w:r>
      <w:r w:rsidR="00BA5BC0" w:rsidRPr="00B60F5D">
        <w:rPr>
          <w:rFonts w:ascii="Times New Roman" w:hAnsi="Times New Roman" w:cs="Times New Roman"/>
          <w:szCs w:val="21"/>
        </w:rPr>
        <w:t xml:space="preserve"> </w:t>
      </w:r>
      <w:r w:rsidRPr="00B60F5D">
        <w:rPr>
          <w:rFonts w:ascii="Times New Roman" w:hAnsi="Times New Roman" w:cs="Times New Roman"/>
          <w:szCs w:val="21"/>
        </w:rPr>
        <w:t xml:space="preserve">In the case of the acetonitrile complex, multiple palladium species </w:t>
      </w:r>
      <w:r w:rsidR="00BA5BC0" w:rsidRPr="00B60F5D">
        <w:rPr>
          <w:rFonts w:ascii="Times New Roman" w:hAnsi="Times New Roman" w:cs="Times New Roman"/>
          <w:szCs w:val="21"/>
        </w:rPr>
        <w:t>were</w:t>
      </w:r>
      <w:r w:rsidRPr="00B60F5D">
        <w:rPr>
          <w:rFonts w:ascii="Times New Roman" w:hAnsi="Times New Roman" w:cs="Times New Roman"/>
          <w:szCs w:val="21"/>
        </w:rPr>
        <w:t xml:space="preserve"> formed, and selective generation of a </w:t>
      </w:r>
      <w:proofErr w:type="gramStart"/>
      <w:r w:rsidRPr="00B60F5D">
        <w:rPr>
          <w:rFonts w:ascii="Times New Roman" w:hAnsi="Times New Roman" w:cs="Times New Roman"/>
          <w:szCs w:val="21"/>
        </w:rPr>
        <w:t>Pd(</w:t>
      </w:r>
      <w:proofErr w:type="gramEnd"/>
      <w:r w:rsidRPr="00B60F5D">
        <w:rPr>
          <w:rFonts w:ascii="Times New Roman" w:hAnsi="Times New Roman" w:cs="Times New Roman"/>
          <w:szCs w:val="21"/>
        </w:rPr>
        <w:t xml:space="preserve">0) complex </w:t>
      </w:r>
      <w:r w:rsidR="00BA5BC0" w:rsidRPr="00B60F5D">
        <w:rPr>
          <w:rFonts w:ascii="Times New Roman" w:hAnsi="Times New Roman" w:cs="Times New Roman"/>
          <w:szCs w:val="21"/>
        </w:rPr>
        <w:t>was</w:t>
      </w:r>
      <w:r w:rsidRPr="00B60F5D">
        <w:rPr>
          <w:rFonts w:ascii="Times New Roman" w:hAnsi="Times New Roman" w:cs="Times New Roman"/>
          <w:szCs w:val="21"/>
        </w:rPr>
        <w:t xml:space="preserve"> not achieved (Entry 2). Introduction of an electron</w:t>
      </w:r>
      <w:r w:rsidRPr="00B60F5D">
        <w:rPr>
          <w:rFonts w:ascii="Times New Roman" w:hAnsi="Times New Roman" w:cs="Times New Roman"/>
          <w:szCs w:val="21"/>
        </w:rPr>
        <w:noBreakHyphen/>
        <w:t>donating methoxy group at the para position of the fluorobenzene accelerate</w:t>
      </w:r>
      <w:r w:rsidR="00BA5BC0" w:rsidRPr="00B60F5D">
        <w:rPr>
          <w:rFonts w:ascii="Times New Roman" w:hAnsi="Times New Roman" w:cs="Times New Roman"/>
          <w:szCs w:val="21"/>
        </w:rPr>
        <w:t>d</w:t>
      </w:r>
      <w:r w:rsidRPr="00B60F5D">
        <w:rPr>
          <w:rFonts w:ascii="Times New Roman" w:hAnsi="Times New Roman" w:cs="Times New Roman"/>
          <w:szCs w:val="21"/>
        </w:rPr>
        <w:t xml:space="preserve"> reductive elimination, demonstrating that the rate of reductive elimination can be modulated by para substituents on the aryl group (Entry 4).</w:t>
      </w:r>
      <w:r w:rsidR="00BA5BC0" w:rsidRPr="00B60F5D">
        <w:rPr>
          <w:rFonts w:ascii="Times New Roman" w:hAnsi="Times New Roman" w:cs="Times New Roman"/>
          <w:szCs w:val="21"/>
        </w:rPr>
        <w:t xml:space="preserve"> </w:t>
      </w:r>
      <w:r w:rsidRPr="00B60F5D">
        <w:rPr>
          <w:rFonts w:ascii="Times New Roman" w:hAnsi="Times New Roman" w:cs="Times New Roman"/>
          <w:szCs w:val="21"/>
        </w:rPr>
        <w:t xml:space="preserve">When TMEDA </w:t>
      </w:r>
      <w:r w:rsidR="00BA5BC0" w:rsidRPr="00B60F5D">
        <w:rPr>
          <w:rFonts w:ascii="Times New Roman" w:hAnsi="Times New Roman" w:cs="Times New Roman"/>
          <w:szCs w:val="21"/>
        </w:rPr>
        <w:t>was</w:t>
      </w:r>
      <w:r w:rsidRPr="00B60F5D">
        <w:rPr>
          <w:rFonts w:ascii="Times New Roman" w:hAnsi="Times New Roman" w:cs="Times New Roman"/>
          <w:szCs w:val="21"/>
        </w:rPr>
        <w:t xml:space="preserve"> employed as the supporting ligand and fluorine atom</w:t>
      </w:r>
      <w:r w:rsidR="00BA5BC0" w:rsidRPr="00B60F5D">
        <w:rPr>
          <w:rFonts w:ascii="Times New Roman" w:hAnsi="Times New Roman" w:cs="Times New Roman"/>
          <w:szCs w:val="21"/>
        </w:rPr>
        <w:t>s</w:t>
      </w:r>
      <w:r w:rsidRPr="00B60F5D">
        <w:rPr>
          <w:rFonts w:ascii="Times New Roman" w:hAnsi="Times New Roman" w:cs="Times New Roman"/>
          <w:szCs w:val="21"/>
        </w:rPr>
        <w:t xml:space="preserve"> </w:t>
      </w:r>
      <w:r w:rsidR="00BA5BC0" w:rsidRPr="00B60F5D">
        <w:rPr>
          <w:rFonts w:ascii="Times New Roman" w:hAnsi="Times New Roman" w:cs="Times New Roman"/>
          <w:szCs w:val="21"/>
        </w:rPr>
        <w:t>are</w:t>
      </w:r>
      <w:r w:rsidRPr="00B60F5D">
        <w:rPr>
          <w:rFonts w:ascii="Times New Roman" w:hAnsi="Times New Roman" w:cs="Times New Roman"/>
          <w:szCs w:val="21"/>
        </w:rPr>
        <w:t xml:space="preserve"> removed from one of the aryl groups, reductive elimination proceeds rapidly (Entries 5 and 6).</w:t>
      </w:r>
    </w:p>
    <w:p w14:paraId="69C1479D" w14:textId="77777777" w:rsidR="004E490B" w:rsidRPr="00B60F5D" w:rsidRDefault="004E490B" w:rsidP="004E490B">
      <w:pPr>
        <w:rPr>
          <w:rFonts w:ascii="Times New Roman" w:eastAsia="Yu Gothic UI" w:hAnsi="Times New Roman" w:cs="Times New Roman"/>
          <w:bCs/>
          <w:szCs w:val="21"/>
        </w:rPr>
      </w:pPr>
      <w:r w:rsidRPr="00B60F5D">
        <w:rPr>
          <w:rFonts w:ascii="Times New Roman" w:eastAsia="Yu Gothic UI" w:hAnsi="Times New Roman" w:cs="Times New Roman"/>
          <w:bCs/>
          <w:szCs w:val="21"/>
        </w:rPr>
        <w:lastRenderedPageBreak/>
        <w:t>Table S2. TON and TOF for C–N coupling reactions in the synthesis of Spiro‑</w:t>
      </w:r>
      <w:proofErr w:type="spellStart"/>
      <w:r w:rsidRPr="00B60F5D">
        <w:rPr>
          <w:rFonts w:ascii="Times New Roman" w:eastAsia="Yu Gothic UI" w:hAnsi="Times New Roman" w:cs="Times New Roman"/>
          <w:bCs/>
          <w:szCs w:val="21"/>
        </w:rPr>
        <w:t>OMeTAD</w:t>
      </w:r>
      <w:proofErr w:type="spellEnd"/>
      <w:r w:rsidRPr="00B60F5D">
        <w:rPr>
          <w:rFonts w:ascii="Times New Roman" w:eastAsia="Yu Gothic UI" w:hAnsi="Times New Roman" w:cs="Times New Roman"/>
          <w:bCs/>
          <w:szCs w:val="21"/>
        </w:rPr>
        <w:t>.</w:t>
      </w:r>
    </w:p>
    <w:p w14:paraId="36E548FC" w14:textId="77777777" w:rsidR="004E490B" w:rsidRPr="00B60F5D" w:rsidRDefault="004E490B" w:rsidP="004E490B">
      <w:pPr>
        <w:jc w:val="center"/>
        <w:rPr>
          <w:rFonts w:ascii="Times New Roman" w:hAnsi="Times New Roman" w:cs="Times New Roman"/>
          <w:szCs w:val="21"/>
        </w:rPr>
      </w:pPr>
      <w:r w:rsidRPr="00B60F5D">
        <w:rPr>
          <w:rFonts w:ascii="Times New Roman" w:hAnsi="Times New Roman" w:cs="Times New Roman"/>
          <w:noProof/>
          <w:szCs w:val="21"/>
        </w:rPr>
        <w:object w:dxaOrig="11498" w:dyaOrig="3590" w14:anchorId="2C3215BD">
          <v:shape id="_x0000_i1035" type="#_x0000_t75" alt="" style="width:374.25pt;height:115.05pt;mso-width-percent:0;mso-height-percent:0;mso-width-percent:0;mso-height-percent:0" o:ole="">
            <v:imagedata r:id="rId30" o:title=""/>
          </v:shape>
          <o:OLEObject Type="Embed" ProgID="ChemDraw.Document.6.0" ShapeID="_x0000_i1035" DrawAspect="Content" ObjectID="_1841595443" r:id="rId31"/>
        </w:object>
      </w:r>
    </w:p>
    <w:tbl>
      <w:tblPr>
        <w:tblStyle w:val="a3"/>
        <w:tblW w:w="0" w:type="auto"/>
        <w:tblLook w:val="04A0" w:firstRow="1" w:lastRow="0" w:firstColumn="1" w:lastColumn="0" w:noHBand="0" w:noVBand="1"/>
      </w:tblPr>
      <w:tblGrid>
        <w:gridCol w:w="722"/>
        <w:gridCol w:w="2060"/>
        <w:gridCol w:w="1863"/>
        <w:gridCol w:w="845"/>
        <w:gridCol w:w="845"/>
        <w:gridCol w:w="982"/>
        <w:gridCol w:w="758"/>
        <w:gridCol w:w="1274"/>
      </w:tblGrid>
      <w:tr w:rsidR="000B2ECA" w:rsidRPr="00B60F5D" w14:paraId="0ABCD68F" w14:textId="77777777" w:rsidTr="00B0653A">
        <w:tc>
          <w:tcPr>
            <w:tcW w:w="722" w:type="dxa"/>
            <w:tcBorders>
              <w:left w:val="nil"/>
              <w:bottom w:val="single" w:sz="4" w:space="0" w:color="auto"/>
              <w:right w:val="nil"/>
            </w:tcBorders>
            <w:vAlign w:val="center"/>
          </w:tcPr>
          <w:p w14:paraId="152DBFC5" w14:textId="77777777" w:rsidR="004E490B" w:rsidRPr="00B60F5D" w:rsidRDefault="004E490B" w:rsidP="00B0653A">
            <w:pPr>
              <w:ind w:leftChars="-8" w:hangingChars="8" w:hanging="17"/>
              <w:jc w:val="center"/>
              <w:rPr>
                <w:rFonts w:ascii="Times New Roman" w:hAnsi="Times New Roman" w:cs="Times New Roman"/>
                <w:bCs/>
                <w:szCs w:val="21"/>
              </w:rPr>
            </w:pPr>
            <w:r w:rsidRPr="00B60F5D">
              <w:rPr>
                <w:rFonts w:ascii="Times New Roman" w:hAnsi="Times New Roman" w:cs="Times New Roman"/>
                <w:bCs/>
                <w:szCs w:val="21"/>
              </w:rPr>
              <w:t>Entry</w:t>
            </w:r>
          </w:p>
        </w:tc>
        <w:tc>
          <w:tcPr>
            <w:tcW w:w="2060" w:type="dxa"/>
            <w:tcBorders>
              <w:left w:val="nil"/>
              <w:bottom w:val="single" w:sz="4" w:space="0" w:color="auto"/>
              <w:right w:val="nil"/>
            </w:tcBorders>
            <w:vAlign w:val="center"/>
          </w:tcPr>
          <w:p w14:paraId="1722A257" w14:textId="77777777" w:rsidR="004E490B" w:rsidRPr="00B60F5D" w:rsidRDefault="004E490B" w:rsidP="00B0653A">
            <w:pPr>
              <w:ind w:leftChars="-8" w:left="-4" w:hangingChars="6" w:hanging="13"/>
              <w:jc w:val="center"/>
              <w:rPr>
                <w:rFonts w:ascii="Times New Roman" w:hAnsi="Times New Roman" w:cs="Times New Roman"/>
                <w:bCs/>
                <w:szCs w:val="21"/>
              </w:rPr>
            </w:pPr>
            <w:r w:rsidRPr="00B60F5D">
              <w:rPr>
                <w:rFonts w:ascii="Times New Roman" w:hAnsi="Times New Roman" w:cs="Times New Roman"/>
                <w:bCs/>
                <w:szCs w:val="21"/>
              </w:rPr>
              <w:t>Pd source</w:t>
            </w:r>
          </w:p>
        </w:tc>
        <w:tc>
          <w:tcPr>
            <w:tcW w:w="1863" w:type="dxa"/>
            <w:tcBorders>
              <w:left w:val="nil"/>
              <w:bottom w:val="single" w:sz="4" w:space="0" w:color="auto"/>
              <w:right w:val="nil"/>
            </w:tcBorders>
            <w:vAlign w:val="center"/>
          </w:tcPr>
          <w:p w14:paraId="26BA98CE" w14:textId="77777777" w:rsidR="004E490B" w:rsidRPr="00B60F5D" w:rsidRDefault="004E490B" w:rsidP="00B0653A">
            <w:pPr>
              <w:ind w:leftChars="-8" w:left="-2" w:hangingChars="7" w:hanging="15"/>
              <w:jc w:val="center"/>
              <w:rPr>
                <w:rFonts w:ascii="Times New Roman" w:hAnsi="Times New Roman" w:cs="Times New Roman"/>
                <w:bCs/>
                <w:szCs w:val="21"/>
                <w:lang w:eastAsia="ja-JP"/>
              </w:rPr>
            </w:pPr>
            <w:r w:rsidRPr="00B60F5D">
              <w:rPr>
                <w:rFonts w:ascii="Times New Roman" w:hAnsi="Times New Roman" w:cs="Times New Roman"/>
                <w:bCs/>
                <w:szCs w:val="21"/>
                <w:lang w:eastAsia="ja-JP"/>
              </w:rPr>
              <w:t>Amount of Pd</w:t>
            </w:r>
          </w:p>
          <w:p w14:paraId="5F84EF53" w14:textId="77777777" w:rsidR="004E490B" w:rsidRPr="00B60F5D" w:rsidRDefault="004E490B" w:rsidP="00B0653A">
            <w:pPr>
              <w:ind w:leftChars="-8" w:left="-2" w:hangingChars="7" w:hanging="15"/>
              <w:jc w:val="center"/>
              <w:rPr>
                <w:rFonts w:ascii="Times New Roman" w:hAnsi="Times New Roman" w:cs="Times New Roman"/>
                <w:bCs/>
                <w:szCs w:val="21"/>
                <w:lang w:eastAsia="ja-JP"/>
              </w:rPr>
            </w:pPr>
            <w:r w:rsidRPr="00B60F5D">
              <w:rPr>
                <w:rFonts w:ascii="Times New Roman" w:hAnsi="Times New Roman" w:cs="Times New Roman"/>
                <w:bCs/>
                <w:szCs w:val="21"/>
                <w:lang w:eastAsia="ja-JP"/>
              </w:rPr>
              <w:t>/ mol%</w:t>
            </w:r>
          </w:p>
        </w:tc>
        <w:tc>
          <w:tcPr>
            <w:tcW w:w="845" w:type="dxa"/>
            <w:tcBorders>
              <w:left w:val="nil"/>
              <w:bottom w:val="single" w:sz="4" w:space="0" w:color="auto"/>
              <w:right w:val="nil"/>
            </w:tcBorders>
          </w:tcPr>
          <w:p w14:paraId="09DE30DA" w14:textId="77777777" w:rsidR="004E490B" w:rsidRPr="00B60F5D" w:rsidRDefault="004E490B" w:rsidP="00B0653A">
            <w:pPr>
              <w:ind w:leftChars="-8" w:hangingChars="8" w:hanging="17"/>
              <w:jc w:val="center"/>
              <w:rPr>
                <w:rFonts w:ascii="Times New Roman" w:hAnsi="Times New Roman" w:cs="Times New Roman"/>
                <w:bCs/>
                <w:szCs w:val="21"/>
                <w:lang w:eastAsia="ja-JP"/>
              </w:rPr>
            </w:pPr>
            <w:r w:rsidRPr="00B60F5D">
              <w:rPr>
                <w:rFonts w:ascii="Times New Roman" w:hAnsi="Times New Roman" w:cs="Times New Roman"/>
                <w:bCs/>
                <w:szCs w:val="21"/>
                <w:lang w:eastAsia="ja-JP"/>
              </w:rPr>
              <w:t>Time</w:t>
            </w:r>
          </w:p>
          <w:p w14:paraId="2C04CBAD" w14:textId="77777777" w:rsidR="004E490B" w:rsidRPr="00B60F5D" w:rsidRDefault="004E490B" w:rsidP="00B0653A">
            <w:pPr>
              <w:ind w:leftChars="-8" w:hangingChars="8" w:hanging="17"/>
              <w:jc w:val="center"/>
              <w:rPr>
                <w:rFonts w:ascii="Times New Roman" w:hAnsi="Times New Roman" w:cs="Times New Roman"/>
                <w:bCs/>
                <w:szCs w:val="21"/>
                <w:lang w:eastAsia="ja-JP"/>
              </w:rPr>
            </w:pPr>
            <w:r w:rsidRPr="00B60F5D">
              <w:rPr>
                <w:rFonts w:ascii="Times New Roman" w:hAnsi="Times New Roman" w:cs="Times New Roman"/>
                <w:bCs/>
                <w:szCs w:val="21"/>
                <w:lang w:eastAsia="ja-JP"/>
              </w:rPr>
              <w:t>/ h</w:t>
            </w:r>
          </w:p>
        </w:tc>
        <w:tc>
          <w:tcPr>
            <w:tcW w:w="845" w:type="dxa"/>
            <w:tcBorders>
              <w:left w:val="nil"/>
              <w:bottom w:val="single" w:sz="4" w:space="0" w:color="auto"/>
              <w:right w:val="nil"/>
            </w:tcBorders>
            <w:vAlign w:val="center"/>
          </w:tcPr>
          <w:p w14:paraId="4F067354" w14:textId="77777777" w:rsidR="004E490B" w:rsidRPr="00B60F5D" w:rsidRDefault="004E490B" w:rsidP="00B0653A">
            <w:pPr>
              <w:ind w:leftChars="-8" w:hangingChars="8" w:hanging="17"/>
              <w:jc w:val="center"/>
              <w:rPr>
                <w:rFonts w:ascii="Times New Roman" w:hAnsi="Times New Roman" w:cs="Times New Roman"/>
                <w:bCs/>
                <w:szCs w:val="21"/>
              </w:rPr>
            </w:pPr>
            <w:r w:rsidRPr="00B60F5D">
              <w:rPr>
                <w:rFonts w:ascii="Times New Roman" w:hAnsi="Times New Roman" w:cs="Times New Roman"/>
                <w:bCs/>
                <w:szCs w:val="21"/>
              </w:rPr>
              <w:t>Yield</w:t>
            </w:r>
          </w:p>
          <w:p w14:paraId="4583424B" w14:textId="77777777" w:rsidR="004E490B" w:rsidRPr="00B60F5D" w:rsidRDefault="004E490B" w:rsidP="00B0653A">
            <w:pPr>
              <w:ind w:leftChars="-8" w:hangingChars="8" w:hanging="17"/>
              <w:jc w:val="center"/>
              <w:rPr>
                <w:rFonts w:ascii="Times New Roman" w:hAnsi="Times New Roman" w:cs="Times New Roman"/>
                <w:bCs/>
                <w:szCs w:val="21"/>
              </w:rPr>
            </w:pPr>
            <w:r w:rsidRPr="00B60F5D">
              <w:rPr>
                <w:rFonts w:ascii="Times New Roman" w:hAnsi="Times New Roman" w:cs="Times New Roman"/>
                <w:bCs/>
                <w:szCs w:val="21"/>
              </w:rPr>
              <w:t>/ %</w:t>
            </w:r>
          </w:p>
        </w:tc>
        <w:tc>
          <w:tcPr>
            <w:tcW w:w="982" w:type="dxa"/>
            <w:tcBorders>
              <w:left w:val="nil"/>
              <w:bottom w:val="single" w:sz="4" w:space="0" w:color="auto"/>
              <w:right w:val="nil"/>
            </w:tcBorders>
            <w:vAlign w:val="center"/>
          </w:tcPr>
          <w:p w14:paraId="57931CD9" w14:textId="77777777" w:rsidR="004E490B" w:rsidRPr="00B60F5D" w:rsidRDefault="004E490B" w:rsidP="00B0653A">
            <w:pPr>
              <w:ind w:leftChars="-8" w:left="-1" w:hangingChars="8" w:hanging="16"/>
              <w:jc w:val="center"/>
              <w:rPr>
                <w:rFonts w:ascii="Times New Roman" w:hAnsi="Times New Roman" w:cs="Times New Roman"/>
                <w:b/>
                <w:bCs/>
                <w:szCs w:val="21"/>
              </w:rPr>
            </w:pPr>
            <w:r w:rsidRPr="00B60F5D">
              <w:rPr>
                <w:rFonts w:ascii="Times New Roman" w:hAnsi="Times New Roman" w:cs="Times New Roman"/>
                <w:b/>
                <w:bCs/>
                <w:szCs w:val="21"/>
              </w:rPr>
              <w:t>TON</w:t>
            </w:r>
          </w:p>
          <w:p w14:paraId="41C6965C" w14:textId="77777777" w:rsidR="004E490B" w:rsidRPr="00B60F5D" w:rsidRDefault="004E490B" w:rsidP="00B0653A">
            <w:pPr>
              <w:ind w:leftChars="-8" w:left="-1" w:hangingChars="8" w:hanging="16"/>
              <w:jc w:val="center"/>
              <w:rPr>
                <w:rFonts w:ascii="Times New Roman" w:hAnsi="Times New Roman" w:cs="Times New Roman"/>
                <w:b/>
                <w:bCs/>
                <w:szCs w:val="21"/>
              </w:rPr>
            </w:pPr>
          </w:p>
        </w:tc>
        <w:tc>
          <w:tcPr>
            <w:tcW w:w="758" w:type="dxa"/>
            <w:tcBorders>
              <w:left w:val="nil"/>
              <w:bottom w:val="single" w:sz="4" w:space="0" w:color="auto"/>
              <w:right w:val="nil"/>
            </w:tcBorders>
            <w:vAlign w:val="center"/>
          </w:tcPr>
          <w:p w14:paraId="7A8325FA" w14:textId="77777777" w:rsidR="004E490B" w:rsidRPr="00B60F5D" w:rsidRDefault="004E490B" w:rsidP="00B0653A">
            <w:pPr>
              <w:ind w:leftChars="-8" w:left="-1" w:hangingChars="8" w:hanging="16"/>
              <w:jc w:val="center"/>
              <w:rPr>
                <w:rFonts w:ascii="Times New Roman" w:hAnsi="Times New Roman" w:cs="Times New Roman"/>
                <w:b/>
                <w:bCs/>
                <w:szCs w:val="21"/>
              </w:rPr>
            </w:pPr>
            <w:r w:rsidRPr="00B60F5D">
              <w:rPr>
                <w:rFonts w:ascii="Times New Roman" w:hAnsi="Times New Roman" w:cs="Times New Roman"/>
                <w:b/>
                <w:bCs/>
                <w:szCs w:val="21"/>
              </w:rPr>
              <w:t>TOF</w:t>
            </w:r>
          </w:p>
          <w:p w14:paraId="1454F0DE" w14:textId="77777777" w:rsidR="004E490B" w:rsidRPr="00B60F5D" w:rsidRDefault="004E490B" w:rsidP="00B0653A">
            <w:pPr>
              <w:ind w:leftChars="-8" w:left="-1" w:hangingChars="8" w:hanging="16"/>
              <w:jc w:val="center"/>
              <w:rPr>
                <w:rFonts w:ascii="Times New Roman" w:hAnsi="Times New Roman" w:cs="Times New Roman"/>
                <w:b/>
                <w:bCs/>
                <w:szCs w:val="21"/>
              </w:rPr>
            </w:pPr>
            <w:r w:rsidRPr="00B60F5D">
              <w:rPr>
                <w:rFonts w:ascii="Times New Roman" w:hAnsi="Times New Roman" w:cs="Times New Roman"/>
                <w:b/>
                <w:bCs/>
                <w:szCs w:val="21"/>
              </w:rPr>
              <w:t>/ h</w:t>
            </w:r>
            <w:r w:rsidRPr="00B60F5D">
              <w:rPr>
                <w:rFonts w:ascii="Times New Roman" w:hAnsi="Times New Roman" w:cs="Times New Roman"/>
                <w:b/>
                <w:bCs/>
                <w:szCs w:val="21"/>
                <w:vertAlign w:val="superscript"/>
              </w:rPr>
              <w:t>-1</w:t>
            </w:r>
          </w:p>
        </w:tc>
        <w:tc>
          <w:tcPr>
            <w:tcW w:w="1274" w:type="dxa"/>
            <w:tcBorders>
              <w:left w:val="nil"/>
              <w:bottom w:val="single" w:sz="4" w:space="0" w:color="auto"/>
              <w:right w:val="nil"/>
            </w:tcBorders>
            <w:vAlign w:val="center"/>
          </w:tcPr>
          <w:p w14:paraId="19A930AB" w14:textId="77777777" w:rsidR="004E490B" w:rsidRPr="00B60F5D" w:rsidRDefault="004E490B" w:rsidP="00B0653A">
            <w:pPr>
              <w:ind w:leftChars="-8" w:hangingChars="8" w:hanging="17"/>
              <w:jc w:val="center"/>
              <w:rPr>
                <w:rFonts w:ascii="Times New Roman" w:hAnsi="Times New Roman" w:cs="Times New Roman"/>
                <w:bCs/>
                <w:szCs w:val="21"/>
                <w:lang w:eastAsia="ja-JP"/>
              </w:rPr>
            </w:pPr>
            <w:r w:rsidRPr="00B60F5D">
              <w:rPr>
                <w:rFonts w:ascii="Times New Roman" w:hAnsi="Times New Roman" w:cs="Times New Roman"/>
                <w:bCs/>
                <w:szCs w:val="21"/>
                <w:lang w:eastAsia="ja-JP"/>
              </w:rPr>
              <w:t>Reference</w:t>
            </w:r>
          </w:p>
        </w:tc>
      </w:tr>
      <w:tr w:rsidR="000B2ECA" w:rsidRPr="00B60F5D" w14:paraId="1F4512F1" w14:textId="77777777" w:rsidTr="00B0653A">
        <w:tc>
          <w:tcPr>
            <w:tcW w:w="722" w:type="dxa"/>
            <w:tcBorders>
              <w:left w:val="nil"/>
              <w:bottom w:val="nil"/>
              <w:right w:val="nil"/>
            </w:tcBorders>
            <w:vAlign w:val="center"/>
          </w:tcPr>
          <w:p w14:paraId="097FD58A" w14:textId="77777777"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hAnsi="Times New Roman" w:cs="Times New Roman"/>
                <w:szCs w:val="21"/>
              </w:rPr>
              <w:t>1</w:t>
            </w:r>
          </w:p>
        </w:tc>
        <w:tc>
          <w:tcPr>
            <w:tcW w:w="2060" w:type="dxa"/>
            <w:tcBorders>
              <w:left w:val="nil"/>
              <w:bottom w:val="nil"/>
              <w:right w:val="nil"/>
            </w:tcBorders>
            <w:vAlign w:val="center"/>
          </w:tcPr>
          <w:p w14:paraId="082FBB58" w14:textId="77777777" w:rsidR="004E490B" w:rsidRPr="00B60F5D" w:rsidRDefault="004E490B" w:rsidP="00B0653A">
            <w:pPr>
              <w:ind w:leftChars="-8" w:left="-5" w:hangingChars="6" w:hanging="12"/>
              <w:jc w:val="center"/>
              <w:rPr>
                <w:rFonts w:ascii="Times New Roman" w:hAnsi="Times New Roman" w:cs="Times New Roman"/>
                <w:szCs w:val="21"/>
              </w:rPr>
            </w:pPr>
            <w:proofErr w:type="gramStart"/>
            <w:r w:rsidRPr="00B60F5D">
              <w:rPr>
                <w:rFonts w:ascii="Times New Roman" w:eastAsia="游明朝" w:hAnsi="Times New Roman" w:cs="Times New Roman"/>
                <w:b/>
                <w:szCs w:val="21"/>
                <w:lang w:eastAsia="ja-JP"/>
              </w:rPr>
              <w:t>Pd(</w:t>
            </w:r>
            <w:proofErr w:type="gramEnd"/>
            <w:r w:rsidRPr="00B60F5D">
              <w:rPr>
                <w:rFonts w:ascii="Times New Roman" w:eastAsia="游明朝" w:hAnsi="Times New Roman" w:cs="Times New Roman"/>
                <w:b/>
                <w:szCs w:val="21"/>
                <w:lang w:eastAsia="ja-JP"/>
              </w:rPr>
              <w:t xml:space="preserve">II) </w:t>
            </w:r>
            <w:proofErr w:type="spellStart"/>
            <w:r w:rsidRPr="00B60F5D">
              <w:rPr>
                <w:rFonts w:ascii="Times New Roman" w:eastAsia="游明朝" w:hAnsi="Times New Roman" w:cs="Times New Roman"/>
                <w:b/>
                <w:szCs w:val="21"/>
                <w:lang w:eastAsia="ja-JP"/>
              </w:rPr>
              <w:t>Precat</w:t>
            </w:r>
            <w:proofErr w:type="spellEnd"/>
            <w:r w:rsidRPr="00B60F5D">
              <w:rPr>
                <w:rFonts w:ascii="Times New Roman" w:eastAsia="游明朝" w:hAnsi="Times New Roman" w:cs="Times New Roman"/>
                <w:b/>
                <w:szCs w:val="21"/>
                <w:lang w:eastAsia="ja-JP"/>
              </w:rPr>
              <w:t>. 1</w:t>
            </w:r>
          </w:p>
        </w:tc>
        <w:tc>
          <w:tcPr>
            <w:tcW w:w="1863" w:type="dxa"/>
            <w:tcBorders>
              <w:left w:val="nil"/>
              <w:bottom w:val="nil"/>
              <w:right w:val="nil"/>
            </w:tcBorders>
            <w:vAlign w:val="center"/>
          </w:tcPr>
          <w:p w14:paraId="2A32D8E4" w14:textId="77777777" w:rsidR="004E490B" w:rsidRPr="00B60F5D" w:rsidRDefault="004E490B" w:rsidP="00B0653A">
            <w:pPr>
              <w:ind w:leftChars="-8" w:left="-2" w:hangingChars="7" w:hanging="15"/>
              <w:jc w:val="center"/>
              <w:rPr>
                <w:rFonts w:ascii="Times New Roman" w:hAnsi="Times New Roman" w:cs="Times New Roman"/>
                <w:kern w:val="0"/>
                <w:szCs w:val="21"/>
                <w:lang w:eastAsia="ja-JP"/>
              </w:rPr>
            </w:pPr>
            <w:r w:rsidRPr="00B60F5D">
              <w:rPr>
                <w:rFonts w:ascii="Times New Roman" w:hAnsi="Times New Roman" w:cs="Times New Roman"/>
                <w:kern w:val="0"/>
                <w:szCs w:val="21"/>
                <w:lang w:eastAsia="ja-JP"/>
              </w:rPr>
              <w:t>0.5</w:t>
            </w:r>
          </w:p>
        </w:tc>
        <w:tc>
          <w:tcPr>
            <w:tcW w:w="845" w:type="dxa"/>
            <w:tcBorders>
              <w:left w:val="nil"/>
              <w:bottom w:val="nil"/>
              <w:right w:val="nil"/>
            </w:tcBorders>
          </w:tcPr>
          <w:p w14:paraId="7BB765F6" w14:textId="77777777" w:rsidR="004E490B" w:rsidRPr="00B60F5D" w:rsidRDefault="004E490B" w:rsidP="00B0653A">
            <w:pPr>
              <w:ind w:leftChars="-8" w:hangingChars="8" w:hanging="17"/>
              <w:jc w:val="center"/>
              <w:rPr>
                <w:rFonts w:ascii="Times New Roman" w:hAnsi="Times New Roman" w:cs="Times New Roman"/>
                <w:szCs w:val="21"/>
                <w:lang w:eastAsia="ja-JP"/>
              </w:rPr>
            </w:pPr>
            <w:r w:rsidRPr="00B60F5D">
              <w:rPr>
                <w:rFonts w:ascii="Times New Roman" w:hAnsi="Times New Roman" w:cs="Times New Roman"/>
                <w:szCs w:val="21"/>
                <w:lang w:eastAsia="ja-JP"/>
              </w:rPr>
              <w:t>2</w:t>
            </w:r>
          </w:p>
        </w:tc>
        <w:tc>
          <w:tcPr>
            <w:tcW w:w="845" w:type="dxa"/>
            <w:tcBorders>
              <w:left w:val="nil"/>
              <w:bottom w:val="nil"/>
              <w:right w:val="nil"/>
            </w:tcBorders>
            <w:vAlign w:val="center"/>
          </w:tcPr>
          <w:p w14:paraId="45CF84FB" w14:textId="77777777" w:rsidR="004E490B" w:rsidRPr="00B60F5D" w:rsidRDefault="004E490B" w:rsidP="00B0653A">
            <w:pPr>
              <w:ind w:leftChars="-8" w:hangingChars="8" w:hanging="17"/>
              <w:jc w:val="center"/>
              <w:rPr>
                <w:rFonts w:ascii="Times New Roman" w:hAnsi="Times New Roman" w:cs="Times New Roman"/>
                <w:szCs w:val="21"/>
                <w:lang w:eastAsia="ja-JP"/>
              </w:rPr>
            </w:pPr>
            <w:r w:rsidRPr="00B60F5D">
              <w:rPr>
                <w:rFonts w:ascii="Times New Roman" w:hAnsi="Times New Roman" w:cs="Times New Roman"/>
                <w:szCs w:val="21"/>
                <w:lang w:eastAsia="ja-JP"/>
              </w:rPr>
              <w:t>92</w:t>
            </w:r>
          </w:p>
        </w:tc>
        <w:tc>
          <w:tcPr>
            <w:tcW w:w="982" w:type="dxa"/>
            <w:tcBorders>
              <w:left w:val="nil"/>
              <w:bottom w:val="nil"/>
              <w:right w:val="nil"/>
            </w:tcBorders>
            <w:vAlign w:val="center"/>
          </w:tcPr>
          <w:p w14:paraId="452D5957" w14:textId="77777777"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hAnsi="Times New Roman" w:cs="Times New Roman"/>
                <w:szCs w:val="21"/>
              </w:rPr>
              <w:t>736</w:t>
            </w:r>
          </w:p>
        </w:tc>
        <w:tc>
          <w:tcPr>
            <w:tcW w:w="758" w:type="dxa"/>
            <w:tcBorders>
              <w:left w:val="nil"/>
              <w:bottom w:val="nil"/>
              <w:right w:val="nil"/>
            </w:tcBorders>
            <w:vAlign w:val="center"/>
          </w:tcPr>
          <w:p w14:paraId="77C9355F" w14:textId="77777777"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hAnsi="Times New Roman" w:cs="Times New Roman"/>
                <w:szCs w:val="21"/>
              </w:rPr>
              <w:t>368</w:t>
            </w:r>
          </w:p>
        </w:tc>
        <w:tc>
          <w:tcPr>
            <w:tcW w:w="1274" w:type="dxa"/>
            <w:tcBorders>
              <w:left w:val="nil"/>
              <w:bottom w:val="nil"/>
              <w:right w:val="nil"/>
            </w:tcBorders>
            <w:vAlign w:val="center"/>
          </w:tcPr>
          <w:p w14:paraId="7D116463" w14:textId="77777777" w:rsidR="004E490B" w:rsidRPr="00B60F5D" w:rsidRDefault="004E490B" w:rsidP="00B0653A">
            <w:pPr>
              <w:ind w:leftChars="-8" w:hangingChars="8" w:hanging="17"/>
              <w:jc w:val="center"/>
              <w:rPr>
                <w:rFonts w:ascii="Times New Roman" w:hAnsi="Times New Roman" w:cs="Times New Roman"/>
                <w:szCs w:val="21"/>
                <w:lang w:eastAsia="ja-JP"/>
              </w:rPr>
            </w:pPr>
            <w:r w:rsidRPr="00B60F5D">
              <w:rPr>
                <w:rFonts w:ascii="Times New Roman" w:hAnsi="Times New Roman" w:cs="Times New Roman"/>
                <w:szCs w:val="21"/>
                <w:lang w:eastAsia="ja-JP"/>
              </w:rPr>
              <w:t>This work</w:t>
            </w:r>
          </w:p>
        </w:tc>
      </w:tr>
      <w:tr w:rsidR="000B2ECA" w:rsidRPr="00B60F5D" w14:paraId="3339BE18" w14:textId="77777777" w:rsidTr="00B0653A">
        <w:tc>
          <w:tcPr>
            <w:tcW w:w="722" w:type="dxa"/>
            <w:tcBorders>
              <w:top w:val="nil"/>
              <w:left w:val="nil"/>
              <w:bottom w:val="nil"/>
              <w:right w:val="nil"/>
            </w:tcBorders>
            <w:vAlign w:val="center"/>
          </w:tcPr>
          <w:p w14:paraId="37F46D76" w14:textId="77777777"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hAnsi="Times New Roman" w:cs="Times New Roman"/>
                <w:szCs w:val="21"/>
              </w:rPr>
              <w:t>2</w:t>
            </w:r>
          </w:p>
        </w:tc>
        <w:tc>
          <w:tcPr>
            <w:tcW w:w="2060" w:type="dxa"/>
            <w:tcBorders>
              <w:top w:val="nil"/>
              <w:left w:val="nil"/>
              <w:bottom w:val="nil"/>
              <w:right w:val="nil"/>
            </w:tcBorders>
            <w:vAlign w:val="center"/>
          </w:tcPr>
          <w:p w14:paraId="37180D67" w14:textId="77777777" w:rsidR="004E490B" w:rsidRPr="00B60F5D" w:rsidRDefault="004E490B" w:rsidP="00B0653A">
            <w:pPr>
              <w:ind w:leftChars="-8" w:left="-4" w:hangingChars="6" w:hanging="13"/>
              <w:jc w:val="center"/>
              <w:rPr>
                <w:rFonts w:ascii="Times New Roman" w:hAnsi="Times New Roman" w:cs="Times New Roman"/>
                <w:szCs w:val="21"/>
              </w:rPr>
            </w:pPr>
            <w:r w:rsidRPr="00B60F5D">
              <w:rPr>
                <w:rFonts w:ascii="Times New Roman" w:hAnsi="Times New Roman" w:cs="Times New Roman"/>
                <w:szCs w:val="21"/>
              </w:rPr>
              <w:t>Pd</w:t>
            </w:r>
            <w:r w:rsidRPr="00B60F5D">
              <w:rPr>
                <w:rFonts w:ascii="Times New Roman" w:hAnsi="Times New Roman" w:cs="Times New Roman"/>
                <w:szCs w:val="21"/>
                <w:vertAlign w:val="subscript"/>
              </w:rPr>
              <w:t>2</w:t>
            </w:r>
            <w:r w:rsidRPr="00B60F5D">
              <w:rPr>
                <w:rFonts w:ascii="Times New Roman" w:hAnsi="Times New Roman" w:cs="Times New Roman"/>
                <w:szCs w:val="21"/>
              </w:rPr>
              <w:t>(dba)</w:t>
            </w:r>
            <w:r w:rsidRPr="00B60F5D">
              <w:rPr>
                <w:rFonts w:ascii="Times New Roman" w:hAnsi="Times New Roman" w:cs="Times New Roman"/>
                <w:szCs w:val="21"/>
                <w:vertAlign w:val="subscript"/>
              </w:rPr>
              <w:t>3</w:t>
            </w:r>
          </w:p>
        </w:tc>
        <w:tc>
          <w:tcPr>
            <w:tcW w:w="1863" w:type="dxa"/>
            <w:tcBorders>
              <w:top w:val="nil"/>
              <w:left w:val="nil"/>
              <w:bottom w:val="nil"/>
              <w:right w:val="nil"/>
            </w:tcBorders>
            <w:vAlign w:val="center"/>
          </w:tcPr>
          <w:p w14:paraId="30C6F179" w14:textId="77777777" w:rsidR="004E490B" w:rsidRPr="00B60F5D" w:rsidRDefault="004E490B" w:rsidP="00B0653A">
            <w:pPr>
              <w:ind w:leftChars="-8" w:left="-2" w:hangingChars="7" w:hanging="15"/>
              <w:jc w:val="center"/>
              <w:rPr>
                <w:rFonts w:ascii="Times New Roman" w:hAnsi="Times New Roman" w:cs="Times New Roman"/>
                <w:kern w:val="0"/>
                <w:szCs w:val="21"/>
                <w:lang w:eastAsia="ja-JP"/>
              </w:rPr>
            </w:pPr>
            <w:r w:rsidRPr="00B60F5D">
              <w:rPr>
                <w:rFonts w:ascii="Times New Roman" w:hAnsi="Times New Roman" w:cs="Times New Roman"/>
                <w:kern w:val="0"/>
                <w:szCs w:val="21"/>
                <w:lang w:eastAsia="ja-JP"/>
              </w:rPr>
              <w:t>8</w:t>
            </w:r>
          </w:p>
        </w:tc>
        <w:tc>
          <w:tcPr>
            <w:tcW w:w="845" w:type="dxa"/>
            <w:tcBorders>
              <w:top w:val="nil"/>
              <w:left w:val="nil"/>
              <w:bottom w:val="nil"/>
              <w:right w:val="nil"/>
            </w:tcBorders>
          </w:tcPr>
          <w:p w14:paraId="5B2A8C9E" w14:textId="77777777" w:rsidR="004E490B" w:rsidRPr="00B60F5D" w:rsidRDefault="004E490B" w:rsidP="00B0653A">
            <w:pPr>
              <w:ind w:leftChars="-8" w:hangingChars="8" w:hanging="17"/>
              <w:jc w:val="center"/>
              <w:rPr>
                <w:rFonts w:ascii="Times New Roman" w:hAnsi="Times New Roman" w:cs="Times New Roman"/>
                <w:szCs w:val="21"/>
                <w:lang w:eastAsia="ja-JP"/>
              </w:rPr>
            </w:pPr>
            <w:r w:rsidRPr="00B60F5D">
              <w:rPr>
                <w:rFonts w:ascii="Times New Roman" w:hAnsi="Times New Roman" w:cs="Times New Roman"/>
                <w:szCs w:val="21"/>
                <w:lang w:eastAsia="ja-JP"/>
              </w:rPr>
              <w:t>12</w:t>
            </w:r>
          </w:p>
        </w:tc>
        <w:tc>
          <w:tcPr>
            <w:tcW w:w="845" w:type="dxa"/>
            <w:tcBorders>
              <w:top w:val="nil"/>
              <w:left w:val="nil"/>
              <w:bottom w:val="nil"/>
              <w:right w:val="nil"/>
            </w:tcBorders>
            <w:vAlign w:val="center"/>
          </w:tcPr>
          <w:p w14:paraId="0A616530" w14:textId="77777777" w:rsidR="004E490B" w:rsidRPr="00B60F5D" w:rsidRDefault="004E490B" w:rsidP="00B0653A">
            <w:pPr>
              <w:ind w:leftChars="-8" w:hangingChars="8" w:hanging="17"/>
              <w:jc w:val="center"/>
              <w:rPr>
                <w:rFonts w:ascii="Times New Roman" w:hAnsi="Times New Roman" w:cs="Times New Roman"/>
                <w:szCs w:val="21"/>
                <w:lang w:eastAsia="ja-JP"/>
              </w:rPr>
            </w:pPr>
            <w:r w:rsidRPr="00B60F5D">
              <w:rPr>
                <w:rFonts w:ascii="Times New Roman" w:hAnsi="Times New Roman" w:cs="Times New Roman"/>
                <w:szCs w:val="21"/>
                <w:lang w:eastAsia="ja-JP"/>
              </w:rPr>
              <w:t>45</w:t>
            </w:r>
          </w:p>
        </w:tc>
        <w:tc>
          <w:tcPr>
            <w:tcW w:w="982" w:type="dxa"/>
            <w:tcBorders>
              <w:top w:val="nil"/>
              <w:left w:val="nil"/>
              <w:bottom w:val="nil"/>
              <w:right w:val="nil"/>
            </w:tcBorders>
            <w:vAlign w:val="center"/>
          </w:tcPr>
          <w:p w14:paraId="5573A978" w14:textId="77777777"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hAnsi="Times New Roman" w:cs="Times New Roman"/>
                <w:szCs w:val="21"/>
              </w:rPr>
              <w:t>22.5</w:t>
            </w:r>
          </w:p>
        </w:tc>
        <w:tc>
          <w:tcPr>
            <w:tcW w:w="758" w:type="dxa"/>
            <w:tcBorders>
              <w:top w:val="nil"/>
              <w:left w:val="nil"/>
              <w:bottom w:val="nil"/>
              <w:right w:val="nil"/>
            </w:tcBorders>
            <w:vAlign w:val="center"/>
          </w:tcPr>
          <w:p w14:paraId="513941ED" w14:textId="77777777"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hAnsi="Times New Roman" w:cs="Times New Roman"/>
                <w:szCs w:val="21"/>
              </w:rPr>
              <w:t>1.9</w:t>
            </w:r>
          </w:p>
        </w:tc>
        <w:tc>
          <w:tcPr>
            <w:tcW w:w="1274" w:type="dxa"/>
            <w:tcBorders>
              <w:top w:val="nil"/>
              <w:left w:val="nil"/>
              <w:bottom w:val="nil"/>
              <w:right w:val="nil"/>
            </w:tcBorders>
            <w:vAlign w:val="center"/>
          </w:tcPr>
          <w:p w14:paraId="1CA2F911" w14:textId="02652EB7"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hAnsi="Times New Roman" w:cs="Times New Roman"/>
                <w:szCs w:val="21"/>
              </w:rPr>
              <w:fldChar w:fldCharType="begin" w:fldLock="1"/>
            </w:r>
            <w:r w:rsidR="00501FEC" w:rsidRPr="00B60F5D">
              <w:rPr>
                <w:rFonts w:ascii="Times New Roman" w:hAnsi="Times New Roman" w:cs="Times New Roman"/>
                <w:szCs w:val="21"/>
              </w:rPr>
              <w:instrText>ADDIN CSL_CITATION {"citationItems":[{"id":"ITEM-1","itemData":{"DOI":"10.1021/ja502824c","ISSN":"0002-7863","author":[{"dropping-particle":"","family":"Jeon","given":"Nam Joong","non-dropping-particle":"","parse-names":false,"suffix":""},{"dropping-particle":"","family":"Lee","given":"Hag Geun","non-dropping-particle":"","parse-names":false,"suffix":""},{"dropping-particle":"","family":"Kim","given":"Young Chan","non-dropping-particle":"","parse-names":false,"suffix":""},{"dropping-particle":"","family":"Seo","given":"Jangwon","non-dropping-particle":"","parse-names":false,"suffix":""},{"dropping-particle":"","family":"Noh","given":"Jun Hong","non-dropping-particle":"","parse-names":false,"suffix":""},{"dropping-particle":"","family":"Lee","given":"Jaemin","non-dropping-particle":"","parse-names":false,"suffix":""},{"dropping-particle":"Il","family":"Seok","given":"Sang","non-dropping-particle":"","parse-names":false,"suffix":""}],"container-title":"Journal of the American Chemical Society","id":"ITEM-1","issue":"22","issued":{"date-parts":[["2014","6","4"]]},"page":"7837-7840","title":"o -Methoxy Substituents in Spiro-OMeTAD for Efficient Inorganic–Organic Hybrid Perovskite Solar Cells","type":"article-journal","volume":"136"},"uris":["http://www.mendeley.com/documents/?uuid=42a4a9c7-bddc-44ad-a5e6-979b682c244f"]}],"mendeley":{"formattedCitation":"&lt;sup&gt;9&lt;/sup&gt;","plainTextFormattedCitation":"9","previouslyFormattedCitation":"&lt;sup&gt;9&lt;/sup&gt;"},"properties":{"noteIndex":0},"schema":"https://github.com/citation-style-language/schema/raw/master/csl-citation.json"}</w:instrText>
            </w:r>
            <w:r w:rsidRPr="00B60F5D">
              <w:rPr>
                <w:rFonts w:ascii="Times New Roman" w:hAnsi="Times New Roman" w:cs="Times New Roman"/>
                <w:szCs w:val="21"/>
              </w:rPr>
              <w:fldChar w:fldCharType="separate"/>
            </w:r>
            <w:r w:rsidR="0085039A" w:rsidRPr="00B60F5D">
              <w:rPr>
                <w:rFonts w:ascii="Times New Roman" w:hAnsi="Times New Roman" w:cs="Times New Roman"/>
                <w:noProof/>
                <w:szCs w:val="21"/>
                <w:vertAlign w:val="superscript"/>
              </w:rPr>
              <w:t>9</w:t>
            </w:r>
            <w:r w:rsidRPr="00B60F5D">
              <w:rPr>
                <w:rFonts w:ascii="Times New Roman" w:hAnsi="Times New Roman" w:cs="Times New Roman"/>
                <w:szCs w:val="21"/>
              </w:rPr>
              <w:fldChar w:fldCharType="end"/>
            </w:r>
          </w:p>
        </w:tc>
      </w:tr>
      <w:tr w:rsidR="000B2ECA" w:rsidRPr="00B60F5D" w14:paraId="0A34A040" w14:textId="77777777" w:rsidTr="00B0653A">
        <w:tc>
          <w:tcPr>
            <w:tcW w:w="722" w:type="dxa"/>
            <w:tcBorders>
              <w:top w:val="nil"/>
              <w:left w:val="nil"/>
              <w:bottom w:val="nil"/>
              <w:right w:val="nil"/>
            </w:tcBorders>
            <w:vAlign w:val="center"/>
          </w:tcPr>
          <w:p w14:paraId="493E6C0B" w14:textId="77777777"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hAnsi="Times New Roman" w:cs="Times New Roman"/>
                <w:kern w:val="0"/>
                <w:szCs w:val="21"/>
              </w:rPr>
              <w:t>3</w:t>
            </w:r>
          </w:p>
        </w:tc>
        <w:tc>
          <w:tcPr>
            <w:tcW w:w="2060" w:type="dxa"/>
            <w:tcBorders>
              <w:top w:val="nil"/>
              <w:left w:val="nil"/>
              <w:bottom w:val="nil"/>
              <w:right w:val="nil"/>
            </w:tcBorders>
            <w:vAlign w:val="center"/>
          </w:tcPr>
          <w:p w14:paraId="7AC3CD37" w14:textId="77777777" w:rsidR="004E490B" w:rsidRPr="00B60F5D" w:rsidRDefault="004E490B" w:rsidP="00B0653A">
            <w:pPr>
              <w:ind w:leftChars="-8" w:left="-4" w:hangingChars="6" w:hanging="13"/>
              <w:jc w:val="center"/>
              <w:rPr>
                <w:rFonts w:ascii="Times New Roman" w:eastAsia="DengXian" w:hAnsi="Times New Roman" w:cs="Times New Roman"/>
                <w:szCs w:val="21"/>
              </w:rPr>
            </w:pPr>
            <w:r w:rsidRPr="00B60F5D">
              <w:rPr>
                <w:rFonts w:ascii="Times New Roman" w:hAnsi="Times New Roman" w:cs="Times New Roman"/>
                <w:noProof/>
                <w:szCs w:val="21"/>
                <w:lang w:eastAsia="ja-JP"/>
              </w:rPr>
              <w:object w:dxaOrig="2424" w:dyaOrig="1906" w14:anchorId="1878B4EB">
                <v:shape id="_x0000_i1036" type="#_x0000_t75" alt="" style="width:1in;height:57.1pt;mso-width-percent:0;mso-height-percent:0;mso-width-percent:0;mso-height-percent:0" o:ole="">
                  <v:imagedata r:id="rId32" o:title=""/>
                </v:shape>
                <o:OLEObject Type="Embed" ProgID="ChemDraw.Document.6.0" ShapeID="_x0000_i1036" DrawAspect="Content" ObjectID="_1841595444" r:id="rId33"/>
              </w:object>
            </w:r>
          </w:p>
          <w:p w14:paraId="44A4B469" w14:textId="77777777" w:rsidR="004E490B" w:rsidRPr="00B60F5D" w:rsidRDefault="004E490B" w:rsidP="00B0653A">
            <w:pPr>
              <w:ind w:leftChars="-8" w:left="-4" w:hangingChars="6" w:hanging="13"/>
              <w:jc w:val="center"/>
              <w:rPr>
                <w:rFonts w:ascii="Times New Roman" w:eastAsia="DengXian" w:hAnsi="Times New Roman" w:cs="Times New Roman"/>
                <w:szCs w:val="21"/>
              </w:rPr>
            </w:pPr>
            <w:proofErr w:type="spellStart"/>
            <w:r w:rsidRPr="00B60F5D">
              <w:rPr>
                <w:rFonts w:ascii="Times New Roman" w:eastAsia="DengXian" w:hAnsi="Times New Roman" w:cs="Times New Roman"/>
                <w:szCs w:val="21"/>
              </w:rPr>
              <w:t>SPhos</w:t>
            </w:r>
            <w:proofErr w:type="spellEnd"/>
            <w:r w:rsidRPr="00B60F5D">
              <w:rPr>
                <w:rFonts w:ascii="Times New Roman" w:eastAsia="DengXian" w:hAnsi="Times New Roman" w:cs="Times New Roman"/>
                <w:szCs w:val="21"/>
              </w:rPr>
              <w:t>-Pd-MAH</w:t>
            </w:r>
          </w:p>
        </w:tc>
        <w:tc>
          <w:tcPr>
            <w:tcW w:w="1863" w:type="dxa"/>
            <w:tcBorders>
              <w:top w:val="nil"/>
              <w:left w:val="nil"/>
              <w:bottom w:val="nil"/>
              <w:right w:val="nil"/>
            </w:tcBorders>
            <w:vAlign w:val="center"/>
          </w:tcPr>
          <w:p w14:paraId="7DA9FCAD" w14:textId="77777777" w:rsidR="004E490B" w:rsidRPr="00B60F5D" w:rsidRDefault="004E490B" w:rsidP="00B0653A">
            <w:pPr>
              <w:ind w:leftChars="-8" w:left="-2" w:hangingChars="7" w:hanging="15"/>
              <w:jc w:val="center"/>
              <w:rPr>
                <w:rFonts w:ascii="Times New Roman" w:hAnsi="Times New Roman" w:cs="Times New Roman"/>
                <w:kern w:val="0"/>
                <w:szCs w:val="21"/>
                <w:lang w:eastAsia="ja-JP"/>
              </w:rPr>
            </w:pPr>
            <w:r w:rsidRPr="00B60F5D">
              <w:rPr>
                <w:rFonts w:ascii="Times New Roman" w:hAnsi="Times New Roman" w:cs="Times New Roman"/>
                <w:kern w:val="0"/>
                <w:szCs w:val="21"/>
                <w:lang w:eastAsia="ja-JP"/>
              </w:rPr>
              <w:t>1</w:t>
            </w:r>
          </w:p>
        </w:tc>
        <w:tc>
          <w:tcPr>
            <w:tcW w:w="845" w:type="dxa"/>
            <w:tcBorders>
              <w:top w:val="nil"/>
              <w:left w:val="nil"/>
              <w:bottom w:val="nil"/>
              <w:right w:val="nil"/>
            </w:tcBorders>
            <w:vAlign w:val="center"/>
          </w:tcPr>
          <w:p w14:paraId="7D4F858F" w14:textId="77777777" w:rsidR="004E490B" w:rsidRPr="00B60F5D" w:rsidRDefault="004E490B" w:rsidP="00B0653A">
            <w:pPr>
              <w:ind w:leftChars="-8" w:hangingChars="8" w:hanging="17"/>
              <w:jc w:val="center"/>
              <w:rPr>
                <w:rFonts w:ascii="Times New Roman" w:hAnsi="Times New Roman" w:cs="Times New Roman"/>
                <w:szCs w:val="21"/>
                <w:lang w:eastAsia="ja-JP"/>
              </w:rPr>
            </w:pPr>
            <w:r w:rsidRPr="00B60F5D">
              <w:rPr>
                <w:rFonts w:ascii="Times New Roman" w:hAnsi="Times New Roman" w:cs="Times New Roman"/>
                <w:szCs w:val="21"/>
                <w:lang w:eastAsia="ja-JP"/>
              </w:rPr>
              <w:t>24</w:t>
            </w:r>
          </w:p>
        </w:tc>
        <w:tc>
          <w:tcPr>
            <w:tcW w:w="845" w:type="dxa"/>
            <w:tcBorders>
              <w:top w:val="nil"/>
              <w:left w:val="nil"/>
              <w:bottom w:val="nil"/>
              <w:right w:val="nil"/>
            </w:tcBorders>
            <w:vAlign w:val="center"/>
          </w:tcPr>
          <w:p w14:paraId="6EC3C3F2" w14:textId="77777777"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hAnsi="Times New Roman" w:cs="Times New Roman"/>
                <w:szCs w:val="21"/>
              </w:rPr>
              <w:t>81</w:t>
            </w:r>
          </w:p>
        </w:tc>
        <w:tc>
          <w:tcPr>
            <w:tcW w:w="982" w:type="dxa"/>
            <w:tcBorders>
              <w:top w:val="nil"/>
              <w:left w:val="nil"/>
              <w:bottom w:val="nil"/>
              <w:right w:val="nil"/>
            </w:tcBorders>
            <w:vAlign w:val="center"/>
          </w:tcPr>
          <w:p w14:paraId="674104A3" w14:textId="77777777"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hAnsi="Times New Roman" w:cs="Times New Roman"/>
                <w:szCs w:val="21"/>
              </w:rPr>
              <w:t>324</w:t>
            </w:r>
          </w:p>
        </w:tc>
        <w:tc>
          <w:tcPr>
            <w:tcW w:w="758" w:type="dxa"/>
            <w:tcBorders>
              <w:top w:val="nil"/>
              <w:left w:val="nil"/>
              <w:bottom w:val="nil"/>
              <w:right w:val="nil"/>
            </w:tcBorders>
            <w:vAlign w:val="center"/>
          </w:tcPr>
          <w:p w14:paraId="445BC671" w14:textId="77777777"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hAnsi="Times New Roman" w:cs="Times New Roman"/>
                <w:szCs w:val="21"/>
              </w:rPr>
              <w:t>13.5</w:t>
            </w:r>
          </w:p>
        </w:tc>
        <w:tc>
          <w:tcPr>
            <w:tcW w:w="1274" w:type="dxa"/>
            <w:tcBorders>
              <w:top w:val="nil"/>
              <w:left w:val="nil"/>
              <w:bottom w:val="nil"/>
              <w:right w:val="nil"/>
            </w:tcBorders>
            <w:vAlign w:val="center"/>
          </w:tcPr>
          <w:p w14:paraId="0FD8C61A" w14:textId="1F5FCC75"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hAnsi="Times New Roman" w:cs="Times New Roman"/>
                <w:szCs w:val="21"/>
              </w:rPr>
              <w:fldChar w:fldCharType="begin" w:fldLock="1"/>
            </w:r>
            <w:r w:rsidR="00501FEC" w:rsidRPr="00B60F5D">
              <w:rPr>
                <w:rFonts w:ascii="Times New Roman" w:hAnsi="Times New Roman" w:cs="Times New Roman"/>
                <w:szCs w:val="21"/>
              </w:rPr>
              <w:instrText>ADDIN CSL_CITATION {"citationItems":[{"id":"ITEM-1","itemData":{"DOI":"10.1021/acscatal.1c00288","ISSN":"2155-5435","abstract":"We report an easily prepared and bench-stable mononuclear Pd(0) source stabilized by a chelating N,N′-diaryldiazabutadiene ligand and maleic anhydride: DMP DABâ'Pdâ'MAH. Phosphine ligands of all types, including bidentate phosphines and large-cone-angle biarylphosphines, rapidly and completely displace the diazabutadiene ligand at room temperature to give air-stable Pd(0) phosphine complexes. DMP DABâ'Pdâ'MAH itself is readily soluble and stable in several organic solvents, making it an ideal Pd source for in situ catalyst preparation during reaction screening as well as solutiondispensing to plate-based reaction arrays for high-throughput experimentation. Evaluation of DMP DABâ'Pdâ'MAH alongside other common Pd(0) and Pd(II) sources in microscale reaction screens reveals that DMP DABâ'Pdâ'MAH is superior at identifying hits across six different Câ'N, Câ'C, and Câ'O coupling reactions. DMP DABâ'Pdâ'MAH, and the phosphine precatalysts derived therefrom, are also effective in preparative-scale cross-couplings at low Pd loadings.","author":[{"dropping-particle":"","family":"Huang","given":"Jingjun","non-dropping-particle":"","parse-names":false,"suffix":""},{"dropping-particle":"","family":"Isaac","given":"Matthew","non-dropping-particle":"","parse-names":false,"suffix":""},{"dropping-particle":"","family":"Watt","given":"Ryan","non-dropping-particle":"","parse-names":false,"suffix":""},{"dropping-particle":"","family":"Becica","given":"Joseph","non-dropping-particle":"","parse-names":false,"suffix":""},{"dropping-particle":"","family":"Dennis","given":"Emma","non-dropping-particle":"","parse-names":false,"suffix":""},{"dropping-particle":"","family":"Saidaminov","given":"Makhsud I.","non-dropping-particle":"","parse-names":false,"suffix":""},{"dropping-particle":"","family":"Sabbers","given":"William A.","non-dropping-particle":"","parse-names":false,"suffix":""},{"dropping-particle":"","family":"Leitch","given":"David C.","non-dropping-particle":"","parse-names":false,"suffix":""}],"container-title":"ACS Catalysis","id":"ITEM-1","issue":"9","issued":{"date-parts":[["2021","5","7"]]},"page":"5636-5646","title":"DMP DAB–Pd–MAH: A Versatile Pd(0) Source for Precatalyst Formation, Reaction Screening, and Preparative-Scale Synthesis","type":"article-journal","volume":"11"},"uris":["http://www.mendeley.com/documents/?uuid=92af2fac-3c08-4a0c-b558-8e2195b98970"]}],"mendeley":{"formattedCitation":"&lt;sup&gt;16&lt;/sup&gt;","plainTextFormattedCitation":"16","previouslyFormattedCitation":"&lt;sup&gt;16&lt;/sup&gt;"},"properties":{"noteIndex":0},"schema":"https://github.com/citation-style-language/schema/raw/master/csl-citation.json"}</w:instrText>
            </w:r>
            <w:r w:rsidRPr="00B60F5D">
              <w:rPr>
                <w:rFonts w:ascii="Times New Roman" w:hAnsi="Times New Roman" w:cs="Times New Roman"/>
                <w:szCs w:val="21"/>
              </w:rPr>
              <w:fldChar w:fldCharType="separate"/>
            </w:r>
            <w:r w:rsidR="0085039A" w:rsidRPr="00B60F5D">
              <w:rPr>
                <w:rFonts w:ascii="Times New Roman" w:hAnsi="Times New Roman" w:cs="Times New Roman"/>
                <w:noProof/>
                <w:szCs w:val="21"/>
                <w:vertAlign w:val="superscript"/>
              </w:rPr>
              <w:t>16</w:t>
            </w:r>
            <w:r w:rsidRPr="00B60F5D">
              <w:rPr>
                <w:rFonts w:ascii="Times New Roman" w:hAnsi="Times New Roman" w:cs="Times New Roman"/>
                <w:szCs w:val="21"/>
              </w:rPr>
              <w:fldChar w:fldCharType="end"/>
            </w:r>
          </w:p>
        </w:tc>
      </w:tr>
      <w:tr w:rsidR="00B60F5D" w:rsidRPr="00B60F5D" w14:paraId="4C04D469" w14:textId="77777777" w:rsidTr="00B0653A">
        <w:tc>
          <w:tcPr>
            <w:tcW w:w="722" w:type="dxa"/>
            <w:tcBorders>
              <w:top w:val="nil"/>
              <w:left w:val="nil"/>
              <w:bottom w:val="single" w:sz="4" w:space="0" w:color="auto"/>
              <w:right w:val="nil"/>
            </w:tcBorders>
            <w:vAlign w:val="center"/>
          </w:tcPr>
          <w:p w14:paraId="1FF471B2" w14:textId="77777777"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eastAsia="DengXian" w:hAnsi="Times New Roman" w:cs="Times New Roman"/>
                <w:szCs w:val="21"/>
                <w:lang w:eastAsia="ja-JP"/>
              </w:rPr>
              <w:t>4</w:t>
            </w:r>
          </w:p>
        </w:tc>
        <w:tc>
          <w:tcPr>
            <w:tcW w:w="2060" w:type="dxa"/>
            <w:tcBorders>
              <w:top w:val="nil"/>
              <w:left w:val="nil"/>
              <w:bottom w:val="single" w:sz="4" w:space="0" w:color="auto"/>
              <w:right w:val="nil"/>
            </w:tcBorders>
            <w:vAlign w:val="center"/>
          </w:tcPr>
          <w:p w14:paraId="7FBA8736" w14:textId="77777777" w:rsidR="004E490B" w:rsidRPr="00B60F5D" w:rsidRDefault="004E490B" w:rsidP="00B0653A">
            <w:pPr>
              <w:ind w:leftChars="-8" w:left="-4" w:hangingChars="6" w:hanging="13"/>
              <w:jc w:val="center"/>
              <w:rPr>
                <w:rFonts w:ascii="Times New Roman" w:hAnsi="Times New Roman" w:cs="Times New Roman"/>
                <w:szCs w:val="21"/>
              </w:rPr>
            </w:pPr>
            <w:proofErr w:type="gramStart"/>
            <w:r w:rsidRPr="00B60F5D">
              <w:rPr>
                <w:rFonts w:ascii="Times New Roman" w:hAnsi="Times New Roman" w:cs="Times New Roman"/>
                <w:szCs w:val="21"/>
              </w:rPr>
              <w:t>Pd(</w:t>
            </w:r>
            <w:proofErr w:type="spellStart"/>
            <w:proofErr w:type="gramEnd"/>
            <w:r w:rsidRPr="00B60F5D">
              <w:rPr>
                <w:rFonts w:ascii="Times New Roman" w:hAnsi="Times New Roman" w:cs="Times New Roman"/>
                <w:szCs w:val="21"/>
              </w:rPr>
              <w:t>OAc</w:t>
            </w:r>
            <w:proofErr w:type="spellEnd"/>
            <w:r w:rsidRPr="00B60F5D">
              <w:rPr>
                <w:rFonts w:ascii="Times New Roman" w:hAnsi="Times New Roman" w:cs="Times New Roman"/>
                <w:szCs w:val="21"/>
              </w:rPr>
              <w:t>)</w:t>
            </w:r>
            <w:r w:rsidRPr="00B60F5D">
              <w:rPr>
                <w:rFonts w:ascii="Times New Roman" w:hAnsi="Times New Roman" w:cs="Times New Roman"/>
                <w:szCs w:val="21"/>
                <w:vertAlign w:val="subscript"/>
              </w:rPr>
              <w:t>2</w:t>
            </w:r>
          </w:p>
        </w:tc>
        <w:tc>
          <w:tcPr>
            <w:tcW w:w="1863" w:type="dxa"/>
            <w:tcBorders>
              <w:top w:val="nil"/>
              <w:left w:val="nil"/>
              <w:bottom w:val="single" w:sz="4" w:space="0" w:color="auto"/>
              <w:right w:val="nil"/>
            </w:tcBorders>
            <w:vAlign w:val="center"/>
          </w:tcPr>
          <w:p w14:paraId="31E222BF" w14:textId="77777777" w:rsidR="004E490B" w:rsidRPr="00B60F5D" w:rsidRDefault="004E490B" w:rsidP="00B0653A">
            <w:pPr>
              <w:ind w:leftChars="-8" w:left="-2" w:hangingChars="7" w:hanging="15"/>
              <w:jc w:val="center"/>
              <w:rPr>
                <w:rFonts w:ascii="Times New Roman" w:hAnsi="Times New Roman" w:cs="Times New Roman"/>
                <w:szCs w:val="21"/>
              </w:rPr>
            </w:pPr>
            <w:r w:rsidRPr="00B60F5D">
              <w:rPr>
                <w:rFonts w:ascii="Times New Roman" w:hAnsi="Times New Roman" w:cs="Times New Roman"/>
                <w:szCs w:val="21"/>
              </w:rPr>
              <w:t>8</w:t>
            </w:r>
          </w:p>
        </w:tc>
        <w:tc>
          <w:tcPr>
            <w:tcW w:w="845" w:type="dxa"/>
            <w:tcBorders>
              <w:top w:val="nil"/>
              <w:left w:val="nil"/>
              <w:bottom w:val="single" w:sz="4" w:space="0" w:color="auto"/>
              <w:right w:val="nil"/>
            </w:tcBorders>
          </w:tcPr>
          <w:p w14:paraId="4B5BC43D" w14:textId="77777777" w:rsidR="004E490B" w:rsidRPr="00B60F5D" w:rsidRDefault="004E490B" w:rsidP="00B0653A">
            <w:pPr>
              <w:ind w:leftChars="-8" w:hangingChars="8" w:hanging="17"/>
              <w:jc w:val="center"/>
              <w:rPr>
                <w:rFonts w:ascii="Times New Roman" w:hAnsi="Times New Roman" w:cs="Times New Roman"/>
                <w:szCs w:val="21"/>
                <w:lang w:eastAsia="ja-JP"/>
              </w:rPr>
            </w:pPr>
            <w:r w:rsidRPr="00B60F5D">
              <w:rPr>
                <w:rFonts w:ascii="Times New Roman" w:hAnsi="Times New Roman" w:cs="Times New Roman"/>
                <w:szCs w:val="21"/>
                <w:lang w:eastAsia="ja-JP"/>
              </w:rPr>
              <w:t>24</w:t>
            </w:r>
          </w:p>
        </w:tc>
        <w:tc>
          <w:tcPr>
            <w:tcW w:w="845" w:type="dxa"/>
            <w:tcBorders>
              <w:top w:val="nil"/>
              <w:left w:val="nil"/>
              <w:bottom w:val="single" w:sz="4" w:space="0" w:color="auto"/>
              <w:right w:val="nil"/>
            </w:tcBorders>
            <w:vAlign w:val="center"/>
          </w:tcPr>
          <w:p w14:paraId="1A84439C" w14:textId="77777777"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hAnsi="Times New Roman" w:cs="Times New Roman"/>
                <w:szCs w:val="21"/>
              </w:rPr>
              <w:t>75</w:t>
            </w:r>
          </w:p>
        </w:tc>
        <w:tc>
          <w:tcPr>
            <w:tcW w:w="982" w:type="dxa"/>
            <w:tcBorders>
              <w:top w:val="nil"/>
              <w:left w:val="nil"/>
              <w:bottom w:val="single" w:sz="4" w:space="0" w:color="auto"/>
              <w:right w:val="nil"/>
            </w:tcBorders>
            <w:vAlign w:val="center"/>
          </w:tcPr>
          <w:p w14:paraId="5F227D47" w14:textId="77777777"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hAnsi="Times New Roman" w:cs="Times New Roman"/>
                <w:szCs w:val="21"/>
              </w:rPr>
              <w:t>37.5</w:t>
            </w:r>
          </w:p>
        </w:tc>
        <w:tc>
          <w:tcPr>
            <w:tcW w:w="758" w:type="dxa"/>
            <w:tcBorders>
              <w:top w:val="nil"/>
              <w:left w:val="nil"/>
              <w:bottom w:val="single" w:sz="4" w:space="0" w:color="auto"/>
              <w:right w:val="nil"/>
            </w:tcBorders>
            <w:vAlign w:val="center"/>
          </w:tcPr>
          <w:p w14:paraId="492D032E" w14:textId="77777777"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hAnsi="Times New Roman" w:cs="Times New Roman"/>
                <w:szCs w:val="21"/>
              </w:rPr>
              <w:t>1.6</w:t>
            </w:r>
          </w:p>
        </w:tc>
        <w:tc>
          <w:tcPr>
            <w:tcW w:w="1274" w:type="dxa"/>
            <w:tcBorders>
              <w:top w:val="nil"/>
              <w:left w:val="nil"/>
              <w:bottom w:val="single" w:sz="4" w:space="0" w:color="auto"/>
              <w:right w:val="nil"/>
            </w:tcBorders>
            <w:vAlign w:val="center"/>
          </w:tcPr>
          <w:p w14:paraId="5EDFD540" w14:textId="7D211C5E" w:rsidR="004E490B" w:rsidRPr="00B60F5D" w:rsidRDefault="004E490B" w:rsidP="00B0653A">
            <w:pPr>
              <w:ind w:leftChars="-8" w:hangingChars="8" w:hanging="17"/>
              <w:jc w:val="center"/>
              <w:rPr>
                <w:rFonts w:ascii="Times New Roman" w:hAnsi="Times New Roman" w:cs="Times New Roman"/>
                <w:szCs w:val="21"/>
              </w:rPr>
            </w:pPr>
            <w:r w:rsidRPr="00B60F5D">
              <w:rPr>
                <w:rFonts w:ascii="Times New Roman" w:hAnsi="Times New Roman" w:cs="Times New Roman"/>
                <w:szCs w:val="21"/>
              </w:rPr>
              <w:fldChar w:fldCharType="begin" w:fldLock="1"/>
            </w:r>
            <w:r w:rsidR="00501FEC" w:rsidRPr="00B60F5D">
              <w:rPr>
                <w:rFonts w:ascii="Times New Roman" w:hAnsi="Times New Roman" w:cs="Times New Roman"/>
                <w:szCs w:val="21"/>
              </w:rPr>
              <w:instrText>ADDIN CSL_CITATION {"citationItems":[{"id":"ITEM-1","itemData":{"DOI":"10.1021/acssuschemeng.2c00493","ISSN":"2168-0485","abstract":"The technology of organometal halide perovskites is on the verge of the lab to fab transition due to particularly high efficiencies and low cost of the raw materials employed in the active later. The hole transport layer is a key enabling component of such solar cells and at the same time the one requiring more significant synthetic efforts. Alternative materials with improved sustainability are under constant development, yet 2,2′,7,7′-tetrakis(N,N-di(4-methoxyphenyl)amino)-9,9′-spirobifluorene (Spiro-OMeTAD) still represents the standard in the field. We show that the combination of solventless approaches, chemistry on water, and micellar catalysis gives access to such critical material in a fully sustainable, scalable, and efficient way. Performances are validated in devices delivering results equal to those with standard commercial Spiro-OMeTAD but greatly reducing the overall E-factor─a green chemistry metric measuring the waste/purified product ratio of a synthesis, from 5299 to 555, as well as eliminating chlorinated solvents and hazardous chemicals.","author":[{"dropping-particle":"","family":"Mattiello","given":"Sara","non-dropping-particle":"","parse-names":false,"suffix":""},{"dropping-particle":"","family":"Lucarelli","given":"Giulia","non-dropping-particle":"","parse-names":false,"suffix":""},{"dropping-particle":"","family":"Calascibetta","given":"Adiel","non-dropping-particle":"","parse-names":false,"suffix":""},{"dropping-particle":"","family":"Polastri","given":"Lorenzo","non-dropping-particle":"","parse-names":false,"suffix":""},{"dropping-particle":"","family":"Ghiglietti","given":"Erika","non-dropping-particle":"","parse-names":false,"suffix":""},{"dropping-particle":"","family":"Podapangi","given":"Suresh Kumar","non-dropping-particle":"","parse-names":false,"suffix":""},{"dropping-particle":"","family":"Brown","given":"Thomas M.","non-dropping-particle":"","parse-names":false,"suffix":""},{"dropping-particle":"","family":"Sassi","given":"Mauro","non-dropping-particle":"","parse-names":false,"suffix":""},{"dropping-particle":"","family":"Beverina","given":"Luca","non-dropping-particle":"","parse-names":false,"suffix":""}],"container-title":"ACS Sustainable Chemistry &amp; Engineering","id":"ITEM-1","issue":"14","issued":{"date-parts":[["2022","4","11"]]},"page":"4750-4757","title":"Sustainable, Efficient, and Scalable Preparation of Pure and Performing Spiro-OMeTAD for Perovskite Solar Cells","type":"article-journal","volume":"10"},"uris":["http://www.mendeley.com/documents/?uuid=4af7d2c1-ed83-44d9-a996-d756b3092e2d"]}],"mendeley":{"formattedCitation":"&lt;sup&gt;17&lt;/sup&gt;","plainTextFormattedCitation":"17","previouslyFormattedCitation":"&lt;sup&gt;17&lt;/sup&gt;"},"properties":{"noteIndex":0},"schema":"https://github.com/citation-style-language/schema/raw/master/csl-citation.json"}</w:instrText>
            </w:r>
            <w:r w:rsidRPr="00B60F5D">
              <w:rPr>
                <w:rFonts w:ascii="Times New Roman" w:hAnsi="Times New Roman" w:cs="Times New Roman"/>
                <w:szCs w:val="21"/>
              </w:rPr>
              <w:fldChar w:fldCharType="separate"/>
            </w:r>
            <w:r w:rsidR="0085039A" w:rsidRPr="00B60F5D">
              <w:rPr>
                <w:rFonts w:ascii="Times New Roman" w:hAnsi="Times New Roman" w:cs="Times New Roman"/>
                <w:noProof/>
                <w:szCs w:val="21"/>
                <w:vertAlign w:val="superscript"/>
              </w:rPr>
              <w:t>17</w:t>
            </w:r>
            <w:r w:rsidRPr="00B60F5D">
              <w:rPr>
                <w:rFonts w:ascii="Times New Roman" w:hAnsi="Times New Roman" w:cs="Times New Roman"/>
                <w:szCs w:val="21"/>
              </w:rPr>
              <w:fldChar w:fldCharType="end"/>
            </w:r>
          </w:p>
        </w:tc>
      </w:tr>
    </w:tbl>
    <w:p w14:paraId="7055AA04" w14:textId="77777777" w:rsidR="004E490B" w:rsidRPr="00B60F5D" w:rsidRDefault="004E490B" w:rsidP="004E490B">
      <w:pPr>
        <w:widowControl/>
        <w:jc w:val="left"/>
        <w:rPr>
          <w:rFonts w:ascii="Times New Roman" w:hAnsi="Times New Roman" w:cs="Times New Roman"/>
          <w:szCs w:val="21"/>
        </w:rPr>
      </w:pPr>
    </w:p>
    <w:p w14:paraId="0450D618" w14:textId="21684E8C" w:rsidR="004E490B" w:rsidRPr="00B60F5D" w:rsidRDefault="004E490B">
      <w:pPr>
        <w:widowControl/>
        <w:jc w:val="left"/>
        <w:rPr>
          <w:rFonts w:ascii="Times New Roman" w:hAnsi="Times New Roman" w:cs="Times New Roman"/>
          <w:szCs w:val="21"/>
        </w:rPr>
      </w:pPr>
      <w:r w:rsidRPr="00B60F5D">
        <w:rPr>
          <w:rFonts w:ascii="Times New Roman" w:hAnsi="Times New Roman" w:cs="Times New Roman"/>
          <w:szCs w:val="21"/>
        </w:rPr>
        <w:br w:type="page"/>
      </w:r>
    </w:p>
    <w:p w14:paraId="26E77854" w14:textId="4FB95E3D" w:rsidR="008F6C62" w:rsidRPr="00B60F5D" w:rsidRDefault="0097134C" w:rsidP="00740C96">
      <w:pPr>
        <w:widowControl/>
        <w:jc w:val="center"/>
        <w:rPr>
          <w:rFonts w:ascii="Times New Roman" w:hAnsi="Times New Roman" w:cs="Times New Roman"/>
          <w:szCs w:val="21"/>
        </w:rPr>
      </w:pPr>
      <w:r w:rsidRPr="00B60F5D">
        <w:rPr>
          <w:rFonts w:ascii="Times New Roman" w:hAnsi="Times New Roman" w:cs="Times New Roman"/>
          <w:noProof/>
          <w:szCs w:val="21"/>
        </w:rPr>
        <w:lastRenderedPageBreak/>
        <w:drawing>
          <wp:inline distT="0" distB="0" distL="0" distR="0" wp14:anchorId="5021F198" wp14:editId="21037561">
            <wp:extent cx="4980167" cy="3468744"/>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989937" cy="3475549"/>
                    </a:xfrm>
                    <a:prstGeom prst="rect">
                      <a:avLst/>
                    </a:prstGeom>
                    <a:noFill/>
                    <a:ln>
                      <a:noFill/>
                    </a:ln>
                  </pic:spPr>
                </pic:pic>
              </a:graphicData>
            </a:graphic>
          </wp:inline>
        </w:drawing>
      </w:r>
    </w:p>
    <w:p w14:paraId="63C375B1" w14:textId="02FC6BC0" w:rsidR="00BA5BC0" w:rsidRPr="00B60F5D" w:rsidRDefault="00BA5BC0" w:rsidP="00BA5BC0">
      <w:pPr>
        <w:widowControl/>
        <w:rPr>
          <w:rFonts w:ascii="Times New Roman" w:hAnsi="Times New Roman" w:cs="Times New Roman"/>
          <w:szCs w:val="21"/>
        </w:rPr>
      </w:pPr>
      <w:r w:rsidRPr="00B60F5D">
        <w:rPr>
          <w:rFonts w:ascii="Times New Roman" w:hAnsi="Times New Roman" w:cs="Times New Roman"/>
          <w:szCs w:val="21"/>
        </w:rPr>
        <w:t xml:space="preserve">Figure S1. </w:t>
      </w:r>
      <w:r w:rsidRPr="00B60F5D">
        <w:rPr>
          <w:rFonts w:ascii="Times New Roman" w:hAnsi="Times New Roman" w:cs="Times New Roman"/>
          <w:szCs w:val="21"/>
          <w:vertAlign w:val="superscript"/>
        </w:rPr>
        <w:t>1</w:t>
      </w:r>
      <w:r w:rsidRPr="00B60F5D">
        <w:rPr>
          <w:rFonts w:ascii="Times New Roman" w:hAnsi="Times New Roman" w:cs="Times New Roman"/>
          <w:szCs w:val="21"/>
        </w:rPr>
        <w:t xml:space="preserve">H NMR </w:t>
      </w:r>
      <w:r w:rsidR="00C74C76" w:rsidRPr="00B60F5D">
        <w:rPr>
          <w:rFonts w:ascii="Times New Roman" w:hAnsi="Times New Roman" w:cs="Times New Roman"/>
          <w:szCs w:val="21"/>
        </w:rPr>
        <w:t xml:space="preserve">spectra of </w:t>
      </w:r>
      <w:r w:rsidR="00C74C76" w:rsidRPr="00B60F5D">
        <w:rPr>
          <w:rFonts w:ascii="Times New Roman" w:hAnsi="Times New Roman" w:cs="Times New Roman"/>
          <w:b/>
          <w:szCs w:val="21"/>
        </w:rPr>
        <w:t xml:space="preserve">Pd </w:t>
      </w:r>
      <w:proofErr w:type="spellStart"/>
      <w:r w:rsidR="00C74C76" w:rsidRPr="00B60F5D">
        <w:rPr>
          <w:rFonts w:ascii="Times New Roman" w:hAnsi="Times New Roman" w:cs="Times New Roman"/>
          <w:b/>
          <w:szCs w:val="21"/>
        </w:rPr>
        <w:t>precat</w:t>
      </w:r>
      <w:proofErr w:type="spellEnd"/>
      <w:r w:rsidR="00C74C76" w:rsidRPr="00B60F5D">
        <w:rPr>
          <w:rFonts w:ascii="Times New Roman" w:hAnsi="Times New Roman" w:cs="Times New Roman"/>
          <w:b/>
          <w:szCs w:val="21"/>
        </w:rPr>
        <w:t>. 1</w:t>
      </w:r>
      <w:r w:rsidR="00C74C76" w:rsidRPr="00B60F5D">
        <w:rPr>
          <w:rFonts w:ascii="Times New Roman" w:hAnsi="Times New Roman" w:cs="Times New Roman"/>
          <w:szCs w:val="21"/>
        </w:rPr>
        <w:t xml:space="preserve"> recorded (a) immediately after synthesis; (b) after storage in the solid state under air at room temperature for 5 months; (c) after heating in the solid state under air at 60 °C for 2 h; and (d) after standing in CDCl</w:t>
      </w:r>
      <w:r w:rsidR="00C74C76" w:rsidRPr="00B60F5D">
        <w:rPr>
          <w:rFonts w:ascii="Times New Roman" w:hAnsi="Times New Roman" w:cs="Times New Roman"/>
          <w:szCs w:val="21"/>
          <w:vertAlign w:val="subscript"/>
        </w:rPr>
        <w:t>3</w:t>
      </w:r>
      <w:r w:rsidR="00C74C76" w:rsidRPr="00B60F5D">
        <w:rPr>
          <w:rFonts w:ascii="Times New Roman" w:hAnsi="Times New Roman" w:cs="Times New Roman"/>
          <w:szCs w:val="21"/>
        </w:rPr>
        <w:t xml:space="preserve"> under air for 48 </w:t>
      </w:r>
      <w:r w:rsidRPr="00B60F5D">
        <w:rPr>
          <w:rFonts w:ascii="Times New Roman" w:hAnsi="Times New Roman" w:cs="Times New Roman"/>
          <w:szCs w:val="21"/>
        </w:rPr>
        <w:t>h (CDCl</w:t>
      </w:r>
      <w:r w:rsidRPr="00B60F5D">
        <w:rPr>
          <w:rFonts w:ascii="Times New Roman" w:hAnsi="Times New Roman" w:cs="Times New Roman"/>
          <w:szCs w:val="21"/>
          <w:vertAlign w:val="subscript"/>
        </w:rPr>
        <w:t>3</w:t>
      </w:r>
      <w:r w:rsidRPr="00B60F5D">
        <w:rPr>
          <w:rFonts w:ascii="Times New Roman" w:hAnsi="Times New Roman" w:cs="Times New Roman"/>
          <w:szCs w:val="21"/>
        </w:rPr>
        <w:t>, 400 MHz).</w:t>
      </w:r>
    </w:p>
    <w:p w14:paraId="514B1287" w14:textId="481294EB" w:rsidR="00C74C76" w:rsidRPr="00B60F5D" w:rsidRDefault="00C74C76" w:rsidP="009A14C9">
      <w:pPr>
        <w:rPr>
          <w:rFonts w:ascii="Times New Roman" w:hAnsi="Times New Roman" w:cs="Times New Roman"/>
          <w:szCs w:val="21"/>
        </w:rPr>
      </w:pPr>
    </w:p>
    <w:p w14:paraId="33E52368" w14:textId="50C47A5B" w:rsidR="00C74C76" w:rsidRPr="00B60F5D" w:rsidRDefault="0097134C" w:rsidP="000A5D74">
      <w:pPr>
        <w:jc w:val="center"/>
        <w:rPr>
          <w:rFonts w:ascii="Times New Roman" w:hAnsi="Times New Roman" w:cs="Times New Roman"/>
          <w:szCs w:val="21"/>
        </w:rPr>
      </w:pPr>
      <w:r w:rsidRPr="00B60F5D">
        <w:rPr>
          <w:rFonts w:ascii="Times New Roman" w:hAnsi="Times New Roman" w:cs="Times New Roman"/>
          <w:noProof/>
          <w:szCs w:val="21"/>
        </w:rPr>
        <w:drawing>
          <wp:inline distT="0" distB="0" distL="0" distR="0" wp14:anchorId="0EB3FB93" wp14:editId="26B24B67">
            <wp:extent cx="4618563" cy="3220279"/>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45630" cy="3239151"/>
                    </a:xfrm>
                    <a:prstGeom prst="rect">
                      <a:avLst/>
                    </a:prstGeom>
                    <a:noFill/>
                    <a:ln>
                      <a:noFill/>
                    </a:ln>
                  </pic:spPr>
                </pic:pic>
              </a:graphicData>
            </a:graphic>
          </wp:inline>
        </w:drawing>
      </w:r>
    </w:p>
    <w:p w14:paraId="571CEA31" w14:textId="64A60F83" w:rsidR="008F6C62" w:rsidRPr="00B60F5D" w:rsidRDefault="008F6C62" w:rsidP="008F6C62">
      <w:pPr>
        <w:widowControl/>
        <w:rPr>
          <w:rFonts w:ascii="Times New Roman" w:hAnsi="Times New Roman" w:cs="Times New Roman"/>
          <w:szCs w:val="21"/>
        </w:rPr>
      </w:pPr>
      <w:r w:rsidRPr="00B60F5D">
        <w:rPr>
          <w:rFonts w:ascii="Times New Roman" w:hAnsi="Times New Roman" w:cs="Times New Roman"/>
          <w:szCs w:val="21"/>
        </w:rPr>
        <w:t xml:space="preserve">Figure S2. </w:t>
      </w:r>
      <w:r w:rsidRPr="00B60F5D">
        <w:rPr>
          <w:rFonts w:ascii="Times New Roman" w:hAnsi="Times New Roman" w:cs="Times New Roman"/>
          <w:szCs w:val="21"/>
          <w:vertAlign w:val="superscript"/>
        </w:rPr>
        <w:t>19</w:t>
      </w:r>
      <w:r w:rsidRPr="00B60F5D">
        <w:rPr>
          <w:rFonts w:ascii="Times New Roman" w:hAnsi="Times New Roman" w:cs="Times New Roman"/>
          <w:szCs w:val="21"/>
        </w:rPr>
        <w:t xml:space="preserve">F NMR spectra of </w:t>
      </w:r>
      <w:r w:rsidRPr="00B60F5D">
        <w:rPr>
          <w:rFonts w:ascii="Times New Roman" w:hAnsi="Times New Roman" w:cs="Times New Roman"/>
          <w:b/>
          <w:szCs w:val="21"/>
        </w:rPr>
        <w:t xml:space="preserve">Pd </w:t>
      </w:r>
      <w:proofErr w:type="spellStart"/>
      <w:r w:rsidRPr="00B60F5D">
        <w:rPr>
          <w:rFonts w:ascii="Times New Roman" w:hAnsi="Times New Roman" w:cs="Times New Roman"/>
          <w:b/>
          <w:szCs w:val="21"/>
        </w:rPr>
        <w:t>precat</w:t>
      </w:r>
      <w:proofErr w:type="spellEnd"/>
      <w:r w:rsidRPr="00B60F5D">
        <w:rPr>
          <w:rFonts w:ascii="Times New Roman" w:hAnsi="Times New Roman" w:cs="Times New Roman"/>
          <w:b/>
          <w:szCs w:val="21"/>
        </w:rPr>
        <w:t>. 2</w:t>
      </w:r>
      <w:r w:rsidRPr="00B60F5D">
        <w:rPr>
          <w:rFonts w:ascii="Times New Roman" w:hAnsi="Times New Roman" w:cs="Times New Roman"/>
          <w:szCs w:val="21"/>
        </w:rPr>
        <w:t xml:space="preserve"> </w:t>
      </w:r>
      <w:r w:rsidR="00C74C76" w:rsidRPr="00B60F5D">
        <w:rPr>
          <w:rFonts w:ascii="Times New Roman" w:hAnsi="Times New Roman" w:cs="Times New Roman"/>
          <w:szCs w:val="21"/>
        </w:rPr>
        <w:t>recorded (a) immediately after synthesis; (b) after storage in the solid state under air at room temperature for</w:t>
      </w:r>
      <w:r w:rsidR="00B91C4C" w:rsidRPr="00B60F5D">
        <w:rPr>
          <w:rFonts w:ascii="Times New Roman" w:hAnsi="Times New Roman" w:cs="Times New Roman"/>
          <w:szCs w:val="21"/>
        </w:rPr>
        <w:t xml:space="preserve"> over</w:t>
      </w:r>
      <w:r w:rsidR="00C74C76" w:rsidRPr="00B60F5D">
        <w:rPr>
          <w:rFonts w:ascii="Times New Roman" w:hAnsi="Times New Roman" w:cs="Times New Roman"/>
          <w:szCs w:val="21"/>
        </w:rPr>
        <w:t xml:space="preserve"> 5 months; (c) after heating in the solid state under air at 60 °C for 2 h; and (d) after standing in CDCl</w:t>
      </w:r>
      <w:r w:rsidR="00C74C76" w:rsidRPr="00B60F5D">
        <w:rPr>
          <w:rFonts w:ascii="Times New Roman" w:hAnsi="Times New Roman" w:cs="Times New Roman"/>
          <w:szCs w:val="21"/>
          <w:vertAlign w:val="subscript"/>
        </w:rPr>
        <w:t>3</w:t>
      </w:r>
      <w:r w:rsidR="00C74C76" w:rsidRPr="00B60F5D">
        <w:rPr>
          <w:rFonts w:ascii="Times New Roman" w:hAnsi="Times New Roman" w:cs="Times New Roman"/>
          <w:szCs w:val="21"/>
        </w:rPr>
        <w:t xml:space="preserve"> under air for 48 h</w:t>
      </w:r>
      <w:r w:rsidRPr="00B60F5D">
        <w:rPr>
          <w:rFonts w:ascii="Times New Roman" w:hAnsi="Times New Roman" w:cs="Times New Roman"/>
          <w:szCs w:val="21"/>
        </w:rPr>
        <w:t xml:space="preserve"> (CDCl</w:t>
      </w:r>
      <w:r w:rsidRPr="00B60F5D">
        <w:rPr>
          <w:rFonts w:ascii="Times New Roman" w:hAnsi="Times New Roman" w:cs="Times New Roman"/>
          <w:szCs w:val="21"/>
          <w:vertAlign w:val="subscript"/>
        </w:rPr>
        <w:t>3</w:t>
      </w:r>
      <w:r w:rsidRPr="00B60F5D">
        <w:rPr>
          <w:rFonts w:ascii="Times New Roman" w:hAnsi="Times New Roman" w:cs="Times New Roman"/>
          <w:szCs w:val="21"/>
        </w:rPr>
        <w:t>, 376 MHz).</w:t>
      </w:r>
    </w:p>
    <w:p w14:paraId="51AE0821" w14:textId="1B7D12DF" w:rsidR="00F758D6" w:rsidRPr="00B60F5D" w:rsidRDefault="00F758D6" w:rsidP="008F6C62">
      <w:pPr>
        <w:widowControl/>
        <w:rPr>
          <w:rFonts w:ascii="Times New Roman" w:hAnsi="Times New Roman" w:cs="Times New Roman"/>
          <w:szCs w:val="21"/>
        </w:rPr>
      </w:pPr>
    </w:p>
    <w:p w14:paraId="2849A50B" w14:textId="77777777" w:rsidR="00C270EE" w:rsidRPr="00B60F5D" w:rsidRDefault="00C270EE" w:rsidP="008F6C62">
      <w:pPr>
        <w:widowControl/>
        <w:rPr>
          <w:rFonts w:ascii="Times New Roman" w:hAnsi="Times New Roman" w:cs="Times New Roman"/>
          <w:szCs w:val="21"/>
        </w:rPr>
      </w:pPr>
    </w:p>
    <w:p w14:paraId="176D6952" w14:textId="5484D0A2" w:rsidR="006B1560" w:rsidRPr="00B60F5D" w:rsidRDefault="00E37173" w:rsidP="000A5D74">
      <w:pPr>
        <w:jc w:val="center"/>
        <w:rPr>
          <w:rFonts w:ascii="Times New Roman" w:hAnsi="Times New Roman" w:cs="Times New Roman"/>
          <w:szCs w:val="21"/>
        </w:rPr>
      </w:pPr>
      <w:r w:rsidRPr="00B60F5D">
        <w:rPr>
          <w:rFonts w:ascii="Times New Roman" w:hAnsi="Times New Roman" w:cs="Times New Roman"/>
          <w:noProof/>
          <w:szCs w:val="21"/>
        </w:rPr>
        <w:drawing>
          <wp:inline distT="0" distB="0" distL="0" distR="0" wp14:anchorId="511C35DF" wp14:editId="53816952">
            <wp:extent cx="4418993" cy="3081130"/>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43355" cy="3098117"/>
                    </a:xfrm>
                    <a:prstGeom prst="rect">
                      <a:avLst/>
                    </a:prstGeom>
                    <a:noFill/>
                    <a:ln>
                      <a:noFill/>
                    </a:ln>
                  </pic:spPr>
                </pic:pic>
              </a:graphicData>
            </a:graphic>
          </wp:inline>
        </w:drawing>
      </w:r>
    </w:p>
    <w:p w14:paraId="2252D952" w14:textId="5A7C7098" w:rsidR="00B75902" w:rsidRPr="00B60F5D" w:rsidRDefault="008F6C62" w:rsidP="000A5D74">
      <w:pPr>
        <w:widowControl/>
        <w:rPr>
          <w:rFonts w:ascii="Times New Roman" w:hAnsi="Times New Roman" w:cs="Times New Roman"/>
          <w:szCs w:val="21"/>
        </w:rPr>
      </w:pPr>
      <w:r w:rsidRPr="00B60F5D">
        <w:rPr>
          <w:rFonts w:ascii="Times New Roman" w:hAnsi="Times New Roman" w:cs="Times New Roman"/>
          <w:szCs w:val="21"/>
        </w:rPr>
        <w:t xml:space="preserve">Figure S3. </w:t>
      </w:r>
      <w:r w:rsidRPr="00B60F5D">
        <w:rPr>
          <w:rFonts w:ascii="Times New Roman" w:hAnsi="Times New Roman" w:cs="Times New Roman"/>
          <w:szCs w:val="21"/>
          <w:vertAlign w:val="superscript"/>
        </w:rPr>
        <w:t>1</w:t>
      </w:r>
      <w:r w:rsidRPr="00B60F5D">
        <w:rPr>
          <w:rFonts w:ascii="Times New Roman" w:hAnsi="Times New Roman" w:cs="Times New Roman"/>
          <w:szCs w:val="21"/>
        </w:rPr>
        <w:t xml:space="preserve">H NMR </w:t>
      </w:r>
      <w:r w:rsidR="006B1560" w:rsidRPr="00B60F5D">
        <w:rPr>
          <w:rFonts w:ascii="Times New Roman" w:hAnsi="Times New Roman" w:cs="Times New Roman"/>
          <w:szCs w:val="21"/>
        </w:rPr>
        <w:t xml:space="preserve">spectra of </w:t>
      </w:r>
      <w:r w:rsidR="006B1560" w:rsidRPr="00B60F5D">
        <w:rPr>
          <w:rFonts w:ascii="Times New Roman" w:hAnsi="Times New Roman" w:cs="Times New Roman"/>
          <w:b/>
          <w:szCs w:val="21"/>
        </w:rPr>
        <w:t xml:space="preserve">Pd </w:t>
      </w:r>
      <w:proofErr w:type="spellStart"/>
      <w:r w:rsidR="006B1560" w:rsidRPr="00B60F5D">
        <w:rPr>
          <w:rFonts w:ascii="Times New Roman" w:hAnsi="Times New Roman" w:cs="Times New Roman"/>
          <w:b/>
          <w:szCs w:val="21"/>
        </w:rPr>
        <w:t>precat</w:t>
      </w:r>
      <w:proofErr w:type="spellEnd"/>
      <w:r w:rsidR="006B1560" w:rsidRPr="00B60F5D">
        <w:rPr>
          <w:rFonts w:ascii="Times New Roman" w:hAnsi="Times New Roman" w:cs="Times New Roman"/>
          <w:b/>
          <w:szCs w:val="21"/>
        </w:rPr>
        <w:t>. 2</w:t>
      </w:r>
      <w:r w:rsidR="006B1560" w:rsidRPr="00B60F5D">
        <w:rPr>
          <w:rFonts w:ascii="Times New Roman" w:hAnsi="Times New Roman" w:cs="Times New Roman"/>
          <w:szCs w:val="21"/>
        </w:rPr>
        <w:t xml:space="preserve"> recorded (a) immediately after synthesis; (b) after storage in the solid state under air at room temperature for </w:t>
      </w:r>
      <w:r w:rsidR="0016128B" w:rsidRPr="00B60F5D">
        <w:rPr>
          <w:rFonts w:ascii="Times New Roman" w:hAnsi="Times New Roman" w:cs="Times New Roman"/>
          <w:szCs w:val="21"/>
        </w:rPr>
        <w:t xml:space="preserve">over </w:t>
      </w:r>
      <w:r w:rsidR="006B1560" w:rsidRPr="00B60F5D">
        <w:rPr>
          <w:rFonts w:ascii="Times New Roman" w:hAnsi="Times New Roman" w:cs="Times New Roman"/>
          <w:szCs w:val="21"/>
        </w:rPr>
        <w:t>5 months; (c) after heating in the solid state under air at 60 °C for 2 h; and (d) after standing in CDCl</w:t>
      </w:r>
      <w:r w:rsidR="006B1560" w:rsidRPr="00B60F5D">
        <w:rPr>
          <w:rFonts w:ascii="Times New Roman" w:hAnsi="Times New Roman" w:cs="Times New Roman"/>
          <w:szCs w:val="21"/>
          <w:vertAlign w:val="subscript"/>
        </w:rPr>
        <w:t>3</w:t>
      </w:r>
      <w:r w:rsidR="006B1560" w:rsidRPr="00B60F5D">
        <w:rPr>
          <w:rFonts w:ascii="Times New Roman" w:hAnsi="Times New Roman" w:cs="Times New Roman"/>
          <w:szCs w:val="21"/>
        </w:rPr>
        <w:t xml:space="preserve"> under air for 48 h </w:t>
      </w:r>
      <w:r w:rsidRPr="00B60F5D">
        <w:rPr>
          <w:rFonts w:ascii="Times New Roman" w:hAnsi="Times New Roman" w:cs="Times New Roman"/>
          <w:szCs w:val="21"/>
        </w:rPr>
        <w:t>(CDCl</w:t>
      </w:r>
      <w:r w:rsidRPr="00B60F5D">
        <w:rPr>
          <w:rFonts w:ascii="Times New Roman" w:hAnsi="Times New Roman" w:cs="Times New Roman"/>
          <w:szCs w:val="21"/>
          <w:vertAlign w:val="subscript"/>
        </w:rPr>
        <w:t>3</w:t>
      </w:r>
      <w:r w:rsidRPr="00B60F5D">
        <w:rPr>
          <w:rFonts w:ascii="Times New Roman" w:hAnsi="Times New Roman" w:cs="Times New Roman"/>
          <w:szCs w:val="21"/>
        </w:rPr>
        <w:t>, 400 MHz).</w:t>
      </w:r>
      <w:r w:rsidR="00B75902" w:rsidRPr="00B60F5D">
        <w:rPr>
          <w:rFonts w:ascii="Times New Roman" w:eastAsia="ＭＳ Ｐゴシック" w:hAnsi="Times New Roman" w:cs="Times New Roman"/>
          <w:kern w:val="0"/>
          <w:szCs w:val="21"/>
        </w:rPr>
        <w:br w:type="page"/>
      </w:r>
    </w:p>
    <w:p w14:paraId="1DE8A541" w14:textId="25E4FDE0" w:rsidR="00B75902" w:rsidRPr="00B60F5D" w:rsidRDefault="00E37173" w:rsidP="00E37173">
      <w:pPr>
        <w:jc w:val="center"/>
        <w:rPr>
          <w:rFonts w:ascii="Times New Roman" w:hAnsi="Times New Roman" w:cs="Times New Roman"/>
          <w:szCs w:val="21"/>
        </w:rPr>
      </w:pPr>
      <w:r w:rsidRPr="00B60F5D">
        <w:rPr>
          <w:rFonts w:ascii="Times New Roman" w:hAnsi="Times New Roman" w:cs="Times New Roman"/>
          <w:noProof/>
          <w:szCs w:val="21"/>
        </w:rPr>
        <w:lastRenderedPageBreak/>
        <w:drawing>
          <wp:inline distT="0" distB="0" distL="0" distR="0" wp14:anchorId="6BDF51CB" wp14:editId="3170E802">
            <wp:extent cx="4903659" cy="3419061"/>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920700" cy="3430943"/>
                    </a:xfrm>
                    <a:prstGeom prst="rect">
                      <a:avLst/>
                    </a:prstGeom>
                    <a:noFill/>
                    <a:ln>
                      <a:noFill/>
                    </a:ln>
                  </pic:spPr>
                </pic:pic>
              </a:graphicData>
            </a:graphic>
          </wp:inline>
        </w:drawing>
      </w:r>
    </w:p>
    <w:p w14:paraId="6AB5FC84" w14:textId="7EAC7C73" w:rsidR="00B75902" w:rsidRPr="00B60F5D" w:rsidRDefault="00A837C4" w:rsidP="006B1560">
      <w:pPr>
        <w:rPr>
          <w:rFonts w:ascii="Times New Roman" w:hAnsi="Times New Roman" w:cs="Times New Roman"/>
          <w:szCs w:val="21"/>
        </w:rPr>
      </w:pPr>
      <w:r w:rsidRPr="00B60F5D">
        <w:rPr>
          <w:rFonts w:ascii="Times New Roman" w:hAnsi="Times New Roman" w:cs="Times New Roman"/>
          <w:szCs w:val="21"/>
        </w:rPr>
        <w:t>Figure S4</w:t>
      </w:r>
      <w:r w:rsidRPr="00B60F5D">
        <w:rPr>
          <w:rFonts w:ascii="Times New Roman" w:eastAsia="ＭＳ 明朝" w:hAnsi="Times New Roman" w:cs="Times New Roman"/>
          <w:b/>
          <w:bCs/>
          <w:szCs w:val="21"/>
        </w:rPr>
        <w:t xml:space="preserve">. </w:t>
      </w:r>
      <w:r w:rsidRPr="00B60F5D">
        <w:rPr>
          <w:rFonts w:ascii="Times New Roman" w:hAnsi="Times New Roman" w:cs="Times New Roman"/>
          <w:szCs w:val="21"/>
          <w:vertAlign w:val="superscript"/>
        </w:rPr>
        <w:t>1</w:t>
      </w:r>
      <w:r w:rsidRPr="00B60F5D">
        <w:rPr>
          <w:rFonts w:ascii="Times New Roman" w:hAnsi="Times New Roman" w:cs="Times New Roman"/>
          <w:szCs w:val="21"/>
        </w:rPr>
        <w:t xml:space="preserve">H NMR spectra of </w:t>
      </w:r>
      <w:r w:rsidRPr="00B60F5D">
        <w:rPr>
          <w:rFonts w:ascii="Times New Roman" w:hAnsi="Times New Roman" w:cs="Times New Roman"/>
          <w:b/>
          <w:szCs w:val="21"/>
        </w:rPr>
        <w:t xml:space="preserve">Pd </w:t>
      </w:r>
      <w:proofErr w:type="spellStart"/>
      <w:r w:rsidRPr="00B60F5D">
        <w:rPr>
          <w:rFonts w:ascii="Times New Roman" w:hAnsi="Times New Roman" w:cs="Times New Roman"/>
          <w:b/>
          <w:szCs w:val="21"/>
        </w:rPr>
        <w:t>precat</w:t>
      </w:r>
      <w:proofErr w:type="spellEnd"/>
      <w:r w:rsidRPr="00B60F5D">
        <w:rPr>
          <w:rFonts w:ascii="Times New Roman" w:hAnsi="Times New Roman" w:cs="Times New Roman"/>
          <w:b/>
          <w:szCs w:val="21"/>
        </w:rPr>
        <w:t>. 1</w:t>
      </w:r>
      <w:r w:rsidRPr="00B60F5D">
        <w:rPr>
          <w:rFonts w:ascii="Times New Roman" w:hAnsi="Times New Roman" w:cs="Times New Roman"/>
          <w:szCs w:val="21"/>
        </w:rPr>
        <w:t xml:space="preserve"> with P(</w:t>
      </w:r>
      <w:r w:rsidRPr="00B60F5D">
        <w:rPr>
          <w:rFonts w:ascii="Times New Roman" w:hAnsi="Times New Roman" w:cs="Times New Roman"/>
          <w:i/>
          <w:szCs w:val="21"/>
        </w:rPr>
        <w:t>t</w:t>
      </w:r>
      <w:r w:rsidRPr="00B60F5D">
        <w:rPr>
          <w:rFonts w:ascii="Times New Roman" w:hAnsi="Times New Roman" w:cs="Times New Roman"/>
          <w:szCs w:val="21"/>
        </w:rPr>
        <w:t>-Bu)</w:t>
      </w:r>
      <w:r w:rsidRPr="00B60F5D">
        <w:rPr>
          <w:rFonts w:ascii="Times New Roman" w:hAnsi="Times New Roman" w:cs="Times New Roman"/>
          <w:szCs w:val="21"/>
          <w:vertAlign w:val="subscript"/>
        </w:rPr>
        <w:t>3</w:t>
      </w:r>
      <w:r w:rsidRPr="00B60F5D">
        <w:rPr>
          <w:rFonts w:ascii="Times New Roman" w:hAnsi="Times New Roman" w:cs="Times New Roman"/>
          <w:szCs w:val="21"/>
        </w:rPr>
        <w:t xml:space="preserve"> (a) before heating and (b) after heating at 80 °C for 3</w:t>
      </w:r>
      <w:r w:rsidR="00B75902" w:rsidRPr="00B60F5D">
        <w:rPr>
          <w:rFonts w:ascii="Times New Roman" w:hAnsi="Times New Roman" w:cs="Times New Roman"/>
          <w:szCs w:val="21"/>
        </w:rPr>
        <w:t>5</w:t>
      </w:r>
      <w:r w:rsidRPr="00B60F5D">
        <w:rPr>
          <w:rFonts w:ascii="Times New Roman" w:hAnsi="Times New Roman" w:cs="Times New Roman"/>
          <w:szCs w:val="21"/>
        </w:rPr>
        <w:t xml:space="preserve"> min (toluene-</w:t>
      </w:r>
      <w:r w:rsidRPr="00B60F5D">
        <w:rPr>
          <w:rFonts w:ascii="Times New Roman" w:hAnsi="Times New Roman" w:cs="Times New Roman"/>
          <w:i/>
          <w:iCs/>
          <w:szCs w:val="21"/>
        </w:rPr>
        <w:t>d</w:t>
      </w:r>
      <w:r w:rsidRPr="00B60F5D">
        <w:rPr>
          <w:rFonts w:ascii="Times New Roman" w:hAnsi="Times New Roman" w:cs="Times New Roman"/>
          <w:i/>
          <w:iCs/>
          <w:szCs w:val="21"/>
          <w:vertAlign w:val="subscript"/>
        </w:rPr>
        <w:t>8</w:t>
      </w:r>
      <w:r w:rsidRPr="00B60F5D">
        <w:rPr>
          <w:rFonts w:ascii="Times New Roman" w:hAnsi="Times New Roman" w:cs="Times New Roman"/>
          <w:szCs w:val="21"/>
        </w:rPr>
        <w:t>, 400 MHz)</w:t>
      </w:r>
      <w:r w:rsidR="00BA68F6" w:rsidRPr="00B60F5D">
        <w:rPr>
          <w:rFonts w:ascii="Times New Roman" w:hAnsi="Times New Roman" w:cs="Times New Roman"/>
          <w:szCs w:val="21"/>
        </w:rPr>
        <w:t>.</w:t>
      </w:r>
    </w:p>
    <w:p w14:paraId="5B565C24" w14:textId="2C4D5B08" w:rsidR="000A5D74" w:rsidRPr="00B60F5D" w:rsidRDefault="000A5D74" w:rsidP="006B1560">
      <w:pPr>
        <w:rPr>
          <w:rFonts w:ascii="Times New Roman" w:hAnsi="Times New Roman" w:cs="Times New Roman"/>
          <w:szCs w:val="21"/>
        </w:rPr>
      </w:pPr>
    </w:p>
    <w:p w14:paraId="2EAA190D" w14:textId="77777777" w:rsidR="00C270EE" w:rsidRPr="00B60F5D" w:rsidRDefault="00C270EE" w:rsidP="006B1560">
      <w:pPr>
        <w:rPr>
          <w:rFonts w:ascii="Times New Roman" w:hAnsi="Times New Roman" w:cs="Times New Roman"/>
          <w:szCs w:val="21"/>
        </w:rPr>
      </w:pPr>
    </w:p>
    <w:p w14:paraId="0641558E" w14:textId="648201B0" w:rsidR="004561FC" w:rsidRPr="00B60F5D" w:rsidRDefault="00E37173" w:rsidP="000A5D74">
      <w:pPr>
        <w:jc w:val="center"/>
        <w:rPr>
          <w:rFonts w:ascii="Times New Roman" w:hAnsi="Times New Roman" w:cs="Times New Roman"/>
          <w:szCs w:val="21"/>
        </w:rPr>
      </w:pPr>
      <w:r w:rsidRPr="00B60F5D">
        <w:rPr>
          <w:rFonts w:ascii="Times New Roman" w:hAnsi="Times New Roman" w:cs="Times New Roman"/>
          <w:noProof/>
          <w:szCs w:val="21"/>
        </w:rPr>
        <w:drawing>
          <wp:inline distT="0" distB="0" distL="0" distR="0" wp14:anchorId="14E1E9ED" wp14:editId="11FC42A5">
            <wp:extent cx="4625628" cy="3220784"/>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37220" cy="3228855"/>
                    </a:xfrm>
                    <a:prstGeom prst="rect">
                      <a:avLst/>
                    </a:prstGeom>
                    <a:noFill/>
                    <a:ln>
                      <a:noFill/>
                    </a:ln>
                  </pic:spPr>
                </pic:pic>
              </a:graphicData>
            </a:graphic>
          </wp:inline>
        </w:drawing>
      </w:r>
    </w:p>
    <w:p w14:paraId="2673264C" w14:textId="3A2F5624" w:rsidR="00A70F8F" w:rsidRPr="00B60F5D" w:rsidRDefault="00A837C4" w:rsidP="009A14C9">
      <w:pPr>
        <w:rPr>
          <w:rFonts w:ascii="Times New Roman" w:hAnsi="Times New Roman" w:cs="Times New Roman"/>
          <w:szCs w:val="21"/>
        </w:rPr>
      </w:pPr>
      <w:r w:rsidRPr="00B60F5D">
        <w:rPr>
          <w:rFonts w:ascii="Times New Roman" w:hAnsi="Times New Roman" w:cs="Times New Roman"/>
          <w:szCs w:val="21"/>
        </w:rPr>
        <w:t>Figure S5</w:t>
      </w:r>
      <w:r w:rsidRPr="00B60F5D">
        <w:rPr>
          <w:rFonts w:ascii="Times New Roman" w:eastAsia="ＭＳ 明朝" w:hAnsi="Times New Roman" w:cs="Times New Roman"/>
          <w:b/>
          <w:bCs/>
          <w:szCs w:val="21"/>
        </w:rPr>
        <w:t xml:space="preserve">. </w:t>
      </w:r>
      <w:r w:rsidRPr="00B60F5D">
        <w:rPr>
          <w:rFonts w:ascii="Times New Roman" w:hAnsi="Times New Roman" w:cs="Times New Roman"/>
          <w:szCs w:val="21"/>
          <w:vertAlign w:val="superscript"/>
        </w:rPr>
        <w:t>19</w:t>
      </w:r>
      <w:r w:rsidRPr="00B60F5D">
        <w:rPr>
          <w:rFonts w:ascii="Times New Roman" w:hAnsi="Times New Roman" w:cs="Times New Roman"/>
          <w:szCs w:val="21"/>
        </w:rPr>
        <w:t xml:space="preserve">F NMR spectra of </w:t>
      </w:r>
      <w:r w:rsidRPr="00B60F5D">
        <w:rPr>
          <w:rFonts w:ascii="Times New Roman" w:hAnsi="Times New Roman" w:cs="Times New Roman"/>
          <w:b/>
          <w:szCs w:val="21"/>
        </w:rPr>
        <w:t xml:space="preserve">Pd </w:t>
      </w:r>
      <w:proofErr w:type="spellStart"/>
      <w:r w:rsidRPr="00B60F5D">
        <w:rPr>
          <w:rFonts w:ascii="Times New Roman" w:hAnsi="Times New Roman" w:cs="Times New Roman"/>
          <w:b/>
          <w:szCs w:val="21"/>
        </w:rPr>
        <w:t>precat</w:t>
      </w:r>
      <w:proofErr w:type="spellEnd"/>
      <w:r w:rsidRPr="00B60F5D">
        <w:rPr>
          <w:rFonts w:ascii="Times New Roman" w:hAnsi="Times New Roman" w:cs="Times New Roman"/>
          <w:b/>
          <w:szCs w:val="21"/>
        </w:rPr>
        <w:t>. 1</w:t>
      </w:r>
      <w:r w:rsidRPr="00B60F5D">
        <w:rPr>
          <w:rFonts w:ascii="Times New Roman" w:hAnsi="Times New Roman" w:cs="Times New Roman"/>
          <w:szCs w:val="21"/>
        </w:rPr>
        <w:t xml:space="preserve"> with P(</w:t>
      </w:r>
      <w:r w:rsidRPr="00B60F5D">
        <w:rPr>
          <w:rFonts w:ascii="Times New Roman" w:hAnsi="Times New Roman" w:cs="Times New Roman"/>
          <w:i/>
          <w:szCs w:val="21"/>
        </w:rPr>
        <w:t>t</w:t>
      </w:r>
      <w:r w:rsidRPr="00B60F5D">
        <w:rPr>
          <w:rFonts w:ascii="Times New Roman" w:hAnsi="Times New Roman" w:cs="Times New Roman"/>
          <w:szCs w:val="21"/>
        </w:rPr>
        <w:t>-Bu)</w:t>
      </w:r>
      <w:r w:rsidRPr="00B60F5D">
        <w:rPr>
          <w:rFonts w:ascii="Times New Roman" w:hAnsi="Times New Roman" w:cs="Times New Roman"/>
          <w:szCs w:val="21"/>
          <w:vertAlign w:val="subscript"/>
        </w:rPr>
        <w:t>3</w:t>
      </w:r>
      <w:r w:rsidRPr="00B60F5D">
        <w:rPr>
          <w:rFonts w:ascii="Times New Roman" w:hAnsi="Times New Roman" w:cs="Times New Roman"/>
          <w:szCs w:val="21"/>
        </w:rPr>
        <w:t xml:space="preserve"> (a) before heating and (b) after heating at 80 °C for 3</w:t>
      </w:r>
      <w:r w:rsidR="00B75902" w:rsidRPr="00B60F5D">
        <w:rPr>
          <w:rFonts w:ascii="Times New Roman" w:hAnsi="Times New Roman" w:cs="Times New Roman"/>
          <w:szCs w:val="21"/>
        </w:rPr>
        <w:t>5</w:t>
      </w:r>
      <w:r w:rsidRPr="00B60F5D">
        <w:rPr>
          <w:rFonts w:ascii="Times New Roman" w:hAnsi="Times New Roman" w:cs="Times New Roman"/>
          <w:szCs w:val="21"/>
        </w:rPr>
        <w:t xml:space="preserve"> min (toluene-</w:t>
      </w:r>
      <w:r w:rsidRPr="00B60F5D">
        <w:rPr>
          <w:rFonts w:ascii="Times New Roman" w:hAnsi="Times New Roman" w:cs="Times New Roman"/>
          <w:i/>
          <w:iCs/>
          <w:szCs w:val="21"/>
        </w:rPr>
        <w:t>d</w:t>
      </w:r>
      <w:r w:rsidRPr="00B60F5D">
        <w:rPr>
          <w:rFonts w:ascii="Times New Roman" w:hAnsi="Times New Roman" w:cs="Times New Roman"/>
          <w:i/>
          <w:iCs/>
          <w:szCs w:val="21"/>
          <w:vertAlign w:val="subscript"/>
        </w:rPr>
        <w:t>8</w:t>
      </w:r>
      <w:r w:rsidRPr="00B60F5D">
        <w:rPr>
          <w:rFonts w:ascii="Times New Roman" w:hAnsi="Times New Roman" w:cs="Times New Roman"/>
          <w:szCs w:val="21"/>
        </w:rPr>
        <w:t>, 376 MHz)</w:t>
      </w:r>
      <w:r w:rsidR="00BA68F6" w:rsidRPr="00B60F5D">
        <w:rPr>
          <w:rFonts w:ascii="Times New Roman" w:hAnsi="Times New Roman" w:cs="Times New Roman"/>
          <w:szCs w:val="21"/>
        </w:rPr>
        <w:t>.</w:t>
      </w:r>
    </w:p>
    <w:p w14:paraId="1820BB95" w14:textId="174DDAB4" w:rsidR="00A70F8F" w:rsidRPr="00B60F5D" w:rsidRDefault="001513AD" w:rsidP="000A5D74">
      <w:pPr>
        <w:jc w:val="center"/>
        <w:rPr>
          <w:rFonts w:ascii="Times New Roman" w:hAnsi="Times New Roman" w:cs="Times New Roman"/>
          <w:szCs w:val="21"/>
        </w:rPr>
      </w:pPr>
      <w:r w:rsidRPr="00B60F5D">
        <w:rPr>
          <w:rFonts w:ascii="Times New Roman" w:hAnsi="Times New Roman" w:cs="Times New Roman"/>
          <w:noProof/>
          <w:szCs w:val="21"/>
        </w:rPr>
        <w:lastRenderedPageBreak/>
        <w:drawing>
          <wp:inline distT="0" distB="0" distL="0" distR="0" wp14:anchorId="63B031ED" wp14:editId="0E2B6290">
            <wp:extent cx="4780406" cy="3329609"/>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788392" cy="3335172"/>
                    </a:xfrm>
                    <a:prstGeom prst="rect">
                      <a:avLst/>
                    </a:prstGeom>
                    <a:noFill/>
                    <a:ln>
                      <a:noFill/>
                    </a:ln>
                  </pic:spPr>
                </pic:pic>
              </a:graphicData>
            </a:graphic>
          </wp:inline>
        </w:drawing>
      </w:r>
    </w:p>
    <w:p w14:paraId="3C2D95DC" w14:textId="749EBA62" w:rsidR="006749CD" w:rsidRPr="00B60F5D" w:rsidRDefault="006749CD" w:rsidP="006749CD">
      <w:pPr>
        <w:widowControl/>
        <w:jc w:val="left"/>
        <w:rPr>
          <w:rFonts w:ascii="Times New Roman" w:hAnsi="Times New Roman" w:cs="Times New Roman"/>
          <w:szCs w:val="21"/>
        </w:rPr>
      </w:pPr>
      <w:r w:rsidRPr="00B60F5D">
        <w:rPr>
          <w:rFonts w:ascii="Times New Roman" w:hAnsi="Times New Roman" w:cs="Times New Roman"/>
          <w:szCs w:val="21"/>
        </w:rPr>
        <w:t xml:space="preserve">Figure </w:t>
      </w:r>
      <w:r w:rsidR="00A70F8F" w:rsidRPr="00B60F5D">
        <w:rPr>
          <w:rFonts w:ascii="Times New Roman" w:hAnsi="Times New Roman" w:cs="Times New Roman"/>
          <w:szCs w:val="21"/>
        </w:rPr>
        <w:t>S</w:t>
      </w:r>
      <w:r w:rsidR="00A837C4" w:rsidRPr="00B60F5D">
        <w:rPr>
          <w:rFonts w:ascii="Times New Roman" w:hAnsi="Times New Roman" w:cs="Times New Roman"/>
          <w:szCs w:val="21"/>
        </w:rPr>
        <w:t>6</w:t>
      </w:r>
      <w:r w:rsidRPr="00B60F5D">
        <w:rPr>
          <w:rFonts w:ascii="Times New Roman" w:hAnsi="Times New Roman" w:cs="Times New Roman"/>
          <w:szCs w:val="21"/>
        </w:rPr>
        <w:t xml:space="preserve">. </w:t>
      </w:r>
      <w:r w:rsidRPr="00B60F5D">
        <w:rPr>
          <w:rFonts w:ascii="Times New Roman" w:hAnsi="Times New Roman" w:cs="Times New Roman"/>
          <w:szCs w:val="21"/>
          <w:vertAlign w:val="superscript"/>
        </w:rPr>
        <w:t>31</w:t>
      </w:r>
      <w:r w:rsidRPr="00B60F5D">
        <w:rPr>
          <w:rFonts w:ascii="Times New Roman" w:hAnsi="Times New Roman" w:cs="Times New Roman"/>
          <w:szCs w:val="21"/>
        </w:rPr>
        <w:t xml:space="preserve">P NMR spectra of </w:t>
      </w:r>
      <w:r w:rsidRPr="00B60F5D">
        <w:rPr>
          <w:rFonts w:ascii="Times New Roman" w:hAnsi="Times New Roman" w:cs="Times New Roman"/>
          <w:b/>
          <w:szCs w:val="21"/>
        </w:rPr>
        <w:t xml:space="preserve">Pd </w:t>
      </w:r>
      <w:proofErr w:type="spellStart"/>
      <w:r w:rsidRPr="00B60F5D">
        <w:rPr>
          <w:rFonts w:ascii="Times New Roman" w:hAnsi="Times New Roman" w:cs="Times New Roman"/>
          <w:b/>
          <w:szCs w:val="21"/>
        </w:rPr>
        <w:t>precat</w:t>
      </w:r>
      <w:proofErr w:type="spellEnd"/>
      <w:r w:rsidRPr="00B60F5D">
        <w:rPr>
          <w:rFonts w:ascii="Times New Roman" w:hAnsi="Times New Roman" w:cs="Times New Roman"/>
          <w:b/>
          <w:szCs w:val="21"/>
        </w:rPr>
        <w:t xml:space="preserve">. </w:t>
      </w:r>
      <w:r w:rsidR="00A837C4" w:rsidRPr="00B60F5D">
        <w:rPr>
          <w:rFonts w:ascii="Times New Roman" w:hAnsi="Times New Roman" w:cs="Times New Roman"/>
          <w:b/>
          <w:szCs w:val="21"/>
        </w:rPr>
        <w:t>2</w:t>
      </w:r>
      <w:r w:rsidRPr="00B60F5D">
        <w:rPr>
          <w:rFonts w:ascii="Times New Roman" w:hAnsi="Times New Roman" w:cs="Times New Roman"/>
          <w:szCs w:val="21"/>
        </w:rPr>
        <w:t xml:space="preserve"> with P(</w:t>
      </w:r>
      <w:r w:rsidRPr="00B60F5D">
        <w:rPr>
          <w:rFonts w:ascii="Times New Roman" w:hAnsi="Times New Roman" w:cs="Times New Roman"/>
          <w:i/>
          <w:szCs w:val="21"/>
        </w:rPr>
        <w:t>t</w:t>
      </w:r>
      <w:r w:rsidRPr="00B60F5D">
        <w:rPr>
          <w:rFonts w:ascii="Times New Roman" w:hAnsi="Times New Roman" w:cs="Times New Roman"/>
          <w:szCs w:val="21"/>
        </w:rPr>
        <w:t>-Bu)</w:t>
      </w:r>
      <w:r w:rsidRPr="00B60F5D">
        <w:rPr>
          <w:rFonts w:ascii="Times New Roman" w:hAnsi="Times New Roman" w:cs="Times New Roman"/>
          <w:szCs w:val="21"/>
          <w:vertAlign w:val="subscript"/>
        </w:rPr>
        <w:t>3</w:t>
      </w:r>
      <w:r w:rsidRPr="00B60F5D">
        <w:rPr>
          <w:rFonts w:ascii="Times New Roman" w:hAnsi="Times New Roman" w:cs="Times New Roman"/>
          <w:szCs w:val="21"/>
        </w:rPr>
        <w:t xml:space="preserve"> (a) before heating and (b) after heating at 80 °C for 3</w:t>
      </w:r>
      <w:r w:rsidR="00B75902" w:rsidRPr="00B60F5D">
        <w:rPr>
          <w:rFonts w:ascii="Times New Roman" w:hAnsi="Times New Roman" w:cs="Times New Roman"/>
          <w:szCs w:val="21"/>
        </w:rPr>
        <w:t>5</w:t>
      </w:r>
      <w:r w:rsidRPr="00B60F5D">
        <w:rPr>
          <w:rFonts w:ascii="Times New Roman" w:hAnsi="Times New Roman" w:cs="Times New Roman"/>
          <w:szCs w:val="21"/>
        </w:rPr>
        <w:t xml:space="preserve"> min (</w:t>
      </w:r>
      <w:r w:rsidRPr="00B60F5D">
        <w:rPr>
          <w:rFonts w:ascii="Times New Roman" w:eastAsia="ＭＳ 明朝" w:hAnsi="Times New Roman" w:cs="Times New Roman"/>
          <w:kern w:val="0"/>
          <w:szCs w:val="21"/>
        </w:rPr>
        <w:t>Toluene-</w:t>
      </w:r>
      <w:r w:rsidRPr="00B60F5D">
        <w:rPr>
          <w:rFonts w:ascii="Times New Roman" w:eastAsia="ＭＳ 明朝" w:hAnsi="Times New Roman" w:cs="Times New Roman"/>
          <w:i/>
          <w:iCs/>
          <w:kern w:val="0"/>
          <w:szCs w:val="21"/>
        </w:rPr>
        <w:t>d</w:t>
      </w:r>
      <w:r w:rsidRPr="00B60F5D">
        <w:rPr>
          <w:rFonts w:ascii="Times New Roman" w:eastAsia="ＭＳ 明朝" w:hAnsi="Times New Roman" w:cs="Times New Roman"/>
          <w:i/>
          <w:iCs/>
          <w:kern w:val="0"/>
          <w:szCs w:val="21"/>
          <w:vertAlign w:val="subscript"/>
        </w:rPr>
        <w:t>8</w:t>
      </w:r>
      <w:r w:rsidRPr="00B60F5D">
        <w:rPr>
          <w:rFonts w:ascii="Times New Roman" w:eastAsia="ＭＳ 明朝" w:hAnsi="Times New Roman" w:cs="Times New Roman"/>
          <w:kern w:val="0"/>
          <w:szCs w:val="21"/>
        </w:rPr>
        <w:t>, 243 MHz).</w:t>
      </w:r>
    </w:p>
    <w:p w14:paraId="0CD33DA3" w14:textId="4E8FC4B7" w:rsidR="00A70F8F" w:rsidRPr="00B60F5D" w:rsidRDefault="00A70F8F" w:rsidP="00A70F8F">
      <w:pPr>
        <w:widowControl/>
        <w:jc w:val="left"/>
        <w:rPr>
          <w:rFonts w:ascii="Times New Roman" w:hAnsi="Times New Roman" w:cs="Times New Roman"/>
          <w:szCs w:val="21"/>
        </w:rPr>
      </w:pPr>
    </w:p>
    <w:p w14:paraId="7C7A74C5" w14:textId="77777777" w:rsidR="00C270EE" w:rsidRPr="00B60F5D" w:rsidRDefault="00C270EE" w:rsidP="00A70F8F">
      <w:pPr>
        <w:widowControl/>
        <w:jc w:val="left"/>
        <w:rPr>
          <w:rFonts w:ascii="Times New Roman" w:hAnsi="Times New Roman" w:cs="Times New Roman"/>
          <w:szCs w:val="21"/>
        </w:rPr>
      </w:pPr>
    </w:p>
    <w:p w14:paraId="031CBEEB" w14:textId="165E8FB6" w:rsidR="00A70F8F" w:rsidRPr="00B60F5D" w:rsidRDefault="001513AD" w:rsidP="000A5D74">
      <w:pPr>
        <w:widowControl/>
        <w:jc w:val="center"/>
        <w:rPr>
          <w:rFonts w:ascii="Times New Roman" w:hAnsi="Times New Roman" w:cs="Times New Roman"/>
          <w:szCs w:val="21"/>
        </w:rPr>
      </w:pPr>
      <w:r w:rsidRPr="00B60F5D">
        <w:rPr>
          <w:rFonts w:ascii="Times New Roman" w:hAnsi="Times New Roman" w:cs="Times New Roman"/>
          <w:noProof/>
          <w:szCs w:val="21"/>
        </w:rPr>
        <w:drawing>
          <wp:inline distT="0" distB="0" distL="0" distR="0" wp14:anchorId="010A013F" wp14:editId="396C6354">
            <wp:extent cx="4938110" cy="3419061"/>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53774" cy="3429907"/>
                    </a:xfrm>
                    <a:prstGeom prst="rect">
                      <a:avLst/>
                    </a:prstGeom>
                    <a:noFill/>
                    <a:ln>
                      <a:noFill/>
                    </a:ln>
                  </pic:spPr>
                </pic:pic>
              </a:graphicData>
            </a:graphic>
          </wp:inline>
        </w:drawing>
      </w:r>
    </w:p>
    <w:p w14:paraId="53429CAA" w14:textId="4508816A" w:rsidR="00A837C4" w:rsidRPr="00B60F5D" w:rsidRDefault="00A837C4" w:rsidP="00A837C4">
      <w:pPr>
        <w:rPr>
          <w:rFonts w:ascii="Times New Roman" w:hAnsi="Times New Roman" w:cs="Times New Roman"/>
          <w:szCs w:val="21"/>
        </w:rPr>
      </w:pPr>
      <w:r w:rsidRPr="00B60F5D">
        <w:rPr>
          <w:rFonts w:ascii="Times New Roman" w:hAnsi="Times New Roman" w:cs="Times New Roman"/>
          <w:szCs w:val="21"/>
        </w:rPr>
        <w:t>Figure S7</w:t>
      </w:r>
      <w:r w:rsidRPr="00B60F5D">
        <w:rPr>
          <w:rFonts w:ascii="Times New Roman" w:eastAsia="ＭＳ 明朝" w:hAnsi="Times New Roman" w:cs="Times New Roman"/>
          <w:b/>
          <w:bCs/>
          <w:szCs w:val="21"/>
        </w:rPr>
        <w:t xml:space="preserve">. </w:t>
      </w:r>
      <w:r w:rsidRPr="00B60F5D">
        <w:rPr>
          <w:rFonts w:ascii="Times New Roman" w:hAnsi="Times New Roman" w:cs="Times New Roman"/>
          <w:szCs w:val="21"/>
          <w:vertAlign w:val="superscript"/>
        </w:rPr>
        <w:t>1</w:t>
      </w:r>
      <w:r w:rsidRPr="00B60F5D">
        <w:rPr>
          <w:rFonts w:ascii="Times New Roman" w:hAnsi="Times New Roman" w:cs="Times New Roman"/>
          <w:szCs w:val="21"/>
        </w:rPr>
        <w:t xml:space="preserve">H NMR spectra of </w:t>
      </w:r>
      <w:r w:rsidRPr="00B60F5D">
        <w:rPr>
          <w:rFonts w:ascii="Times New Roman" w:hAnsi="Times New Roman" w:cs="Times New Roman"/>
          <w:b/>
          <w:szCs w:val="21"/>
        </w:rPr>
        <w:t xml:space="preserve">Pd </w:t>
      </w:r>
      <w:proofErr w:type="spellStart"/>
      <w:r w:rsidRPr="00B60F5D">
        <w:rPr>
          <w:rFonts w:ascii="Times New Roman" w:hAnsi="Times New Roman" w:cs="Times New Roman"/>
          <w:b/>
          <w:szCs w:val="21"/>
        </w:rPr>
        <w:t>precat</w:t>
      </w:r>
      <w:proofErr w:type="spellEnd"/>
      <w:r w:rsidRPr="00B60F5D">
        <w:rPr>
          <w:rFonts w:ascii="Times New Roman" w:hAnsi="Times New Roman" w:cs="Times New Roman"/>
          <w:b/>
          <w:szCs w:val="21"/>
        </w:rPr>
        <w:t xml:space="preserve">. </w:t>
      </w:r>
      <w:r w:rsidR="001513AD" w:rsidRPr="00B60F5D">
        <w:rPr>
          <w:rFonts w:ascii="Times New Roman" w:hAnsi="Times New Roman" w:cs="Times New Roman"/>
          <w:b/>
          <w:szCs w:val="21"/>
        </w:rPr>
        <w:t>2</w:t>
      </w:r>
      <w:r w:rsidRPr="00B60F5D">
        <w:rPr>
          <w:rFonts w:ascii="Times New Roman" w:hAnsi="Times New Roman" w:cs="Times New Roman"/>
          <w:szCs w:val="21"/>
        </w:rPr>
        <w:t xml:space="preserve"> with P(</w:t>
      </w:r>
      <w:r w:rsidRPr="00B60F5D">
        <w:rPr>
          <w:rFonts w:ascii="Times New Roman" w:hAnsi="Times New Roman" w:cs="Times New Roman"/>
          <w:i/>
          <w:szCs w:val="21"/>
        </w:rPr>
        <w:t>t</w:t>
      </w:r>
      <w:r w:rsidRPr="00B60F5D">
        <w:rPr>
          <w:rFonts w:ascii="Times New Roman" w:hAnsi="Times New Roman" w:cs="Times New Roman"/>
          <w:szCs w:val="21"/>
        </w:rPr>
        <w:t>-Bu)</w:t>
      </w:r>
      <w:r w:rsidRPr="00B60F5D">
        <w:rPr>
          <w:rFonts w:ascii="Times New Roman" w:hAnsi="Times New Roman" w:cs="Times New Roman"/>
          <w:szCs w:val="21"/>
          <w:vertAlign w:val="subscript"/>
        </w:rPr>
        <w:t>3</w:t>
      </w:r>
      <w:r w:rsidRPr="00B60F5D">
        <w:rPr>
          <w:rFonts w:ascii="Times New Roman" w:hAnsi="Times New Roman" w:cs="Times New Roman"/>
          <w:szCs w:val="21"/>
        </w:rPr>
        <w:t xml:space="preserve"> (a) before heating and (b) after heating at 80 °C for 3</w:t>
      </w:r>
      <w:r w:rsidR="00B75902" w:rsidRPr="00B60F5D">
        <w:rPr>
          <w:rFonts w:ascii="Times New Roman" w:hAnsi="Times New Roman" w:cs="Times New Roman"/>
          <w:szCs w:val="21"/>
        </w:rPr>
        <w:t>5</w:t>
      </w:r>
      <w:r w:rsidRPr="00B60F5D">
        <w:rPr>
          <w:rFonts w:ascii="Times New Roman" w:hAnsi="Times New Roman" w:cs="Times New Roman"/>
          <w:szCs w:val="21"/>
        </w:rPr>
        <w:t xml:space="preserve"> min (toluene-</w:t>
      </w:r>
      <w:r w:rsidRPr="00B60F5D">
        <w:rPr>
          <w:rFonts w:ascii="Times New Roman" w:hAnsi="Times New Roman" w:cs="Times New Roman"/>
          <w:i/>
          <w:iCs/>
          <w:szCs w:val="21"/>
        </w:rPr>
        <w:t>d</w:t>
      </w:r>
      <w:r w:rsidRPr="00B60F5D">
        <w:rPr>
          <w:rFonts w:ascii="Times New Roman" w:hAnsi="Times New Roman" w:cs="Times New Roman"/>
          <w:i/>
          <w:iCs/>
          <w:szCs w:val="21"/>
          <w:vertAlign w:val="subscript"/>
        </w:rPr>
        <w:t>8</w:t>
      </w:r>
      <w:r w:rsidRPr="00B60F5D">
        <w:rPr>
          <w:rFonts w:ascii="Times New Roman" w:hAnsi="Times New Roman" w:cs="Times New Roman"/>
          <w:szCs w:val="21"/>
        </w:rPr>
        <w:t>, 400 MHz)</w:t>
      </w:r>
      <w:r w:rsidR="00BA68F6" w:rsidRPr="00B60F5D">
        <w:rPr>
          <w:rFonts w:ascii="Times New Roman" w:hAnsi="Times New Roman" w:cs="Times New Roman"/>
          <w:szCs w:val="21"/>
        </w:rPr>
        <w:t>.</w:t>
      </w:r>
    </w:p>
    <w:p w14:paraId="27AB41BA" w14:textId="761182A1" w:rsidR="00B3356B" w:rsidRPr="00B60F5D" w:rsidRDefault="001513AD" w:rsidP="00252A1A">
      <w:pPr>
        <w:widowControl/>
        <w:jc w:val="center"/>
        <w:rPr>
          <w:rFonts w:ascii="Times New Roman" w:hAnsi="Times New Roman" w:cs="Times New Roman"/>
          <w:szCs w:val="21"/>
        </w:rPr>
      </w:pPr>
      <w:r w:rsidRPr="00B60F5D">
        <w:rPr>
          <w:rFonts w:ascii="Times New Roman" w:hAnsi="Times New Roman" w:cs="Times New Roman"/>
          <w:noProof/>
          <w:szCs w:val="21"/>
        </w:rPr>
        <w:lastRenderedPageBreak/>
        <w:drawing>
          <wp:inline distT="0" distB="0" distL="0" distR="0" wp14:anchorId="27A3C531" wp14:editId="44C8E676">
            <wp:extent cx="5143540" cy="3582537"/>
            <wp:effectExtent l="0" t="0" r="0"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75716" cy="3604948"/>
                    </a:xfrm>
                    <a:prstGeom prst="rect">
                      <a:avLst/>
                    </a:prstGeom>
                    <a:noFill/>
                    <a:ln>
                      <a:noFill/>
                    </a:ln>
                  </pic:spPr>
                </pic:pic>
              </a:graphicData>
            </a:graphic>
          </wp:inline>
        </w:drawing>
      </w:r>
    </w:p>
    <w:p w14:paraId="70B492D5" w14:textId="6277FD41" w:rsidR="001963EA" w:rsidRPr="00B60F5D" w:rsidRDefault="00A70F8F" w:rsidP="007913AB">
      <w:pPr>
        <w:widowControl/>
        <w:spacing w:afterLines="50" w:after="180"/>
        <w:jc w:val="left"/>
        <w:rPr>
          <w:rFonts w:ascii="Times New Roman" w:eastAsia="ＭＳ 明朝" w:hAnsi="Times New Roman" w:cs="Times New Roman"/>
          <w:kern w:val="0"/>
          <w:szCs w:val="21"/>
        </w:rPr>
      </w:pPr>
      <w:r w:rsidRPr="00B60F5D">
        <w:rPr>
          <w:rFonts w:ascii="Times New Roman" w:hAnsi="Times New Roman" w:cs="Times New Roman"/>
          <w:szCs w:val="21"/>
        </w:rPr>
        <w:t>Figure S</w:t>
      </w:r>
      <w:r w:rsidR="00A837C4" w:rsidRPr="00B60F5D">
        <w:rPr>
          <w:rFonts w:ascii="Times New Roman" w:hAnsi="Times New Roman" w:cs="Times New Roman"/>
          <w:szCs w:val="21"/>
        </w:rPr>
        <w:t>8</w:t>
      </w:r>
      <w:r w:rsidRPr="00B60F5D">
        <w:rPr>
          <w:rFonts w:ascii="Times New Roman" w:hAnsi="Times New Roman" w:cs="Times New Roman"/>
          <w:szCs w:val="21"/>
        </w:rPr>
        <w:t xml:space="preserve">. </w:t>
      </w:r>
      <w:r w:rsidRPr="00B60F5D">
        <w:rPr>
          <w:rFonts w:ascii="Times New Roman" w:hAnsi="Times New Roman" w:cs="Times New Roman"/>
          <w:szCs w:val="21"/>
          <w:vertAlign w:val="superscript"/>
        </w:rPr>
        <w:t>19</w:t>
      </w:r>
      <w:r w:rsidRPr="00B60F5D">
        <w:rPr>
          <w:rFonts w:ascii="Times New Roman" w:hAnsi="Times New Roman" w:cs="Times New Roman"/>
          <w:szCs w:val="21"/>
        </w:rPr>
        <w:t xml:space="preserve">F NMR spectra of </w:t>
      </w:r>
      <w:r w:rsidRPr="00B60F5D">
        <w:rPr>
          <w:rFonts w:ascii="Times New Roman" w:hAnsi="Times New Roman" w:cs="Times New Roman"/>
          <w:b/>
          <w:szCs w:val="21"/>
        </w:rPr>
        <w:t xml:space="preserve">Pd </w:t>
      </w:r>
      <w:proofErr w:type="spellStart"/>
      <w:r w:rsidRPr="00B60F5D">
        <w:rPr>
          <w:rFonts w:ascii="Times New Roman" w:hAnsi="Times New Roman" w:cs="Times New Roman"/>
          <w:b/>
          <w:szCs w:val="21"/>
        </w:rPr>
        <w:t>precat</w:t>
      </w:r>
      <w:proofErr w:type="spellEnd"/>
      <w:r w:rsidRPr="00B60F5D">
        <w:rPr>
          <w:rFonts w:ascii="Times New Roman" w:hAnsi="Times New Roman" w:cs="Times New Roman"/>
          <w:b/>
          <w:szCs w:val="21"/>
        </w:rPr>
        <w:t xml:space="preserve">. </w:t>
      </w:r>
      <w:r w:rsidR="001513AD" w:rsidRPr="00B60F5D">
        <w:rPr>
          <w:rFonts w:ascii="Times New Roman" w:hAnsi="Times New Roman" w:cs="Times New Roman"/>
          <w:b/>
          <w:szCs w:val="21"/>
        </w:rPr>
        <w:t>2</w:t>
      </w:r>
      <w:r w:rsidRPr="00B60F5D">
        <w:rPr>
          <w:rFonts w:ascii="Times New Roman" w:hAnsi="Times New Roman" w:cs="Times New Roman"/>
          <w:szCs w:val="21"/>
        </w:rPr>
        <w:t xml:space="preserve"> with P(</w:t>
      </w:r>
      <w:r w:rsidRPr="00B60F5D">
        <w:rPr>
          <w:rFonts w:ascii="Times New Roman" w:hAnsi="Times New Roman" w:cs="Times New Roman"/>
          <w:i/>
          <w:szCs w:val="21"/>
        </w:rPr>
        <w:t>t</w:t>
      </w:r>
      <w:r w:rsidRPr="00B60F5D">
        <w:rPr>
          <w:rFonts w:ascii="Times New Roman" w:hAnsi="Times New Roman" w:cs="Times New Roman"/>
          <w:szCs w:val="21"/>
        </w:rPr>
        <w:t>-Bu)</w:t>
      </w:r>
      <w:r w:rsidRPr="00B60F5D">
        <w:rPr>
          <w:rFonts w:ascii="Times New Roman" w:hAnsi="Times New Roman" w:cs="Times New Roman"/>
          <w:szCs w:val="21"/>
          <w:vertAlign w:val="subscript"/>
        </w:rPr>
        <w:t>3</w:t>
      </w:r>
      <w:r w:rsidRPr="00B60F5D">
        <w:rPr>
          <w:rFonts w:ascii="Times New Roman" w:hAnsi="Times New Roman" w:cs="Times New Roman"/>
          <w:szCs w:val="21"/>
        </w:rPr>
        <w:t xml:space="preserve"> (a) before heating and (b) after heating at 80 °C for 3</w:t>
      </w:r>
      <w:r w:rsidR="00953B08" w:rsidRPr="00B60F5D">
        <w:rPr>
          <w:rFonts w:ascii="Times New Roman" w:hAnsi="Times New Roman" w:cs="Times New Roman"/>
          <w:szCs w:val="21"/>
        </w:rPr>
        <w:t>5</w:t>
      </w:r>
      <w:r w:rsidRPr="00B60F5D">
        <w:rPr>
          <w:rFonts w:ascii="Times New Roman" w:hAnsi="Times New Roman" w:cs="Times New Roman"/>
          <w:szCs w:val="21"/>
        </w:rPr>
        <w:t xml:space="preserve"> min (toluene-</w:t>
      </w:r>
      <w:r w:rsidRPr="00B60F5D">
        <w:rPr>
          <w:rFonts w:ascii="Times New Roman" w:hAnsi="Times New Roman" w:cs="Times New Roman"/>
          <w:i/>
          <w:iCs/>
          <w:szCs w:val="21"/>
        </w:rPr>
        <w:t>d</w:t>
      </w:r>
      <w:r w:rsidRPr="00B60F5D">
        <w:rPr>
          <w:rFonts w:ascii="Times New Roman" w:hAnsi="Times New Roman" w:cs="Times New Roman"/>
          <w:i/>
          <w:iCs/>
          <w:szCs w:val="21"/>
          <w:vertAlign w:val="subscript"/>
        </w:rPr>
        <w:t>8</w:t>
      </w:r>
      <w:r w:rsidRPr="00B60F5D">
        <w:rPr>
          <w:rFonts w:ascii="Times New Roman" w:hAnsi="Times New Roman" w:cs="Times New Roman"/>
          <w:szCs w:val="21"/>
        </w:rPr>
        <w:t>, 376 MHz)</w:t>
      </w:r>
      <w:r w:rsidRPr="00B60F5D">
        <w:rPr>
          <w:rFonts w:ascii="Times New Roman" w:eastAsia="ＭＳ 明朝" w:hAnsi="Times New Roman" w:cs="Times New Roman"/>
          <w:kern w:val="0"/>
          <w:szCs w:val="21"/>
        </w:rPr>
        <w:t>.</w:t>
      </w:r>
    </w:p>
    <w:p w14:paraId="5DFE4397" w14:textId="77777777" w:rsidR="001963EA" w:rsidRPr="00B60F5D" w:rsidRDefault="001963EA">
      <w:pPr>
        <w:widowControl/>
        <w:jc w:val="left"/>
        <w:rPr>
          <w:rFonts w:ascii="Times New Roman" w:eastAsia="ＭＳ 明朝" w:hAnsi="Times New Roman" w:cs="Times New Roman"/>
          <w:kern w:val="0"/>
          <w:szCs w:val="21"/>
        </w:rPr>
      </w:pPr>
      <w:r w:rsidRPr="00B60F5D">
        <w:rPr>
          <w:rFonts w:ascii="Times New Roman" w:eastAsia="ＭＳ 明朝" w:hAnsi="Times New Roman" w:cs="Times New Roman"/>
          <w:kern w:val="0"/>
          <w:szCs w:val="21"/>
        </w:rPr>
        <w:br w:type="page"/>
      </w:r>
    </w:p>
    <w:p w14:paraId="3976738D" w14:textId="77777777" w:rsidR="006720DF" w:rsidRPr="00B60F5D" w:rsidRDefault="006720DF" w:rsidP="007913AB">
      <w:pPr>
        <w:widowControl/>
        <w:spacing w:afterLines="50" w:after="180"/>
        <w:jc w:val="left"/>
        <w:rPr>
          <w:rFonts w:ascii="Times New Roman" w:eastAsia="ＭＳ 明朝" w:hAnsi="Times New Roman" w:cs="Times New Roman"/>
          <w:kern w:val="0"/>
          <w:szCs w:val="21"/>
        </w:rPr>
      </w:pPr>
    </w:p>
    <w:p w14:paraId="7851F4FB" w14:textId="40177B5E" w:rsidR="00B96301" w:rsidRPr="00B60F5D" w:rsidRDefault="001963EA" w:rsidP="001963EA">
      <w:pPr>
        <w:widowControl/>
        <w:spacing w:afterLines="50" w:after="180"/>
        <w:jc w:val="center"/>
        <w:rPr>
          <w:rFonts w:ascii="Times New Roman" w:eastAsia="ＭＳ 明朝" w:hAnsi="Times New Roman" w:cs="Times New Roman"/>
          <w:kern w:val="0"/>
          <w:szCs w:val="21"/>
        </w:rPr>
      </w:pPr>
      <w:r w:rsidRPr="00B60F5D">
        <w:rPr>
          <w:rFonts w:ascii="Times New Roman" w:eastAsia="ＭＳ 明朝" w:hAnsi="Times New Roman" w:cs="Times New Roman"/>
          <w:kern w:val="0"/>
          <w:szCs w:val="21"/>
        </w:rPr>
        <w:object w:dxaOrig="9928" w:dyaOrig="4308" w14:anchorId="0B2A20ED">
          <v:shape id="_x0000_i1037" type="#_x0000_t75" style="width:354.45pt;height:153.8pt" o:ole="">
            <v:imagedata r:id="rId42" o:title=""/>
          </v:shape>
          <o:OLEObject Type="Embed" ProgID="ChemDraw.Document.6.0" ShapeID="_x0000_i1037" DrawAspect="Content" ObjectID="_1841595445" r:id="rId43"/>
        </w:object>
      </w:r>
    </w:p>
    <w:p w14:paraId="61831529" w14:textId="426E97FB" w:rsidR="007913AB" w:rsidRPr="00B60F5D" w:rsidRDefault="00D414C6" w:rsidP="007913AB">
      <w:pPr>
        <w:widowControl/>
        <w:jc w:val="center"/>
        <w:rPr>
          <w:rFonts w:ascii="Times New Roman" w:eastAsia="ＭＳ 明朝" w:hAnsi="Times New Roman" w:cs="Times New Roman"/>
          <w:kern w:val="0"/>
          <w:szCs w:val="21"/>
        </w:rPr>
      </w:pPr>
      <w:r w:rsidRPr="00B60F5D">
        <w:rPr>
          <w:rFonts w:ascii="Times New Roman" w:eastAsia="ＭＳ 明朝" w:hAnsi="Times New Roman" w:cs="Times New Roman"/>
          <w:noProof/>
          <w:kern w:val="0"/>
          <w:szCs w:val="21"/>
        </w:rPr>
        <w:drawing>
          <wp:inline distT="0" distB="0" distL="0" distR="0" wp14:anchorId="6B769521" wp14:editId="7920DC50">
            <wp:extent cx="5203675" cy="3592286"/>
            <wp:effectExtent l="0" t="0" r="0" b="8255"/>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25038" cy="3607034"/>
                    </a:xfrm>
                    <a:prstGeom prst="rect">
                      <a:avLst/>
                    </a:prstGeom>
                    <a:noFill/>
                    <a:ln>
                      <a:noFill/>
                    </a:ln>
                  </pic:spPr>
                </pic:pic>
              </a:graphicData>
            </a:graphic>
          </wp:inline>
        </w:drawing>
      </w:r>
    </w:p>
    <w:p w14:paraId="7CCFB4A3" w14:textId="392743E0" w:rsidR="007913AB" w:rsidRPr="00B60F5D" w:rsidRDefault="007913AB" w:rsidP="007913AB">
      <w:pPr>
        <w:widowControl/>
        <w:jc w:val="left"/>
        <w:rPr>
          <w:rFonts w:ascii="Times New Roman" w:hAnsi="Times New Roman" w:cs="Times New Roman"/>
          <w:szCs w:val="21"/>
        </w:rPr>
      </w:pPr>
      <w:r w:rsidRPr="00B60F5D">
        <w:rPr>
          <w:rFonts w:ascii="Times New Roman" w:hAnsi="Times New Roman" w:cs="Times New Roman"/>
          <w:szCs w:val="21"/>
        </w:rPr>
        <w:t xml:space="preserve">Figure S9. </w:t>
      </w:r>
      <w:r w:rsidRPr="00B60F5D">
        <w:rPr>
          <w:rFonts w:ascii="Times New Roman" w:hAnsi="Times New Roman" w:cs="Times New Roman"/>
          <w:szCs w:val="21"/>
          <w:vertAlign w:val="superscript"/>
        </w:rPr>
        <w:t>19</w:t>
      </w:r>
      <w:r w:rsidRPr="00B60F5D">
        <w:rPr>
          <w:rFonts w:ascii="Times New Roman" w:hAnsi="Times New Roman" w:cs="Times New Roman"/>
          <w:szCs w:val="21"/>
        </w:rPr>
        <w:t xml:space="preserve">F NMR spectra of </w:t>
      </w:r>
      <w:r w:rsidRPr="00B60F5D">
        <w:rPr>
          <w:rFonts w:ascii="Times New Roman" w:hAnsi="Times New Roman" w:cs="Times New Roman"/>
          <w:b/>
          <w:szCs w:val="21"/>
        </w:rPr>
        <w:t xml:space="preserve">Pd </w:t>
      </w:r>
      <w:proofErr w:type="spellStart"/>
      <w:r w:rsidRPr="00B60F5D">
        <w:rPr>
          <w:rFonts w:ascii="Times New Roman" w:hAnsi="Times New Roman" w:cs="Times New Roman"/>
          <w:b/>
          <w:szCs w:val="21"/>
        </w:rPr>
        <w:t>precat</w:t>
      </w:r>
      <w:proofErr w:type="spellEnd"/>
      <w:r w:rsidRPr="00B60F5D">
        <w:rPr>
          <w:rFonts w:ascii="Times New Roman" w:hAnsi="Times New Roman" w:cs="Times New Roman"/>
          <w:b/>
          <w:szCs w:val="21"/>
        </w:rPr>
        <w:t>. 1</w:t>
      </w:r>
      <w:r w:rsidRPr="00B60F5D">
        <w:rPr>
          <w:rFonts w:ascii="Times New Roman" w:hAnsi="Times New Roman" w:cs="Times New Roman"/>
          <w:szCs w:val="21"/>
        </w:rPr>
        <w:t xml:space="preserve"> with </w:t>
      </w:r>
      <w:r w:rsidRPr="00B60F5D">
        <w:rPr>
          <w:rFonts w:ascii="Times New Roman" w:hAnsi="Times New Roman" w:cs="Times New Roman"/>
          <w:w w:val="108"/>
          <w:szCs w:val="21"/>
        </w:rPr>
        <w:t>P{3,5-(CF</w:t>
      </w:r>
      <w:r w:rsidRPr="00B60F5D">
        <w:rPr>
          <w:rFonts w:ascii="Times New Roman" w:hAnsi="Times New Roman" w:cs="Times New Roman"/>
          <w:szCs w:val="21"/>
          <w:vertAlign w:val="subscript"/>
          <w:lang w:val="de-DE"/>
        </w:rPr>
        <w:t>3</w:t>
      </w:r>
      <w:r w:rsidRPr="00B60F5D">
        <w:rPr>
          <w:rFonts w:ascii="Times New Roman" w:hAnsi="Times New Roman" w:cs="Times New Roman"/>
          <w:w w:val="108"/>
          <w:szCs w:val="21"/>
        </w:rPr>
        <w:t>)</w:t>
      </w:r>
      <w:r w:rsidRPr="00B60F5D">
        <w:rPr>
          <w:rFonts w:ascii="Times New Roman" w:hAnsi="Times New Roman" w:cs="Times New Roman"/>
          <w:szCs w:val="21"/>
          <w:vertAlign w:val="subscript"/>
          <w:lang w:val="de-DE"/>
        </w:rPr>
        <w:t>2</w:t>
      </w:r>
      <w:r w:rsidRPr="00B60F5D">
        <w:rPr>
          <w:rFonts w:ascii="Times New Roman" w:hAnsi="Times New Roman" w:cs="Times New Roman"/>
          <w:w w:val="108"/>
          <w:szCs w:val="21"/>
        </w:rPr>
        <w:t>C</w:t>
      </w:r>
      <w:r w:rsidRPr="00B60F5D">
        <w:rPr>
          <w:rFonts w:ascii="Times New Roman" w:hAnsi="Times New Roman" w:cs="Times New Roman"/>
          <w:szCs w:val="21"/>
          <w:vertAlign w:val="subscript"/>
          <w:lang w:val="de-DE"/>
        </w:rPr>
        <w:t>6</w:t>
      </w:r>
      <w:r w:rsidRPr="00B60F5D">
        <w:rPr>
          <w:rFonts w:ascii="Times New Roman" w:hAnsi="Times New Roman" w:cs="Times New Roman"/>
          <w:w w:val="108"/>
          <w:szCs w:val="21"/>
        </w:rPr>
        <w:t>H</w:t>
      </w:r>
      <w:r w:rsidRPr="00B60F5D">
        <w:rPr>
          <w:rFonts w:ascii="Times New Roman" w:hAnsi="Times New Roman" w:cs="Times New Roman"/>
          <w:szCs w:val="21"/>
          <w:vertAlign w:val="subscript"/>
          <w:lang w:val="de-DE"/>
        </w:rPr>
        <w:t>3</w:t>
      </w:r>
      <w:r w:rsidRPr="00B60F5D">
        <w:rPr>
          <w:rFonts w:ascii="Times New Roman" w:hAnsi="Times New Roman" w:cs="Times New Roman"/>
          <w:w w:val="108"/>
          <w:szCs w:val="21"/>
        </w:rPr>
        <w:t>}</w:t>
      </w:r>
      <w:r w:rsidRPr="00B60F5D">
        <w:rPr>
          <w:rFonts w:ascii="Times New Roman" w:hAnsi="Times New Roman" w:cs="Times New Roman"/>
          <w:szCs w:val="21"/>
          <w:vertAlign w:val="subscript"/>
          <w:lang w:val="de-DE"/>
        </w:rPr>
        <w:t>3</w:t>
      </w:r>
      <w:r w:rsidRPr="00B60F5D">
        <w:rPr>
          <w:rFonts w:ascii="Times New Roman" w:hAnsi="Times New Roman" w:cs="Times New Roman"/>
          <w:szCs w:val="21"/>
        </w:rPr>
        <w:t xml:space="preserve"> (a) before heating and (b) after heating at 80 °C for 140 min (toluene-</w:t>
      </w:r>
      <w:r w:rsidRPr="00B60F5D">
        <w:rPr>
          <w:rFonts w:ascii="Times New Roman" w:hAnsi="Times New Roman" w:cs="Times New Roman"/>
          <w:i/>
          <w:iCs/>
          <w:szCs w:val="21"/>
        </w:rPr>
        <w:t>d</w:t>
      </w:r>
      <w:r w:rsidRPr="00B60F5D">
        <w:rPr>
          <w:rFonts w:ascii="Times New Roman" w:hAnsi="Times New Roman" w:cs="Times New Roman"/>
          <w:i/>
          <w:iCs/>
          <w:szCs w:val="21"/>
          <w:vertAlign w:val="subscript"/>
        </w:rPr>
        <w:t>8</w:t>
      </w:r>
      <w:r w:rsidRPr="00B60F5D">
        <w:rPr>
          <w:rFonts w:ascii="Times New Roman" w:hAnsi="Times New Roman" w:cs="Times New Roman"/>
          <w:szCs w:val="21"/>
        </w:rPr>
        <w:t>, 565 MHz)</w:t>
      </w:r>
      <w:r w:rsidRPr="00B60F5D">
        <w:rPr>
          <w:rFonts w:ascii="Times New Roman" w:eastAsia="ＭＳ 明朝" w:hAnsi="Times New Roman" w:cs="Times New Roman"/>
          <w:kern w:val="0"/>
          <w:szCs w:val="21"/>
        </w:rPr>
        <w:t xml:space="preserve">. </w:t>
      </w:r>
    </w:p>
    <w:p w14:paraId="3DF72C4B" w14:textId="11559938" w:rsidR="006720DF" w:rsidRPr="00B60F5D" w:rsidRDefault="00186B49" w:rsidP="00AA47F4">
      <w:pPr>
        <w:widowControl/>
        <w:jc w:val="center"/>
        <w:rPr>
          <w:rFonts w:ascii="Times New Roman" w:hAnsi="Times New Roman" w:cs="Times New Roman"/>
          <w:szCs w:val="21"/>
        </w:rPr>
      </w:pPr>
      <w:r w:rsidRPr="00B60F5D">
        <w:rPr>
          <w:rFonts w:ascii="Times New Roman" w:hAnsi="Times New Roman" w:cs="Times New Roman"/>
          <w:noProof/>
          <w:szCs w:val="21"/>
        </w:rPr>
        <w:lastRenderedPageBreak/>
        <w:drawing>
          <wp:inline distT="0" distB="0" distL="0" distR="0" wp14:anchorId="342ED22D" wp14:editId="0771C3FC">
            <wp:extent cx="6164137" cy="2978259"/>
            <wp:effectExtent l="0" t="0" r="8255"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75492" cy="2983745"/>
                    </a:xfrm>
                    <a:prstGeom prst="rect">
                      <a:avLst/>
                    </a:prstGeom>
                    <a:noFill/>
                    <a:ln>
                      <a:noFill/>
                    </a:ln>
                  </pic:spPr>
                </pic:pic>
              </a:graphicData>
            </a:graphic>
          </wp:inline>
        </w:drawing>
      </w:r>
    </w:p>
    <w:p w14:paraId="5B9EFF9A" w14:textId="128DF42C" w:rsidR="006720DF" w:rsidRPr="00B60F5D" w:rsidRDefault="006720DF" w:rsidP="007913AB">
      <w:pPr>
        <w:widowControl/>
        <w:jc w:val="center"/>
        <w:rPr>
          <w:rFonts w:ascii="Times New Roman" w:hAnsi="Times New Roman" w:cs="Times New Roman"/>
          <w:szCs w:val="21"/>
        </w:rPr>
      </w:pPr>
      <w:r w:rsidRPr="00B60F5D">
        <w:rPr>
          <w:rFonts w:ascii="Times New Roman" w:hAnsi="Times New Roman" w:cs="Times New Roman"/>
          <w:szCs w:val="21"/>
        </w:rPr>
        <w:t>Figure S</w:t>
      </w:r>
      <w:r w:rsidR="007913AB" w:rsidRPr="00B60F5D">
        <w:rPr>
          <w:rFonts w:ascii="Times New Roman" w:hAnsi="Times New Roman" w:cs="Times New Roman"/>
          <w:szCs w:val="21"/>
        </w:rPr>
        <w:t>10</w:t>
      </w:r>
      <w:r w:rsidRPr="00B60F5D">
        <w:rPr>
          <w:rFonts w:ascii="Times New Roman" w:hAnsi="Times New Roman" w:cs="Times New Roman"/>
          <w:szCs w:val="21"/>
        </w:rPr>
        <w:t xml:space="preserve">. </w:t>
      </w:r>
      <w:r w:rsidR="00AA47F4" w:rsidRPr="00B60F5D">
        <w:rPr>
          <w:rFonts w:ascii="Times New Roman" w:eastAsia="ＭＳ 明朝" w:hAnsi="Times New Roman" w:cs="Times New Roman"/>
          <w:kern w:val="0"/>
          <w:szCs w:val="21"/>
          <w:vertAlign w:val="superscript"/>
        </w:rPr>
        <w:t>31</w:t>
      </w:r>
      <w:r w:rsidR="00AA47F4" w:rsidRPr="00B60F5D">
        <w:rPr>
          <w:rFonts w:ascii="Times New Roman" w:eastAsia="ＭＳ 明朝" w:hAnsi="Times New Roman" w:cs="Times New Roman"/>
          <w:kern w:val="0"/>
          <w:szCs w:val="21"/>
        </w:rPr>
        <w:t xml:space="preserve">P NMR spectrum of the product </w:t>
      </w:r>
      <w:r w:rsidR="00AA47F4" w:rsidRPr="00B60F5D">
        <w:rPr>
          <w:rFonts w:ascii="Times New Roman" w:hAnsi="Times New Roman" w:cs="Times New Roman"/>
          <w:szCs w:val="21"/>
        </w:rPr>
        <w:t>(</w:t>
      </w:r>
      <w:r w:rsidR="00391555" w:rsidRPr="00B60F5D">
        <w:rPr>
          <w:rFonts w:ascii="Times New Roman" w:hAnsi="Times New Roman" w:cs="Times New Roman"/>
          <w:szCs w:val="21"/>
        </w:rPr>
        <w:t>THF</w:t>
      </w:r>
      <w:r w:rsidR="00AA47F4" w:rsidRPr="00B60F5D">
        <w:rPr>
          <w:rFonts w:ascii="Times New Roman" w:hAnsi="Times New Roman" w:cs="Times New Roman"/>
          <w:szCs w:val="21"/>
        </w:rPr>
        <w:t>-</w:t>
      </w:r>
      <w:r w:rsidR="00AA47F4" w:rsidRPr="00B60F5D">
        <w:rPr>
          <w:rFonts w:ascii="Times New Roman" w:hAnsi="Times New Roman" w:cs="Times New Roman"/>
          <w:i/>
          <w:iCs/>
          <w:szCs w:val="21"/>
        </w:rPr>
        <w:t>d</w:t>
      </w:r>
      <w:r w:rsidR="00186B49" w:rsidRPr="00B60F5D">
        <w:rPr>
          <w:rFonts w:ascii="Times New Roman" w:hAnsi="Times New Roman" w:cs="Times New Roman"/>
          <w:i/>
          <w:iCs/>
          <w:szCs w:val="21"/>
          <w:vertAlign w:val="subscript"/>
        </w:rPr>
        <w:t>8</w:t>
      </w:r>
      <w:r w:rsidR="00AA47F4" w:rsidRPr="00B60F5D">
        <w:rPr>
          <w:rFonts w:ascii="Times New Roman" w:hAnsi="Times New Roman" w:cs="Times New Roman"/>
          <w:szCs w:val="21"/>
        </w:rPr>
        <w:t xml:space="preserve">, </w:t>
      </w:r>
      <w:r w:rsidR="00391555" w:rsidRPr="00B60F5D">
        <w:rPr>
          <w:rFonts w:ascii="Times New Roman" w:eastAsia="ＭＳ 明朝" w:hAnsi="Times New Roman" w:cs="Times New Roman"/>
          <w:kern w:val="0"/>
          <w:szCs w:val="21"/>
        </w:rPr>
        <w:t>243 MHz</w:t>
      </w:r>
      <w:r w:rsidR="00AA47F4" w:rsidRPr="00B60F5D">
        <w:rPr>
          <w:rFonts w:ascii="Times New Roman" w:hAnsi="Times New Roman" w:cs="Times New Roman"/>
          <w:szCs w:val="21"/>
        </w:rPr>
        <w:t>)</w:t>
      </w:r>
      <w:r w:rsidR="007B3200" w:rsidRPr="00B60F5D">
        <w:rPr>
          <w:rFonts w:ascii="Times New Roman" w:hAnsi="Times New Roman" w:cs="Times New Roman"/>
          <w:szCs w:val="21"/>
        </w:rPr>
        <w:t>.</w:t>
      </w:r>
    </w:p>
    <w:p w14:paraId="6CC87DD0" w14:textId="3263B554" w:rsidR="0028108E" w:rsidRPr="00B60F5D" w:rsidRDefault="0028108E" w:rsidP="0028108E">
      <w:pPr>
        <w:widowControl/>
        <w:jc w:val="left"/>
        <w:rPr>
          <w:rFonts w:ascii="Times New Roman" w:hAnsi="Times New Roman" w:cs="Times New Roman"/>
          <w:szCs w:val="21"/>
        </w:rPr>
      </w:pPr>
    </w:p>
    <w:p w14:paraId="11C8BD2E" w14:textId="77777777" w:rsidR="00C270EE" w:rsidRPr="00B60F5D" w:rsidRDefault="00C270EE" w:rsidP="008F6C62">
      <w:pPr>
        <w:rPr>
          <w:rFonts w:ascii="Times New Roman" w:hAnsi="Times New Roman" w:cs="Times New Roman"/>
          <w:szCs w:val="21"/>
        </w:rPr>
      </w:pPr>
    </w:p>
    <w:p w14:paraId="1944E408" w14:textId="13EB880F" w:rsidR="00C75543" w:rsidRPr="00B60F5D" w:rsidRDefault="00D233A2" w:rsidP="008A229E">
      <w:pPr>
        <w:jc w:val="center"/>
        <w:rPr>
          <w:rFonts w:ascii="Times New Roman" w:hAnsi="Times New Roman" w:cs="Times New Roman"/>
          <w:szCs w:val="21"/>
        </w:rPr>
      </w:pPr>
      <w:bookmarkStart w:id="5" w:name="_Hlk229562060"/>
      <w:r w:rsidRPr="00B60F5D">
        <w:rPr>
          <w:rFonts w:ascii="Times New Roman" w:hAnsi="Times New Roman" w:cs="Times New Roman"/>
          <w:noProof/>
          <w:szCs w:val="21"/>
        </w:rPr>
        <w:drawing>
          <wp:inline distT="0" distB="0" distL="0" distR="0" wp14:anchorId="5F954DB8" wp14:editId="054A44EA">
            <wp:extent cx="6141631" cy="2688599"/>
            <wp:effectExtent l="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202991" cy="2715461"/>
                    </a:xfrm>
                    <a:prstGeom prst="rect">
                      <a:avLst/>
                    </a:prstGeom>
                    <a:noFill/>
                    <a:ln>
                      <a:noFill/>
                    </a:ln>
                  </pic:spPr>
                </pic:pic>
              </a:graphicData>
            </a:graphic>
          </wp:inline>
        </w:drawing>
      </w:r>
    </w:p>
    <w:p w14:paraId="792A9271" w14:textId="7140E013" w:rsidR="0071699D" w:rsidRPr="00B60F5D" w:rsidRDefault="0071699D" w:rsidP="008F6C62">
      <w:pPr>
        <w:rPr>
          <w:rFonts w:ascii="Times New Roman" w:hAnsi="Times New Roman" w:cs="Times New Roman"/>
          <w:szCs w:val="21"/>
        </w:rPr>
      </w:pPr>
    </w:p>
    <w:p w14:paraId="5D9F1FCE" w14:textId="62A725E2" w:rsidR="0022143E" w:rsidRPr="00B60F5D" w:rsidRDefault="00C231FD" w:rsidP="00514738">
      <w:pPr>
        <w:widowControl/>
        <w:rPr>
          <w:rFonts w:ascii="Times New Roman" w:hAnsi="Times New Roman" w:cs="Times New Roman"/>
          <w:szCs w:val="21"/>
        </w:rPr>
      </w:pPr>
      <w:r w:rsidRPr="00B60F5D">
        <w:rPr>
          <w:rFonts w:ascii="Times New Roman" w:hAnsi="Times New Roman" w:cs="Times New Roman"/>
          <w:szCs w:val="21"/>
        </w:rPr>
        <w:t>Figure S</w:t>
      </w:r>
      <w:r w:rsidR="009F135C" w:rsidRPr="00B60F5D">
        <w:rPr>
          <w:rFonts w:ascii="Times New Roman" w:hAnsi="Times New Roman" w:cs="Times New Roman"/>
          <w:szCs w:val="21"/>
        </w:rPr>
        <w:t>1</w:t>
      </w:r>
      <w:r w:rsidR="00745DEC" w:rsidRPr="00B60F5D">
        <w:rPr>
          <w:rFonts w:ascii="Times New Roman" w:hAnsi="Times New Roman" w:cs="Times New Roman"/>
          <w:szCs w:val="21"/>
        </w:rPr>
        <w:t>1</w:t>
      </w:r>
      <w:r w:rsidRPr="00B60F5D">
        <w:rPr>
          <w:rFonts w:ascii="Times New Roman" w:hAnsi="Times New Roman" w:cs="Times New Roman"/>
          <w:szCs w:val="21"/>
        </w:rPr>
        <w:t xml:space="preserve">. </w:t>
      </w:r>
      <w:r w:rsidR="00CC33D5" w:rsidRPr="00B60F5D">
        <w:rPr>
          <w:rFonts w:ascii="Times New Roman" w:hAnsi="Times New Roman" w:cs="Times New Roman"/>
          <w:szCs w:val="21"/>
        </w:rPr>
        <w:t>Time–conversion plots for the reductive elimination reactions</w:t>
      </w:r>
      <w:r w:rsidR="00514738" w:rsidRPr="00B60F5D">
        <w:rPr>
          <w:rFonts w:ascii="Times New Roman" w:hAnsi="Times New Roman" w:cs="Times New Roman"/>
          <w:szCs w:val="21"/>
        </w:rPr>
        <w:t xml:space="preserve"> of</w:t>
      </w:r>
      <w:r w:rsidR="0022143E" w:rsidRPr="00B60F5D">
        <w:rPr>
          <w:rFonts w:ascii="Times New Roman" w:hAnsi="Times New Roman" w:cs="Times New Roman"/>
          <w:szCs w:val="21"/>
        </w:rPr>
        <w:t xml:space="preserve"> (a)</w:t>
      </w:r>
      <w:r w:rsidR="00CC33D5" w:rsidRPr="00B60F5D">
        <w:rPr>
          <w:rFonts w:ascii="Times New Roman" w:hAnsi="Times New Roman" w:cs="Times New Roman"/>
          <w:szCs w:val="21"/>
        </w:rPr>
        <w:t xml:space="preserve"> </w:t>
      </w:r>
      <w:r w:rsidR="00514738" w:rsidRPr="00B60F5D">
        <w:rPr>
          <w:rFonts w:ascii="Times New Roman" w:hAnsi="Times New Roman" w:cs="Times New Roman"/>
          <w:b/>
          <w:szCs w:val="21"/>
        </w:rPr>
        <w:t xml:space="preserve">Pd </w:t>
      </w:r>
      <w:proofErr w:type="spellStart"/>
      <w:r w:rsidR="00514738" w:rsidRPr="00B60F5D">
        <w:rPr>
          <w:rFonts w:ascii="Times New Roman" w:hAnsi="Times New Roman" w:cs="Times New Roman"/>
          <w:b/>
          <w:szCs w:val="21"/>
        </w:rPr>
        <w:t>precat</w:t>
      </w:r>
      <w:proofErr w:type="spellEnd"/>
      <w:r w:rsidR="00514738" w:rsidRPr="00B60F5D">
        <w:rPr>
          <w:rFonts w:ascii="Times New Roman" w:hAnsi="Times New Roman" w:cs="Times New Roman"/>
          <w:b/>
          <w:szCs w:val="21"/>
        </w:rPr>
        <w:t xml:space="preserve">. 1 </w:t>
      </w:r>
      <w:r w:rsidR="00CC33D5" w:rsidRPr="00B60F5D">
        <w:rPr>
          <w:rFonts w:ascii="Times New Roman" w:hAnsi="Times New Roman" w:cs="Times New Roman"/>
          <w:szCs w:val="21"/>
        </w:rPr>
        <w:t xml:space="preserve">at 80 °C, monitored by </w:t>
      </w:r>
      <w:r w:rsidR="00CC33D5" w:rsidRPr="00B60F5D">
        <w:rPr>
          <w:rFonts w:ascii="Times New Roman" w:hAnsi="Times New Roman" w:cs="Times New Roman"/>
          <w:szCs w:val="21"/>
          <w:vertAlign w:val="superscript"/>
        </w:rPr>
        <w:t>1</w:t>
      </w:r>
      <w:r w:rsidR="00CC33D5" w:rsidRPr="00B60F5D">
        <w:rPr>
          <w:rFonts w:ascii="Times New Roman" w:hAnsi="Times New Roman" w:cs="Times New Roman"/>
          <w:szCs w:val="21"/>
        </w:rPr>
        <w:t>H NMR. Black: with P(</w:t>
      </w:r>
      <w:r w:rsidR="00CC33D5" w:rsidRPr="00B60F5D">
        <w:rPr>
          <w:rFonts w:ascii="Times New Roman" w:hAnsi="Times New Roman" w:cs="Times New Roman"/>
          <w:i/>
          <w:szCs w:val="21"/>
        </w:rPr>
        <w:t>t</w:t>
      </w:r>
      <w:r w:rsidR="00CC33D5" w:rsidRPr="00B60F5D">
        <w:rPr>
          <w:rFonts w:ascii="Times New Roman" w:hAnsi="Times New Roman" w:cs="Times New Roman"/>
          <w:szCs w:val="21"/>
        </w:rPr>
        <w:noBreakHyphen/>
        <w:t>Bu)</w:t>
      </w:r>
      <w:r w:rsidR="00CC33D5" w:rsidRPr="00B60F5D">
        <w:rPr>
          <w:rFonts w:ascii="Times New Roman" w:hAnsi="Times New Roman" w:cs="Times New Roman"/>
          <w:szCs w:val="21"/>
          <w:vertAlign w:val="subscript"/>
        </w:rPr>
        <w:t>3</w:t>
      </w:r>
      <w:r w:rsidR="00CC33D5" w:rsidRPr="00B60F5D">
        <w:rPr>
          <w:rFonts w:ascii="Times New Roman" w:hAnsi="Times New Roman" w:cs="Times New Roman"/>
          <w:szCs w:val="21"/>
        </w:rPr>
        <w:t xml:space="preserve"> in TCE-</w:t>
      </w:r>
      <w:r w:rsidR="00CC33D5" w:rsidRPr="00B60F5D">
        <w:rPr>
          <w:rFonts w:ascii="Times New Roman" w:hAnsi="Times New Roman" w:cs="Times New Roman"/>
          <w:i/>
          <w:szCs w:val="21"/>
        </w:rPr>
        <w:t>d</w:t>
      </w:r>
      <w:r w:rsidR="00CC33D5" w:rsidRPr="00B60F5D">
        <w:rPr>
          <w:rFonts w:ascii="Times New Roman" w:hAnsi="Times New Roman" w:cs="Times New Roman"/>
          <w:szCs w:val="21"/>
          <w:vertAlign w:val="subscript"/>
        </w:rPr>
        <w:t>2</w:t>
      </w:r>
      <w:r w:rsidR="00CC33D5" w:rsidRPr="00B60F5D">
        <w:rPr>
          <w:rFonts w:ascii="Times New Roman" w:hAnsi="Times New Roman" w:cs="Times New Roman"/>
          <w:szCs w:val="21"/>
        </w:rPr>
        <w:t>, red: with P(</w:t>
      </w:r>
      <w:r w:rsidR="00CC33D5" w:rsidRPr="00B60F5D">
        <w:rPr>
          <w:rFonts w:ascii="Times New Roman" w:hAnsi="Times New Roman" w:cs="Times New Roman"/>
          <w:i/>
          <w:szCs w:val="21"/>
        </w:rPr>
        <w:t>t</w:t>
      </w:r>
      <w:r w:rsidR="00CC33D5" w:rsidRPr="00B60F5D">
        <w:rPr>
          <w:rFonts w:ascii="Times New Roman" w:hAnsi="Times New Roman" w:cs="Times New Roman"/>
          <w:szCs w:val="21"/>
        </w:rPr>
        <w:noBreakHyphen/>
        <w:t>Bu)</w:t>
      </w:r>
      <w:r w:rsidR="00CC33D5" w:rsidRPr="00B60F5D">
        <w:rPr>
          <w:rFonts w:ascii="Times New Roman" w:hAnsi="Times New Roman" w:cs="Times New Roman"/>
          <w:szCs w:val="21"/>
          <w:vertAlign w:val="subscript"/>
        </w:rPr>
        <w:t>3</w:t>
      </w:r>
      <w:r w:rsidR="00CC33D5" w:rsidRPr="00B60F5D">
        <w:rPr>
          <w:rFonts w:ascii="Times New Roman" w:hAnsi="Times New Roman" w:cs="Times New Roman"/>
          <w:szCs w:val="21"/>
        </w:rPr>
        <w:t xml:space="preserve"> in toluene-</w:t>
      </w:r>
      <w:r w:rsidR="00CC33D5" w:rsidRPr="00B60F5D">
        <w:rPr>
          <w:rFonts w:ascii="Times New Roman" w:hAnsi="Times New Roman" w:cs="Times New Roman"/>
          <w:i/>
          <w:szCs w:val="21"/>
        </w:rPr>
        <w:t>d</w:t>
      </w:r>
      <w:r w:rsidR="00CC33D5" w:rsidRPr="00B60F5D">
        <w:rPr>
          <w:rFonts w:ascii="Times New Roman" w:hAnsi="Times New Roman" w:cs="Times New Roman"/>
          <w:szCs w:val="21"/>
          <w:vertAlign w:val="subscript"/>
        </w:rPr>
        <w:t>8</w:t>
      </w:r>
      <w:r w:rsidR="00CC33D5" w:rsidRPr="00B60F5D">
        <w:rPr>
          <w:rFonts w:ascii="Times New Roman" w:hAnsi="Times New Roman" w:cs="Times New Roman"/>
          <w:szCs w:val="21"/>
        </w:rPr>
        <w:t xml:space="preserve">, </w:t>
      </w:r>
      <w:r w:rsidR="00514738" w:rsidRPr="00B60F5D">
        <w:rPr>
          <w:rFonts w:ascii="Times New Roman" w:hAnsi="Times New Roman" w:cs="Times New Roman"/>
          <w:szCs w:val="21"/>
        </w:rPr>
        <w:t>orange</w:t>
      </w:r>
      <w:r w:rsidR="00CC33D5" w:rsidRPr="00B60F5D">
        <w:rPr>
          <w:rFonts w:ascii="Times New Roman" w:hAnsi="Times New Roman" w:cs="Times New Roman"/>
          <w:szCs w:val="21"/>
        </w:rPr>
        <w:t xml:space="preserve">: </w:t>
      </w:r>
      <w:r w:rsidR="00514738" w:rsidRPr="00B60F5D">
        <w:rPr>
          <w:rFonts w:ascii="Times New Roman" w:hAnsi="Times New Roman" w:cs="Times New Roman"/>
          <w:szCs w:val="21"/>
        </w:rPr>
        <w:t>without</w:t>
      </w:r>
      <w:r w:rsidR="00CC33D5" w:rsidRPr="00B60F5D">
        <w:rPr>
          <w:rFonts w:ascii="Times New Roman" w:hAnsi="Times New Roman" w:cs="Times New Roman"/>
          <w:szCs w:val="21"/>
        </w:rPr>
        <w:t xml:space="preserve"> P(</w:t>
      </w:r>
      <w:r w:rsidR="00CC33D5" w:rsidRPr="00B60F5D">
        <w:rPr>
          <w:rFonts w:ascii="Times New Roman" w:hAnsi="Times New Roman" w:cs="Times New Roman"/>
          <w:i/>
          <w:szCs w:val="21"/>
        </w:rPr>
        <w:t>t</w:t>
      </w:r>
      <w:r w:rsidR="00CC33D5" w:rsidRPr="00B60F5D">
        <w:rPr>
          <w:rFonts w:ascii="Times New Roman" w:hAnsi="Times New Roman" w:cs="Times New Roman"/>
          <w:szCs w:val="21"/>
        </w:rPr>
        <w:noBreakHyphen/>
        <w:t>Bu)</w:t>
      </w:r>
      <w:r w:rsidR="00CC33D5" w:rsidRPr="00B60F5D">
        <w:rPr>
          <w:rFonts w:ascii="Times New Roman" w:hAnsi="Times New Roman" w:cs="Times New Roman"/>
          <w:szCs w:val="21"/>
          <w:vertAlign w:val="subscript"/>
        </w:rPr>
        <w:t xml:space="preserve">3 </w:t>
      </w:r>
      <w:r w:rsidR="00CC33D5" w:rsidRPr="00B60F5D">
        <w:rPr>
          <w:rFonts w:ascii="Times New Roman" w:hAnsi="Times New Roman" w:cs="Times New Roman"/>
          <w:szCs w:val="21"/>
        </w:rPr>
        <w:t>in toluene-</w:t>
      </w:r>
      <w:r w:rsidR="00CC33D5" w:rsidRPr="00B60F5D">
        <w:rPr>
          <w:rFonts w:ascii="Times New Roman" w:hAnsi="Times New Roman" w:cs="Times New Roman"/>
          <w:i/>
          <w:szCs w:val="21"/>
        </w:rPr>
        <w:t>d</w:t>
      </w:r>
      <w:r w:rsidR="00CC33D5" w:rsidRPr="00B60F5D">
        <w:rPr>
          <w:rFonts w:ascii="Times New Roman" w:hAnsi="Times New Roman" w:cs="Times New Roman"/>
          <w:szCs w:val="21"/>
          <w:vertAlign w:val="subscript"/>
        </w:rPr>
        <w:t>8</w:t>
      </w:r>
      <w:r w:rsidR="00CC33D5" w:rsidRPr="00B60F5D">
        <w:rPr>
          <w:rFonts w:ascii="Times New Roman" w:hAnsi="Times New Roman" w:cs="Times New Roman"/>
          <w:szCs w:val="21"/>
        </w:rPr>
        <w:t>.</w:t>
      </w:r>
      <w:r w:rsidR="00514738" w:rsidRPr="00B60F5D">
        <w:rPr>
          <w:rFonts w:ascii="Times New Roman" w:hAnsi="Times New Roman" w:cs="Times New Roman"/>
          <w:szCs w:val="21"/>
        </w:rPr>
        <w:t xml:space="preserve"> gray: without P(</w:t>
      </w:r>
      <w:r w:rsidR="00514738" w:rsidRPr="00B60F5D">
        <w:rPr>
          <w:rFonts w:ascii="Times New Roman" w:hAnsi="Times New Roman" w:cs="Times New Roman"/>
          <w:i/>
          <w:szCs w:val="21"/>
        </w:rPr>
        <w:t>t</w:t>
      </w:r>
      <w:r w:rsidR="00514738" w:rsidRPr="00B60F5D">
        <w:rPr>
          <w:rFonts w:ascii="Times New Roman" w:hAnsi="Times New Roman" w:cs="Times New Roman"/>
          <w:szCs w:val="21"/>
        </w:rPr>
        <w:noBreakHyphen/>
        <w:t>Bu)</w:t>
      </w:r>
      <w:r w:rsidR="00514738" w:rsidRPr="00B60F5D">
        <w:rPr>
          <w:rFonts w:ascii="Times New Roman" w:hAnsi="Times New Roman" w:cs="Times New Roman"/>
          <w:szCs w:val="21"/>
          <w:vertAlign w:val="subscript"/>
        </w:rPr>
        <w:t xml:space="preserve">3 </w:t>
      </w:r>
      <w:r w:rsidR="00514738" w:rsidRPr="00B60F5D">
        <w:rPr>
          <w:rFonts w:ascii="Times New Roman" w:hAnsi="Times New Roman" w:cs="Times New Roman"/>
          <w:szCs w:val="21"/>
        </w:rPr>
        <w:t>in TCE-</w:t>
      </w:r>
      <w:r w:rsidR="00514738" w:rsidRPr="00B60F5D">
        <w:rPr>
          <w:rFonts w:ascii="Times New Roman" w:hAnsi="Times New Roman" w:cs="Times New Roman"/>
          <w:i/>
          <w:szCs w:val="21"/>
        </w:rPr>
        <w:t>d</w:t>
      </w:r>
      <w:r w:rsidR="00514738" w:rsidRPr="00B60F5D">
        <w:rPr>
          <w:rFonts w:ascii="Times New Roman" w:hAnsi="Times New Roman" w:cs="Times New Roman"/>
          <w:szCs w:val="21"/>
          <w:vertAlign w:val="subscript"/>
        </w:rPr>
        <w:t>2</w:t>
      </w:r>
      <w:r w:rsidR="00514738" w:rsidRPr="00B60F5D">
        <w:rPr>
          <w:rFonts w:ascii="Times New Roman" w:hAnsi="Times New Roman" w:cs="Times New Roman"/>
          <w:szCs w:val="21"/>
        </w:rPr>
        <w:t>.</w:t>
      </w:r>
      <w:r w:rsidR="0022143E" w:rsidRPr="00B60F5D">
        <w:rPr>
          <w:rFonts w:ascii="Times New Roman" w:hAnsi="Times New Roman" w:cs="Times New Roman"/>
          <w:szCs w:val="21"/>
        </w:rPr>
        <w:t xml:space="preserve"> (b) </w:t>
      </w:r>
      <w:r w:rsidR="0022143E" w:rsidRPr="00B60F5D">
        <w:rPr>
          <w:rFonts w:ascii="Times New Roman" w:hAnsi="Times New Roman" w:cs="Times New Roman"/>
          <w:b/>
          <w:szCs w:val="21"/>
        </w:rPr>
        <w:t xml:space="preserve">Pd </w:t>
      </w:r>
      <w:proofErr w:type="spellStart"/>
      <w:r w:rsidR="0022143E" w:rsidRPr="00B60F5D">
        <w:rPr>
          <w:rFonts w:ascii="Times New Roman" w:hAnsi="Times New Roman" w:cs="Times New Roman"/>
          <w:b/>
          <w:szCs w:val="21"/>
        </w:rPr>
        <w:t>precat</w:t>
      </w:r>
      <w:proofErr w:type="spellEnd"/>
      <w:r w:rsidR="0022143E" w:rsidRPr="00B60F5D">
        <w:rPr>
          <w:rFonts w:ascii="Times New Roman" w:hAnsi="Times New Roman" w:cs="Times New Roman"/>
          <w:b/>
          <w:szCs w:val="21"/>
        </w:rPr>
        <w:t xml:space="preserve">. 1 </w:t>
      </w:r>
      <w:r w:rsidR="0022143E" w:rsidRPr="00B60F5D">
        <w:rPr>
          <w:rFonts w:ascii="Times New Roman" w:hAnsi="Times New Roman" w:cs="Times New Roman"/>
          <w:szCs w:val="21"/>
        </w:rPr>
        <w:t>with P(</w:t>
      </w:r>
      <w:r w:rsidR="0022143E" w:rsidRPr="00B60F5D">
        <w:rPr>
          <w:rFonts w:ascii="Times New Roman" w:hAnsi="Times New Roman" w:cs="Times New Roman"/>
          <w:i/>
          <w:szCs w:val="21"/>
        </w:rPr>
        <w:t>t</w:t>
      </w:r>
      <w:r w:rsidR="0022143E" w:rsidRPr="00B60F5D">
        <w:rPr>
          <w:rFonts w:ascii="Times New Roman" w:hAnsi="Times New Roman" w:cs="Times New Roman"/>
          <w:szCs w:val="21"/>
        </w:rPr>
        <w:noBreakHyphen/>
        <w:t>Bu)</w:t>
      </w:r>
      <w:r w:rsidR="0022143E" w:rsidRPr="00B60F5D">
        <w:rPr>
          <w:rFonts w:ascii="Times New Roman" w:hAnsi="Times New Roman" w:cs="Times New Roman"/>
          <w:szCs w:val="21"/>
          <w:vertAlign w:val="subscript"/>
        </w:rPr>
        <w:t>3</w:t>
      </w:r>
      <w:r w:rsidR="0022143E" w:rsidRPr="00B60F5D">
        <w:rPr>
          <w:rFonts w:ascii="Times New Roman" w:hAnsi="Times New Roman" w:cs="Times New Roman"/>
          <w:szCs w:val="21"/>
        </w:rPr>
        <w:t xml:space="preserve"> in toluene-</w:t>
      </w:r>
      <w:r w:rsidR="0022143E" w:rsidRPr="00B60F5D">
        <w:rPr>
          <w:rFonts w:ascii="Times New Roman" w:hAnsi="Times New Roman" w:cs="Times New Roman"/>
          <w:i/>
          <w:szCs w:val="21"/>
        </w:rPr>
        <w:t>d</w:t>
      </w:r>
      <w:r w:rsidR="0022143E" w:rsidRPr="00B60F5D">
        <w:rPr>
          <w:rFonts w:ascii="Times New Roman" w:hAnsi="Times New Roman" w:cs="Times New Roman"/>
          <w:szCs w:val="21"/>
          <w:vertAlign w:val="subscript"/>
        </w:rPr>
        <w:t>8</w:t>
      </w:r>
      <w:r w:rsidR="0022143E" w:rsidRPr="00B60F5D">
        <w:rPr>
          <w:rFonts w:ascii="Times New Roman" w:hAnsi="Times New Roman" w:cs="Times New Roman"/>
          <w:szCs w:val="21"/>
        </w:rPr>
        <w:t>. red: at 80 °C, purple: at 60°C.</w:t>
      </w:r>
      <w:bookmarkEnd w:id="5"/>
    </w:p>
    <w:p w14:paraId="6A4E12A4" w14:textId="01B97394" w:rsidR="0071699D" w:rsidRPr="00B60F5D" w:rsidRDefault="00CA62E4" w:rsidP="0071699D">
      <w:pPr>
        <w:rPr>
          <w:rFonts w:ascii="Times New Roman" w:hAnsi="Times New Roman" w:cs="Times New Roman"/>
          <w:szCs w:val="21"/>
        </w:rPr>
      </w:pPr>
      <w:r w:rsidRPr="00B60F5D">
        <w:rPr>
          <w:rFonts w:ascii="Times New Roman" w:hAnsi="Times New Roman" w:cs="Times New Roman"/>
          <w:noProof/>
          <w:szCs w:val="21"/>
        </w:rPr>
        <w:lastRenderedPageBreak/>
        <mc:AlternateContent>
          <mc:Choice Requires="wps">
            <w:drawing>
              <wp:anchor distT="0" distB="0" distL="114300" distR="114300" simplePos="0" relativeHeight="251887104" behindDoc="0" locked="0" layoutInCell="1" allowOverlap="1" wp14:anchorId="094F3B65" wp14:editId="509AC0E1">
                <wp:simplePos x="0" y="0"/>
                <wp:positionH relativeFrom="column">
                  <wp:posOffset>1909445</wp:posOffset>
                </wp:positionH>
                <wp:positionV relativeFrom="paragraph">
                  <wp:posOffset>1196404</wp:posOffset>
                </wp:positionV>
                <wp:extent cx="97790" cy="97790"/>
                <wp:effectExtent l="0" t="0" r="0" b="0"/>
                <wp:wrapNone/>
                <wp:docPr id="60" name="矩形 9"/>
                <wp:cNvGraphicFramePr/>
                <a:graphic xmlns:a="http://schemas.openxmlformats.org/drawingml/2006/main">
                  <a:graphicData uri="http://schemas.microsoft.com/office/word/2010/wordprocessingShape">
                    <wps:wsp>
                      <wps:cNvSpPr/>
                      <wps:spPr>
                        <a:xfrm>
                          <a:off x="0" y="0"/>
                          <a:ext cx="97790" cy="9779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F3840A" id="矩形 9" o:spid="_x0000_s1026" style="position:absolute;left:0;text-align:left;margin-left:150.35pt;margin-top:94.2pt;width:7.7pt;height:7.7pt;z-index:2518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DcEmgIAAH8FAAAOAAAAZHJzL2Uyb0RvYy54bWysVM1u2zAMvg/YOwi6r7aD/ixBnSJo0WFA&#10;0RZLh54VWYoNyKImKXGylxmw2x5ijzPsNUZJttN1xQ7DLrYokh/JTyTPL3atIlthXQO6pMVRTonQ&#10;HKpGr0v68eH6zVtKnGe6Ygq0KOleOHoxf/3qvDMzMYEaVCUsQRDtZp0pae29mWWZ47VomTsCIzQq&#10;JdiWeRTtOqss6xC9Vdkkz0+zDmxlLHDhHN5eJSWdR3wpBfd3UjrhiSop5ubj18bvKnyz+TmbrS0z&#10;dcP7NNg/ZNGyRmPQEeqKeUY2tvkDqm24BQfSH3FoM5Cy4SLWgNUU+bNqljUzItaC5Dgz0uT+Hyy/&#10;3d5b0lQlPUV6NGvxjX5++fbj+1cyDeR0xs3QZmnubS85PIZKd9K24Y81kF0kdD8SKnaecLycnp1N&#10;EZajJh0RIzu4Guv8OwEtCYeSWnytSCLb3jifTAeTEMmBaqrrRqkohA4Rl8qSLcO39bsipIvgv1kp&#10;HWw1BK+kDjdZqCrVEU9+r0SwU/qDkEgGZj6JicQ2PARhnAvti6SqWSVS7OIkz2MnhehDWjGXCBiQ&#10;JcYfsXuAwTKBDNgpy94+uIrYxaNz/rfEkvPoESOD9qNz22iwLwEorKqPnOwHkhI1gaUVVHtsFQtp&#10;hpzh1w0+2w1z/p5ZHBp8aFwE/g4/UkFXUuhPlNRgP790H+yxl1FLSYdDWFL3acOsoES919jl0+L4&#10;OExtFI5PziYo2Kea1VON3rSXgL1Q4MoxPB6DvVfDUVpoH3FfLEJUVDHNMXZJubeDcOnTcsCNw8Vi&#10;Ec1wUg3zN3ppeAAPrIa2fNg9Mmv63vXY8rcwDCybPWvhZBs8NSw2HmQT+/vAa883TnlsnH4jhTXy&#10;VI5Wh705/wUAAP//AwBQSwMEFAAGAAgAAAAhAFOVDSfhAAAACwEAAA8AAABkcnMvZG93bnJldi54&#10;bWxMj0FOwzAQRfdI3MEaJDaI2knaEIU4VQvtphug5QBuMiRR43EUu224PcMKlqP/9P+bYjnZXlxw&#10;9J0jDdFMgUCqXN1Ro+HzsH3MQPhgqDa9I9TwjR6W5e1NYfLaXekDL/vQCC4hnxsNbQhDLqWvWrTG&#10;z9yAxNmXG60JfI6NrEdz5XLby1ipVFrTES+0ZsCXFqvT/mw1HN7e0822W1A8nF5X82qxftjs1lrf&#10;302rZxABp/AHw68+q0PJTkd3ptqLXkOi1BOjHGTZHAQTSZRGII4aYpVkIMtC/v+h/AEAAP//AwBQ&#10;SwECLQAUAAYACAAAACEAtoM4kv4AAADhAQAAEwAAAAAAAAAAAAAAAAAAAAAAW0NvbnRlbnRfVHlw&#10;ZXNdLnhtbFBLAQItABQABgAIAAAAIQA4/SH/1gAAAJQBAAALAAAAAAAAAAAAAAAAAC8BAABfcmVs&#10;cy8ucmVsc1BLAQItABQABgAIAAAAIQAsSDcEmgIAAH8FAAAOAAAAAAAAAAAAAAAAAC4CAABkcnMv&#10;ZTJvRG9jLnhtbFBLAQItABQABgAIAAAAIQBTlQ0n4QAAAAsBAAAPAAAAAAAAAAAAAAAAAPQEAABk&#10;cnMvZG93bnJldi54bWxQSwUGAAAAAAQABADzAAAAAgYAAAAA&#10;" fillcolor="black [3213]" stroked="f" strokeweight="1pt"/>
            </w:pict>
          </mc:Fallback>
        </mc:AlternateContent>
      </w:r>
      <w:r w:rsidRPr="00B60F5D">
        <w:rPr>
          <w:rFonts w:ascii="Times New Roman" w:hAnsi="Times New Roman" w:cs="Times New Roman"/>
          <w:noProof/>
          <w:szCs w:val="21"/>
        </w:rPr>
        <mc:AlternateContent>
          <mc:Choice Requires="wps">
            <w:drawing>
              <wp:anchor distT="0" distB="0" distL="114300" distR="114300" simplePos="0" relativeHeight="251885056" behindDoc="0" locked="0" layoutInCell="1" allowOverlap="1" wp14:anchorId="44A4580C" wp14:editId="0D2CD582">
                <wp:simplePos x="0" y="0"/>
                <wp:positionH relativeFrom="column">
                  <wp:posOffset>557594</wp:posOffset>
                </wp:positionH>
                <wp:positionV relativeFrom="paragraph">
                  <wp:posOffset>1203960</wp:posOffset>
                </wp:positionV>
                <wp:extent cx="97790" cy="97790"/>
                <wp:effectExtent l="0" t="0" r="0" b="0"/>
                <wp:wrapNone/>
                <wp:docPr id="59" name="椭圆 10"/>
                <wp:cNvGraphicFramePr/>
                <a:graphic xmlns:a="http://schemas.openxmlformats.org/drawingml/2006/main">
                  <a:graphicData uri="http://schemas.microsoft.com/office/word/2010/wordprocessingShape">
                    <wps:wsp>
                      <wps:cNvSpPr/>
                      <wps:spPr>
                        <a:xfrm>
                          <a:off x="0" y="0"/>
                          <a:ext cx="97790" cy="97790"/>
                        </a:xfrm>
                        <a:prstGeom prst="ellipse">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450F553" id="椭圆 10" o:spid="_x0000_s1026" style="position:absolute;left:0;text-align:left;margin-left:43.9pt;margin-top:94.8pt;width:7.7pt;height:7.7pt;z-index:2518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hpVnAIAAIQFAAAOAAAAZHJzL2Uyb0RvYy54bWysVM1uEzEQviPxDpbvdLNRS0nUTRW1CkKq&#10;SkWLena8dtaS12Ns548H4Ck4cuWx4DkY27ubQCsOiBw2Y8/MNzOfZ+bictdqshHOKzAVLU9GlAjD&#10;oVZmVdGPD4tXbyjxgZmaaTCionvh6eXs5YuLrZ2KMTSga+EIghg/3dqKNiHYaVF43oiW+ROwwqBS&#10;gmtZwKNbFbVjW0RvdTEejV4XW3C1dcCF93h7nZV0lvClFDy8l9KLQHRFMbeQvi59l/FbzC7YdOWY&#10;bRTv0mD/kEXLlMGgA9Q1C4ysnXoC1SruwIMMJxzaAqRUXKQasJpy9Ec19w2zItWC5Hg70OT/Hyy/&#10;3dw5ouqKnk0oMazFN/r57fuPr19ImdjZWj9Fo3t755CrePIoxlJ30rXxH4sgu8TofmBU7ALheDk5&#10;P58g7Rw1WUSM4uBqnQ9vBbQkChUVWivrY8VsyjY3PmTr3ipee9CqXiit08GtllfakQ3D110sRviL&#10;D4oBfjPTJhobiG5ZHW+KQy1JCnstop02H4RERjD7ccok9aIY4jDOhQllVjWsFjl8eXYUPXZv9Ei5&#10;JMCILDH+gN0B9JYZpMfOWXb20VWkVh6cR39LLDsPHikymDA4t8qAew5AY1Vd5Gzfk5SpiSwtod5j&#10;vzjIg+QtXyh8uhvmwx1zODn42LgNwnv8SA3bikInUdKA+/zcfbTHhkYtJVucxIr6T2vmBCX6ncFW&#10;n5Snp3F00+H07HyMB3esWR5rzLq9AmyHEveO5UmM9kH3onTQPuLSmMeoqGKGY+yK8uD6w1XIGwLX&#10;DhfzeTLDcbUs3Jh7yyN4ZDX25cPukTnb9W/Atr+Ffmqf9HC2jZ4G5usAUqUGP/Da8Y2jnhqnW0tx&#10;lxyfk9Vhec5+AQAA//8DAFBLAwQUAAYACAAAACEAqI2Fpt0AAAAKAQAADwAAAGRycy9kb3ducmV2&#10;LnhtbEyPwU7DMBBE70j8g7VI3KhNUEoa4lQIiSMSbZG4uvGSRLXXUbxpAl+Pe4Ljzo5m3lTbxTtx&#10;xjH2gTTcrxQIpCbYnloNH4fXuwJEZEPWuECo4RsjbOvrq8qUNsy0w/OeW5FCKJZGQ8c8lFLGpkNv&#10;4ioMSOn3FUZvOJ1jK+1o5hTuncyUWktvekoNnRnwpcPmtJ+8Bp7zn91nnnHXqsKdaNrE+f1N69ub&#10;5fkJBOPCf2a44Cd0qBPTMUxko3AaisdEzkkvNmsQF4N6yEAcNWQqVyDrSv6fUP8CAAD//wMAUEsB&#10;Ai0AFAAGAAgAAAAhALaDOJL+AAAA4QEAABMAAAAAAAAAAAAAAAAAAAAAAFtDb250ZW50X1R5cGVz&#10;XS54bWxQSwECLQAUAAYACAAAACEAOP0h/9YAAACUAQAACwAAAAAAAAAAAAAAAAAvAQAAX3JlbHMv&#10;LnJlbHNQSwECLQAUAAYACAAAACEAp/YaVZwCAACEBQAADgAAAAAAAAAAAAAAAAAuAgAAZHJzL2Uy&#10;b0RvYy54bWxQSwECLQAUAAYACAAAACEAqI2Fpt0AAAAKAQAADwAAAAAAAAAAAAAAAAD2BAAAZHJz&#10;L2Rvd25yZXYueG1sUEsFBgAAAAAEAAQA8wAAAAAGAAAAAA==&#10;" fillcolor="red" stroked="f" strokeweight="1pt">
                <v:stroke joinstyle="miter"/>
              </v:oval>
            </w:pict>
          </mc:Fallback>
        </mc:AlternateContent>
      </w:r>
      <w:r w:rsidR="00161355" w:rsidRPr="00B60F5D">
        <w:rPr>
          <w:rFonts w:ascii="Times New Roman" w:hAnsi="Times New Roman" w:cs="Times New Roman"/>
          <w:noProof/>
          <w:szCs w:val="21"/>
        </w:rPr>
        <mc:AlternateContent>
          <mc:Choice Requires="wps">
            <w:drawing>
              <wp:anchor distT="0" distB="0" distL="114300" distR="114300" simplePos="0" relativeHeight="251547134" behindDoc="0" locked="0" layoutInCell="1" allowOverlap="1" wp14:anchorId="0FC24C4B" wp14:editId="42866438">
                <wp:simplePos x="0" y="0"/>
                <wp:positionH relativeFrom="margin">
                  <wp:posOffset>1427310</wp:posOffset>
                </wp:positionH>
                <wp:positionV relativeFrom="paragraph">
                  <wp:posOffset>660827</wp:posOffset>
                </wp:positionV>
                <wp:extent cx="891348" cy="752475"/>
                <wp:effectExtent l="0" t="0" r="23495" b="28575"/>
                <wp:wrapNone/>
                <wp:docPr id="58" name="正方形/長方形 58"/>
                <wp:cNvGraphicFramePr/>
                <a:graphic xmlns:a="http://schemas.openxmlformats.org/drawingml/2006/main">
                  <a:graphicData uri="http://schemas.microsoft.com/office/word/2010/wordprocessingShape">
                    <wps:wsp>
                      <wps:cNvSpPr/>
                      <wps:spPr>
                        <a:xfrm>
                          <a:off x="0" y="0"/>
                          <a:ext cx="891348" cy="7524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E31B52" id="正方形/長方形 58" o:spid="_x0000_s1026" style="position:absolute;left:0;text-align:left;margin-left:112.4pt;margin-top:52.05pt;width:70.2pt;height:59.25pt;z-index:25154713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It6rQIAALcFAAAOAAAAZHJzL2Uyb0RvYy54bWysVM1uEzEQviPxDpbvdLMhoW3UTRW1KkKq&#10;2ooW9ex47exKXo+xnT/eAx4AzpwRBx6HSrwFY3t3U0oFEiIHZ7wz883M55k5Ot40iqyEdTXoguZ7&#10;A0qE5lDWelHQNzdnzw4ocZ7pkinQoqBb4ejx9OmTo7WZiCFUoEphCYJoN1mbglbem0mWOV6Jhrk9&#10;MEKjUoJtmMerXWSlZWtEb1Q2HAxeZGuwpbHAhXP49TQp6TTiSym4v5TSCU9UQTE3H08bz3k4s+kR&#10;mywsM1XN2zTYP2TRsFpj0B7qlHlGlrb+DaqpuQUH0u9xaDKQsuYi1oDV5IMH1VxXzIhYC5LjTE+T&#10;+3+w/GJ1ZUldFnSML6VZg2909/nT3Yev3799zH68/5Ikglqkam3cBD2uzZVtbw7FUPdG2ib8Y0Vk&#10;E+nd9vSKjSccPx4c5s9HGIWjan88HO2PA2a2czbW+ZcCGhKEglp8vUgqW507n0w7kxDLgarLs1qp&#10;eAkdI06UJSuGbz1f5C34L1ZK/83Rbx5xxByDZxbqTxVHyW+VCHhKvxYSScQahzHh2L67ZBjnQvs8&#10;qSpWipTjeIC/Lssu/UhIBAzIEqvrsVuAzjKBdNiJntY+uIrY/b3z4E+JJefeI0YG7XvnptZgHwNQ&#10;WFUbOdl3JCVqAktzKLfYYhbS7DnDz2p83nPm/BWzOGw4lrhA/CUeUsG6oNBKlFRg3z32PdjjDKCW&#10;kjUOb0Hd2yWzghL1SuN0HOajUZj2eBmN94d4sfc18/savWxOAHsmx1VleBSDvVedKC00t7hnZiEq&#10;qpjmGLug3NvucuLTUsFNxcVsFs1wwg3z5/ra8AAeWA3te7O5Zda0Pe5xOC6gG3Q2edDqyTZ4apgt&#10;Pcg6zsGO15Zv3A6xcdpNFtbP/Xu02u3b6U8AAAD//wMAUEsDBBQABgAIAAAAIQBQv0Sf3gAAAAsB&#10;AAAPAAAAZHJzL2Rvd25yZXYueG1sTI/LTsMwEEX3SPyDNUjsqFNTAgpxKh4CVHaUx3oaD0lEPI5i&#10;tw18PdMVLEfn6t4z5XLyvdrRGLvAFuazDBRxHVzHjYW314ezK1AxITvsA5OFb4qwrI6PSixc2PML&#10;7dapUVLCsUALbUpDoXWsW/IYZ2EgFvYZRo9JzrHRbsS9lPtemyzLtceOZaHFge5aqr/WW2/BP/Pt&#10;8P6UoTf56if6+vHyvvuw9vRkurkGlWhKf2E46Is6VOK0CVt2UfUWjFmIehKQLeagJHGeXxhQmwMy&#10;Oeiq1P9/qH4BAAD//wMAUEsBAi0AFAAGAAgAAAAhALaDOJL+AAAA4QEAABMAAAAAAAAAAAAAAAAA&#10;AAAAAFtDb250ZW50X1R5cGVzXS54bWxQSwECLQAUAAYACAAAACEAOP0h/9YAAACUAQAACwAAAAAA&#10;AAAAAAAAAAAvAQAAX3JlbHMvLnJlbHNQSwECLQAUAAYACAAAACEA47iLeq0CAAC3BQAADgAAAAAA&#10;AAAAAAAAAAAuAgAAZHJzL2Uyb0RvYy54bWxQSwECLQAUAAYACAAAACEAUL9En94AAAALAQAADwAA&#10;AAAAAAAAAAAAAAAHBQAAZHJzL2Rvd25yZXYueG1sUEsFBgAAAAAEAAQA8wAAABIGAAAAAA==&#10;" fillcolor="white [3212]" strokecolor="black [3213]" strokeweight="1pt">
                <w10:wrap anchorx="margin"/>
              </v:rect>
            </w:pict>
          </mc:Fallback>
        </mc:AlternateContent>
      </w:r>
      <w:r w:rsidR="00D7745D">
        <w:rPr>
          <w:rFonts w:ascii="Times New Roman" w:hAnsi="Times New Roman" w:cs="Times New Roman"/>
          <w:noProof/>
          <w:szCs w:val="21"/>
        </w:rPr>
        <w:object w:dxaOrig="1440" w:dyaOrig="1440" w14:anchorId="7F681A41">
          <v:shape id="_x0000_s2052" type="#_x0000_t75" alt="" style="position:absolute;left:0;text-align:left;margin-left:123.55pt;margin-top:60.45pt;width:52.55pt;height:33.1pt;z-index:251798528;mso-wrap-edited:f;mso-width-percent:0;mso-height-percent:0;mso-position-horizontal-relative:text;mso-position-vertical-relative:text;mso-width-percent:0;mso-height-percent:0" strokecolor="black [3213]">
            <v:imagedata r:id="rId47" o:title=""/>
          </v:shape>
          <o:OLEObject Type="Embed" ProgID="ChemDraw.Document.6.0" ShapeID="_x0000_s2052" DrawAspect="Content" ObjectID="_1841595453" r:id="rId48"/>
        </w:object>
      </w:r>
      <w:r w:rsidR="00161355" w:rsidRPr="00B60F5D">
        <w:rPr>
          <w:rFonts w:ascii="Times New Roman" w:hAnsi="Times New Roman" w:cs="Times New Roman"/>
          <w:noProof/>
          <w:szCs w:val="21"/>
        </w:rPr>
        <mc:AlternateContent>
          <mc:Choice Requires="wps">
            <w:drawing>
              <wp:anchor distT="0" distB="0" distL="114300" distR="114300" simplePos="0" relativeHeight="251548159" behindDoc="0" locked="0" layoutInCell="1" allowOverlap="1" wp14:anchorId="32C3C7BE" wp14:editId="497C5E6B">
                <wp:simplePos x="0" y="0"/>
                <wp:positionH relativeFrom="margin">
                  <wp:posOffset>205547</wp:posOffset>
                </wp:positionH>
                <wp:positionV relativeFrom="paragraph">
                  <wp:posOffset>653143</wp:posOffset>
                </wp:positionV>
                <wp:extent cx="1052371" cy="753035"/>
                <wp:effectExtent l="0" t="0" r="14605" b="28575"/>
                <wp:wrapNone/>
                <wp:docPr id="57" name="正方形/長方形 57"/>
                <wp:cNvGraphicFramePr/>
                <a:graphic xmlns:a="http://schemas.openxmlformats.org/drawingml/2006/main">
                  <a:graphicData uri="http://schemas.microsoft.com/office/word/2010/wordprocessingShape">
                    <wps:wsp>
                      <wps:cNvSpPr/>
                      <wps:spPr>
                        <a:xfrm>
                          <a:off x="0" y="0"/>
                          <a:ext cx="1052371" cy="753035"/>
                        </a:xfrm>
                        <a:prstGeom prst="rect">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2F1FB14" id="正方形/長方形 57" o:spid="_x0000_s1026" style="position:absolute;left:0;text-align:left;margin-left:16.2pt;margin-top:51.45pt;width:82.85pt;height:59.3pt;z-index:25154815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MRmsgIAALkFAAAOAAAAZHJzL2Uyb0RvYy54bWysVMFuEzEQvSPxD5bvdHfThEDUTRWlCkKq&#10;2ooW9ex47exKXtvYTjbhP+ADypkz4sDnUIm/YGzvbkJbcUDk4Ix3Zt7MPM/Myem2FmjDjK2UzHF2&#10;lGLEJFVFJVc5fn+zePEKI+uILIhQkuV4xyw+nT5/dtLoCRuoUomCGQQg0k4anePSOT1JEktLVhN7&#10;pDSToOTK1MTB1aySwpAG0GuRDNL0ZdIoU2ijKLMWvp5FJZ4GfM4ZdZecW+aQyDHk5sJpwrn0ZzI9&#10;IZOVIbqsaJsG+YcsalJJCNpDnRFH0NpUj6DqihplFXdHVNWJ4ryiLNQA1WTpg2quS6JZqAXIsbqn&#10;yf4/WHqxuTKoKnI8GmMkSQ1vdP/1y/3n7z9/3CW/Pn2LEgItUNVoOwGPa31l2psF0de95ab2/1AR&#10;2gZ6dz29bOsQhY9ZOhocjzOMKOjGo+P0eORBk723Nta9YapGXsixgecLrJLNuXXRtDPxwawSVbGo&#10;hAgX3zJsLgzaEHjs5Sprwf+wEvKxo1kte7fFIoXfY09I0rsmnoFYc5DcTjAPKOQ7xoFGqHIQMg4N&#10;vM+GUMqky6KqJAWLSY4Og3X5B0YCoEfmUF6P3QJ0lhGkw478tPbelYX+753TvyUWnXuPEFlJ1zvX&#10;lVTmKQABVbWRo31HUqTGs7RUxQ6azKg4fVbTRQXve06suyIGxg0GE1aIu4SDC9XkWLUSRqUyH5/6&#10;7u1hCkCLUQPjm2P7YU0Mw0i8lTAfr7Ph0M97uAxH4wFczKFmeaiR63quoGmgNyG7IHp7JzqRG1Xf&#10;wqaZ+aigIpJC7BxTZ7rL3MW1AruKstksmMGMa+LO5bWmHtyz6vv3ZntLjG6b3MF4XKhu1MnkQa9H&#10;W+8p1WztFK/CIOx5bfmG/RAap91lfgEd3oPVfuNOfwMAAP//AwBQSwMEFAAGAAgAAAAhABUI0aDe&#10;AAAACgEAAA8AAABkcnMvZG93bnJldi54bWxMj8FOwzAMhu9IvENkJG4sbYBpK00nhOCGJjG4cEsb&#10;rykkTtVkW8rTk53gaPvT7++vN8lZdsQpDJ4klIsCGFLn9UC9hI/3l5sVsBAVaWU9oYQZA2yay4ta&#10;Vdqf6A2Pu9izHEKhUhJMjGPFeegMOhUWfkTKt72fnIp5nHquJ3XK4c5yURRL7tRA+YNRIz4Z7L53&#10;ByfB7bcm/aRPtK9zPw/Lcfv81aKU11fp8QFYxBT/YDjrZ3VoslPrD6QDsxJuxV0m874Qa2BnYL0q&#10;gbUShCjvgTc1/1+h+QUAAP//AwBQSwECLQAUAAYACAAAACEAtoM4kv4AAADhAQAAEwAAAAAAAAAA&#10;AAAAAAAAAAAAW0NvbnRlbnRfVHlwZXNdLnhtbFBLAQItABQABgAIAAAAIQA4/SH/1gAAAJQBAAAL&#10;AAAAAAAAAAAAAAAAAC8BAABfcmVscy8ucmVsc1BLAQItABQABgAIAAAAIQA8lMRmsgIAALkFAAAO&#10;AAAAAAAAAAAAAAAAAC4CAABkcnMvZTJvRG9jLnhtbFBLAQItABQABgAIAAAAIQAVCNGg3gAAAAoB&#10;AAAPAAAAAAAAAAAAAAAAAAwFAABkcnMvZG93bnJldi54bWxQSwUGAAAAAAQABADzAAAAFwYAAAAA&#10;" fillcolor="white [3212]" strokecolor="red" strokeweight="1pt">
                <w10:wrap anchorx="margin"/>
              </v:rect>
            </w:pict>
          </mc:Fallback>
        </mc:AlternateContent>
      </w:r>
      <w:r w:rsidR="00D7745D">
        <w:rPr>
          <w:rFonts w:ascii="Times New Roman" w:hAnsi="Times New Roman" w:cs="Times New Roman"/>
          <w:noProof/>
          <w:szCs w:val="21"/>
        </w:rPr>
        <w:object w:dxaOrig="1440" w:dyaOrig="1440" w14:anchorId="107C5F5E">
          <v:shape id="_x0000_s2053" type="#_x0000_t75" alt="" style="position:absolute;left:0;text-align:left;margin-left:19.8pt;margin-top:62.25pt;width:75.9pt;height:33.1pt;z-index:251800576;mso-wrap-edited:f;mso-width-percent:0;mso-height-percent:0;mso-position-horizontal-relative:text;mso-position-vertical-relative:text;mso-width-percent:0;mso-height-percent:0" filled="t" fillcolor="white [3212]" strokecolor="red">
            <v:imagedata r:id="rId49" o:title=""/>
          </v:shape>
          <o:OLEObject Type="Embed" ProgID="ChemDraw.Document.6.0" ShapeID="_x0000_s2053" DrawAspect="Content" ObjectID="_1841595454" r:id="rId50"/>
        </w:object>
      </w:r>
      <w:r w:rsidR="00416AEF" w:rsidRPr="00B60F5D">
        <w:rPr>
          <w:rFonts w:ascii="Times New Roman" w:hAnsi="Times New Roman" w:cs="Times New Roman"/>
          <w:noProof/>
          <w:szCs w:val="21"/>
        </w:rPr>
        <mc:AlternateContent>
          <mc:Choice Requires="wps">
            <w:drawing>
              <wp:anchor distT="0" distB="0" distL="114300" distR="114300" simplePos="0" relativeHeight="251607552" behindDoc="0" locked="0" layoutInCell="1" allowOverlap="1" wp14:anchorId="338217DD" wp14:editId="27D85490">
                <wp:simplePos x="0" y="0"/>
                <wp:positionH relativeFrom="column">
                  <wp:posOffset>789940</wp:posOffset>
                </wp:positionH>
                <wp:positionV relativeFrom="paragraph">
                  <wp:posOffset>2345017</wp:posOffset>
                </wp:positionV>
                <wp:extent cx="97790" cy="97790"/>
                <wp:effectExtent l="0" t="0" r="0" b="0"/>
                <wp:wrapNone/>
                <wp:docPr id="12" name="矩形 9"/>
                <wp:cNvGraphicFramePr/>
                <a:graphic xmlns:a="http://schemas.openxmlformats.org/drawingml/2006/main">
                  <a:graphicData uri="http://schemas.microsoft.com/office/word/2010/wordprocessingShape">
                    <wps:wsp>
                      <wps:cNvSpPr/>
                      <wps:spPr>
                        <a:xfrm>
                          <a:off x="0" y="0"/>
                          <a:ext cx="97790" cy="9779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4E0D79" id="矩形 9" o:spid="_x0000_s1026" style="position:absolute;left:0;text-align:left;margin-left:62.2pt;margin-top:184.65pt;width:7.7pt;height:7.7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CUmgIAAH8FAAAOAAAAZHJzL2Uyb0RvYy54bWysVM1u1DAQviPxDpbvNMmqpeyq2WrVqgip&#10;KhUt6tl17MaS4zG2d7PLyyBx4yF4HMRrMLaTbCkVB8Ql8Xi++ebHM3Nyuu002QjnFZiaVgclJcJw&#10;aJR5qOnH24tXbyjxgZmGaTCipjvh6eny5YuT3i7EDFrQjXAESYxf9LambQh2URSet6Jj/gCsMKiU&#10;4DoWUHQPReNYj+ydLmZl+browTXWARfe4+15VtJl4pdS8PBeSi8C0TXF2EL6uvS9j99iecIWD47Z&#10;VvEhDPYPUXRMGXQ6UZ2zwMjaqT+oOsUdeJDhgENXgJSKi5QDZlOVT7K5aZkVKRcsjrdTmfz/o+VX&#10;m2tHVINvN6PEsA7f6OeXbz++fyXzWJze+gVibuy1GySPx5jpVrou/jEHsk0F3U0FFdtAOF7Oj4/n&#10;WHWOmnxEjmJvap0PbwV0JB5q6vC1UhHZ5tKHDB0h0ZMHrZoLpXUSYoeIM+3IhuHbhm0Vw0Xy31Da&#10;RKyBaJXV8aaIWeU80instIg4bT4IicXAyGcpkNSGeyeMc2FClVUta0T2XR2VZeqk6H0MK8WSCCOz&#10;RP8T90AwIjPJyJ2jHPDRVKQunozLvwWWjSeL5BlMmIw7ZcA9R6Axq8Fzxo9FyqWJVbqHZoet4iDP&#10;kLf8QuGzXTIfrpnDocGHxkUQ3uNHauhrCsOJkhbc5+fuIx57GbWU9DiENfWf1swJSvQ7g10+rw4P&#10;49Qm4fDoeIaCe6y5f6wx6+4MsBcqXDmWp2PEBz0epYPuDvfFKnpFFTMcfdeUBzcKZyEvB9w4XKxW&#10;CYaTalm4NDeWR/JY1diWt9s75uzQuwFb/grGgWWLJy2csdHSwGodQKrU3/u6DvXGKU+NM2ykuEYe&#10;ywm135vLXwAAAP//AwBQSwMEFAAGAAgAAAAhAJHeEZvhAAAACwEAAA8AAABkcnMvZG93bnJldi54&#10;bWxMj8FOwzAQRO9I/IO1SFwQdUjS0IY4VQvthQvQ8gFuvCRR43UUu234e7YnepzZp9mZYjHaTpxw&#10;8K0jBU+TCARS5UxLtYLv3eZxBsIHTUZ3jlDBL3pYlLc3hc6NO9MXnrahFhxCPtcKmhD6XEpfNWi1&#10;n7geiW8/brA6sBxqaQZ95nDbyTiKMml1S/yh0T2+NlgdtkerYPfxma037ZTi/vC2TKvp6mH9vlLq&#10;/m5cvoAIOIZ/GC71uTqU3GnvjmS86FjHacqogiSbJyAuRDLnMXt2ZukzyLKQ1xvKPwAAAP//AwBQ&#10;SwECLQAUAAYACAAAACEAtoM4kv4AAADhAQAAEwAAAAAAAAAAAAAAAAAAAAAAW0NvbnRlbnRfVHlw&#10;ZXNdLnhtbFBLAQItABQABgAIAAAAIQA4/SH/1gAAAJQBAAALAAAAAAAAAAAAAAAAAC8BAABfcmVs&#10;cy8ucmVsc1BLAQItABQABgAIAAAAIQCX+yCUmgIAAH8FAAAOAAAAAAAAAAAAAAAAAC4CAABkcnMv&#10;ZTJvRG9jLnhtbFBLAQItABQABgAIAAAAIQCR3hGb4QAAAAsBAAAPAAAAAAAAAAAAAAAAAPQEAABk&#10;cnMvZG93bnJldi54bWxQSwUGAAAAAAQABADzAAAAAgYAAAAA&#10;" fillcolor="black [3213]" stroked="f" strokeweight="1pt"/>
            </w:pict>
          </mc:Fallback>
        </mc:AlternateContent>
      </w:r>
      <w:r w:rsidR="00416AEF" w:rsidRPr="00B60F5D">
        <w:rPr>
          <w:rFonts w:ascii="Times New Roman" w:hAnsi="Times New Roman" w:cs="Times New Roman"/>
          <w:noProof/>
          <w:szCs w:val="21"/>
        </w:rPr>
        <mc:AlternateContent>
          <mc:Choice Requires="wps">
            <w:drawing>
              <wp:anchor distT="0" distB="0" distL="114300" distR="114300" simplePos="0" relativeHeight="251627008" behindDoc="0" locked="0" layoutInCell="1" allowOverlap="1" wp14:anchorId="6EF96F3B" wp14:editId="23D84313">
                <wp:simplePos x="0" y="0"/>
                <wp:positionH relativeFrom="column">
                  <wp:posOffset>535257</wp:posOffset>
                </wp:positionH>
                <wp:positionV relativeFrom="paragraph">
                  <wp:posOffset>2038871</wp:posOffset>
                </wp:positionV>
                <wp:extent cx="97790" cy="97790"/>
                <wp:effectExtent l="0" t="0" r="0" b="0"/>
                <wp:wrapNone/>
                <wp:docPr id="13" name="椭圆 10"/>
                <wp:cNvGraphicFramePr/>
                <a:graphic xmlns:a="http://schemas.openxmlformats.org/drawingml/2006/main">
                  <a:graphicData uri="http://schemas.microsoft.com/office/word/2010/wordprocessingShape">
                    <wps:wsp>
                      <wps:cNvSpPr/>
                      <wps:spPr>
                        <a:xfrm>
                          <a:off x="0" y="0"/>
                          <a:ext cx="97790" cy="97790"/>
                        </a:xfrm>
                        <a:prstGeom prst="ellipse">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C894B23" id="椭圆 10" o:spid="_x0000_s1026" style="position:absolute;left:0;text-align:left;margin-left:42.15pt;margin-top:160.55pt;width:7.7pt;height:7.7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NcnAIAAIQFAAAOAAAAZHJzL2Uyb0RvYy54bWysVM1uEzEQviPxDpbvdLOhpTTqpopaBSFV&#10;bUWLena8dtaS12Ns548H4Ck4cuWx4DkY27ubQCsOiBw2Y8/MNzOfZ+b8YttqshbOKzAVLY9GlAjD&#10;oVZmWdGPD/NXbynxgZmaaTCiojvh6cX05YvzjZ2IMTSga+EIghg/2diKNiHYSVF43oiW+SOwwqBS&#10;gmtZwKNbFrVjG0RvdTEejd4UG3C1dcCF93h7lZV0mvClFDzcSulFILqimFtIX5e+i/gtpudssnTM&#10;Nop3abB/yKJlymDQAeqKBUZWTj2BahV34EGGIw5tAVIqLlINWE05+qOa+4ZZkWpBcrwdaPL/D5bf&#10;rO8cUTW+3WtKDGvxjX5++/7j6xdSJnY21k/Q6N7eOeQqnjyKsdStdG38xyLINjG6GxgV20A4Xp6d&#10;np4h7Rw1WUSMYu9qnQ/vBLQkChUVWivrY8VswtbXPmTr3ipee9Cqniut08EtF5fakTXD153PR/iL&#10;D4oBfjPTJhobiG5ZHW+KfS1JCjstop02H4RERjD7ccok9aIY4jDOhQllVjWsFjl8eXIQPXZv9Ei5&#10;JMCILDH+gN0B9JYZpMfOWXb20VWkVh6cR39LLDsPHikymDA4t8qAew5AY1Vd5Gzfk5SpiSwtoN5h&#10;vzjIg+Qtnyt8umvmwx1zODn42LgNwi1+pIZNRaGTKGnAfX7uPtpjQ6OWkg1OYkX9pxVzghL93mCr&#10;n5XHx3F00+H45HSMB3eoWRxqzKq9BGyHEveO5UmM9kH3onTQPuLSmMWoqGKGY+yK8uD6w2XIGwLX&#10;DhezWTLDcbUsXJt7yyN4ZDX25cP2kTnb9W/Atr+Bfmqf9HC2jZ4GZqsAUqUG3/Pa8Y2jnhqnW0tx&#10;lxyek9V+eU5/AQAA//8DAFBLAwQUAAYACAAAACEAgW/k494AAAAJAQAADwAAAGRycy9kb3ducmV2&#10;LnhtbEyPy07DMBBF90j8gzVI7KjzICUJcSqExBKJFiS2bjzEUe1xFDtN4OsxK7qcmaM75za71Rp2&#10;xskPjgSkmwQYUufUQL2Aj/eXuxKYD5KUNI5QwDd62LXXV42slVtoj+dD6FkMIV9LATqEsebcdxqt&#10;9Bs3IsXbl5usDHGceq4mucRwa3iWJFtu5UDxg5YjPmvsTofZCghL8bP/LLKg+6Q0J5orv7y9CnF7&#10;sz49Agu4hn8Y/vSjOrTR6ehmUp4ZAeV9HkkBeZamwCJQVQ/AjnGRbwvgbcMvG7S/AAAA//8DAFBL&#10;AQItABQABgAIAAAAIQC2gziS/gAAAOEBAAATAAAAAAAAAAAAAAAAAAAAAABbQ29udGVudF9UeXBl&#10;c10ueG1sUEsBAi0AFAAGAAgAAAAhADj9If/WAAAAlAEAAAsAAAAAAAAAAAAAAAAALwEAAF9yZWxz&#10;Ly5yZWxzUEsBAi0AFAAGAAgAAAAhAHCn81ycAgAAhAUAAA4AAAAAAAAAAAAAAAAALgIAAGRycy9l&#10;Mm9Eb2MueG1sUEsBAi0AFAAGAAgAAAAhAIFv5OPeAAAACQEAAA8AAAAAAAAAAAAAAAAA9gQAAGRy&#10;cy9kb3ducmV2LnhtbFBLBQYAAAAABAAEAPMAAAABBgAAAAA=&#10;" fillcolor="red" stroked="f" strokeweight="1pt">
                <v:stroke joinstyle="miter"/>
              </v:oval>
            </w:pict>
          </mc:Fallback>
        </mc:AlternateContent>
      </w:r>
      <w:r w:rsidR="0071699D" w:rsidRPr="00B60F5D">
        <w:rPr>
          <w:rFonts w:ascii="Times New Roman" w:hAnsi="Times New Roman" w:cs="Times New Roman"/>
          <w:noProof/>
          <w:szCs w:val="21"/>
        </w:rPr>
        <mc:AlternateContent>
          <mc:Choice Requires="wps">
            <w:drawing>
              <wp:anchor distT="0" distB="0" distL="114300" distR="114300" simplePos="0" relativeHeight="251549184" behindDoc="0" locked="0" layoutInCell="1" allowOverlap="1" wp14:anchorId="4E3365F0" wp14:editId="368215ED">
                <wp:simplePos x="0" y="0"/>
                <wp:positionH relativeFrom="column">
                  <wp:posOffset>2923454</wp:posOffset>
                </wp:positionH>
                <wp:positionV relativeFrom="paragraph">
                  <wp:posOffset>603336</wp:posOffset>
                </wp:positionV>
                <wp:extent cx="1263650" cy="543697"/>
                <wp:effectExtent l="0" t="0" r="0" b="0"/>
                <wp:wrapNone/>
                <wp:docPr id="10" name="文本框 6"/>
                <wp:cNvGraphicFramePr/>
                <a:graphic xmlns:a="http://schemas.openxmlformats.org/drawingml/2006/main">
                  <a:graphicData uri="http://schemas.microsoft.com/office/word/2010/wordprocessingShape">
                    <wps:wsp>
                      <wps:cNvSpPr txBox="1"/>
                      <wps:spPr>
                        <a:xfrm>
                          <a:off x="0" y="0"/>
                          <a:ext cx="1263650" cy="543697"/>
                        </a:xfrm>
                        <a:prstGeom prst="rect">
                          <a:avLst/>
                        </a:prstGeom>
                        <a:solidFill>
                          <a:schemeClr val="lt1">
                            <a:alpha val="0"/>
                          </a:schemeClr>
                        </a:solidFill>
                        <a:ln w="6350">
                          <a:noFill/>
                        </a:ln>
                      </wps:spPr>
                      <wps:txbx>
                        <w:txbxContent>
                          <w:p w14:paraId="6539E2AD" w14:textId="36964290" w:rsidR="00B0653A" w:rsidRDefault="00B0653A" w:rsidP="0071699D">
                            <w:pPr>
                              <w:jc w:val="center"/>
                              <w:rPr>
                                <w:rFonts w:ascii="Arial" w:hAnsi="Arial" w:cs="Arial"/>
                                <w:iCs/>
                                <w:color w:val="0000FF"/>
                              </w:rPr>
                            </w:pPr>
                            <w:r w:rsidRPr="00A72076">
                              <w:rPr>
                                <w:rFonts w:ascii="Arial" w:hAnsi="Arial" w:cs="Arial"/>
                                <w:iCs/>
                                <w:color w:val="0000FF"/>
                              </w:rPr>
                              <w:t>Internal standard</w:t>
                            </w:r>
                          </w:p>
                          <w:p w14:paraId="3D846036" w14:textId="0EC23E4A" w:rsidR="00B0653A" w:rsidRPr="0071699D" w:rsidRDefault="00B0653A" w:rsidP="0071699D">
                            <w:pPr>
                              <w:jc w:val="center"/>
                              <w:rPr>
                                <w:rFonts w:ascii="Arial" w:hAnsi="Arial" w:cs="Times New Roman"/>
                                <w:iCs/>
                                <w:color w:val="0000FF"/>
                                <w:szCs w:val="21"/>
                              </w:rPr>
                            </w:pPr>
                            <w:r>
                              <w:rPr>
                                <w:rFonts w:ascii="Arial" w:hAnsi="Arial" w:cs="Times New Roman" w:hint="eastAsia"/>
                                <w:iCs/>
                                <w:color w:val="0000FF"/>
                                <w:szCs w:val="21"/>
                              </w:rPr>
                              <w:t>(</w:t>
                            </w:r>
                            <w:r>
                              <w:rPr>
                                <w:rFonts w:ascii="Arial" w:hAnsi="Arial" w:cs="Times New Roman"/>
                                <w:iCs/>
                                <w:color w:val="0000FF"/>
                                <w:szCs w:val="21"/>
                              </w:rPr>
                              <w:t>Ferrocene)</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3365F0" id="_x0000_t202" coordsize="21600,21600" o:spt="202" path="m,l,21600r21600,l21600,xe">
                <v:stroke joinstyle="miter"/>
                <v:path gradientshapeok="t" o:connecttype="rect"/>
              </v:shapetype>
              <v:shape id="文本框 6" o:spid="_x0000_s1026" type="#_x0000_t202" style="position:absolute;left:0;text-align:left;margin-left:230.2pt;margin-top:47.5pt;width:99.5pt;height:42.8pt;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SXzTgIAAHEEAAAOAAAAZHJzL2Uyb0RvYy54bWysVMuO0zAU3SPxD5b3NH1maNR0VDoqQqqG&#10;kTpo1q7jNJb8wnablA+AP2DFhj3f1e/g2mk6ZdghNqnte3yu7zn3dnbbSIEOzDquVY4HvT5GTFFd&#10;cLXL8afH1Zu3GDlPVEGEVizHR+bw7fz1q1ltMjbUlRYFswhIlMtqk+PKe5MliaMVk8T1tGEKgqW2&#10;knjY2l1SWFIDuxTJsN9Pk1rbwlhNmXNwetcG8TzylyWj/mNZOuaRyDG8zcevjd9t+CbzGcl2lpiK&#10;0/MzyD+8QhKuIOmF6o54gvaW/0UlObXa6dL3qJaJLktOWawBqhn0X1SzqYhhsRYQx5mLTO7/0dL7&#10;w4NFvADvQB5FJHh0+v7t9OPX6edXlAZ9auMygG0MAH3zTjeA7c4dHIaym9LK8AsFIYgD1fGiLms8&#10;ouHSMB2lEwhRiE3Go3R6E2iS59vGOv+eaYnCIscW3IuiksPa+RbaQUIypwUvVlyIuAkdw5bCogMB&#10;r4UftFeFqUh7FM2GbLG3AjLm/oNEKFTnOB3BKwOn0oG9TSwUwIMUbclh5ZttE6WbdnJsdXEElaxu&#10;+8wZuuJQypo4/0AsNBZUD8MC0UrbLxjV0Hg5dp/3xDKMxAcFzk4H4zHAfNyMJzdD2NjryPY6ovZy&#10;qaHeAYyZoXEZ8F50y9Jq+QQzsghZIUQUhdw59t1y6dtxgBmjbLGIIOhNQ/xabQwN1EGLIPxj80Ss&#10;Obvjwdd73bUoyV6Y1GJbFRd7r0seHQy6tSqd5YS+jj6cZzAMzvU+op7/Kea/AQAA//8DAFBLAwQU&#10;AAYACAAAACEAmugveuIAAAAKAQAADwAAAGRycy9kb3ducmV2LnhtbEyPy07DMBBF90j8gzVI7KgN&#10;aqI0xKkQDwmJl/pYlJ2bDInBj2C7beDrGVawnJmjO+dW89EatscQtXcSzicCGLrGt9p1Etaru7MC&#10;WEzKtcp4hxK+MMK8Pj6qVNn6g1vgfpk6RiEulkpCn9JQch6bHq2KEz+go9ubD1YlGkPH26AOFG4N&#10;vxAi51ZpRx96NeB1j83HcmclPH5uXrL3m83aFM/f90+6Cfr19kHK05Px6hJYwjH9wfCrT+pQk9PW&#10;71wbmZEwzcWUUAmzjDoRkGczWmyJLEQOvK74/wr1DwAAAP//AwBQSwECLQAUAAYACAAAACEAtoM4&#10;kv4AAADhAQAAEwAAAAAAAAAAAAAAAAAAAAAAW0NvbnRlbnRfVHlwZXNdLnhtbFBLAQItABQABgAI&#10;AAAAIQA4/SH/1gAAAJQBAAALAAAAAAAAAAAAAAAAAC8BAABfcmVscy8ucmVsc1BLAQItABQABgAI&#10;AAAAIQBmLSXzTgIAAHEEAAAOAAAAAAAAAAAAAAAAAC4CAABkcnMvZTJvRG9jLnhtbFBLAQItABQA&#10;BgAIAAAAIQCa6C964gAAAAoBAAAPAAAAAAAAAAAAAAAAAKgEAABkcnMvZG93bnJldi54bWxQSwUG&#10;AAAAAAQABADzAAAAtwUAAAAA&#10;" fillcolor="white [3201]" stroked="f" strokeweight=".5pt">
                <v:fill opacity="0"/>
                <v:textbox>
                  <w:txbxContent>
                    <w:p w14:paraId="6539E2AD" w14:textId="36964290" w:rsidR="00B0653A" w:rsidRDefault="00B0653A" w:rsidP="0071699D">
                      <w:pPr>
                        <w:jc w:val="center"/>
                        <w:rPr>
                          <w:rFonts w:ascii="Arial" w:hAnsi="Arial" w:cs="Arial"/>
                          <w:iCs/>
                          <w:color w:val="0000FF"/>
                        </w:rPr>
                      </w:pPr>
                      <w:r w:rsidRPr="00A72076">
                        <w:rPr>
                          <w:rFonts w:ascii="Arial" w:hAnsi="Arial" w:cs="Arial"/>
                          <w:iCs/>
                          <w:color w:val="0000FF"/>
                        </w:rPr>
                        <w:t>Internal standard</w:t>
                      </w:r>
                    </w:p>
                    <w:p w14:paraId="3D846036" w14:textId="0EC23E4A" w:rsidR="00B0653A" w:rsidRPr="0071699D" w:rsidRDefault="00B0653A" w:rsidP="0071699D">
                      <w:pPr>
                        <w:jc w:val="center"/>
                        <w:rPr>
                          <w:rFonts w:ascii="Arial" w:hAnsi="Arial" w:cs="Times New Roman"/>
                          <w:iCs/>
                          <w:color w:val="0000FF"/>
                          <w:szCs w:val="21"/>
                        </w:rPr>
                      </w:pPr>
                      <w:r>
                        <w:rPr>
                          <w:rFonts w:ascii="Arial" w:hAnsi="Arial" w:cs="Times New Roman" w:hint="eastAsia"/>
                          <w:iCs/>
                          <w:color w:val="0000FF"/>
                          <w:szCs w:val="21"/>
                        </w:rPr>
                        <w:t>(</w:t>
                      </w:r>
                      <w:r>
                        <w:rPr>
                          <w:rFonts w:ascii="Arial" w:hAnsi="Arial" w:cs="Times New Roman"/>
                          <w:iCs/>
                          <w:color w:val="0000FF"/>
                          <w:szCs w:val="21"/>
                        </w:rPr>
                        <w:t>Ferrocene)</w:t>
                      </w:r>
                    </w:p>
                  </w:txbxContent>
                </v:textbox>
              </v:shape>
            </w:pict>
          </mc:Fallback>
        </mc:AlternateContent>
      </w:r>
      <w:r w:rsidR="0071699D" w:rsidRPr="00B60F5D">
        <w:rPr>
          <w:rFonts w:ascii="Times New Roman" w:hAnsi="Times New Roman" w:cs="Times New Roman"/>
          <w:noProof/>
          <w:szCs w:val="21"/>
        </w:rPr>
        <mc:AlternateContent>
          <mc:Choice Requires="wps">
            <w:drawing>
              <wp:anchor distT="0" distB="0" distL="114300" distR="114300" simplePos="0" relativeHeight="251588096" behindDoc="0" locked="0" layoutInCell="1" allowOverlap="1" wp14:anchorId="6F16E890" wp14:editId="79C29BAB">
                <wp:simplePos x="0" y="0"/>
                <wp:positionH relativeFrom="column">
                  <wp:posOffset>4171624</wp:posOffset>
                </wp:positionH>
                <wp:positionV relativeFrom="paragraph">
                  <wp:posOffset>698569</wp:posOffset>
                </wp:positionV>
                <wp:extent cx="118053" cy="102113"/>
                <wp:effectExtent l="0" t="0" r="0" b="0"/>
                <wp:wrapNone/>
                <wp:docPr id="11" name="三角形 2"/>
                <wp:cNvGraphicFramePr/>
                <a:graphic xmlns:a="http://schemas.openxmlformats.org/drawingml/2006/main">
                  <a:graphicData uri="http://schemas.microsoft.com/office/word/2010/wordprocessingShape">
                    <wps:wsp>
                      <wps:cNvSpPr/>
                      <wps:spPr>
                        <a:xfrm>
                          <a:off x="0" y="0"/>
                          <a:ext cx="118053" cy="102113"/>
                        </a:xfrm>
                        <a:prstGeom prst="triangle">
                          <a:avLst/>
                        </a:prstGeom>
                        <a:solidFill>
                          <a:srgbClr val="0532F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8B9EB19" w14:textId="77777777" w:rsidR="00B0653A" w:rsidRDefault="00B0653A" w:rsidP="0071699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16E890"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三角形 2" o:spid="_x0000_s1027" type="#_x0000_t5" style="position:absolute;left:0;text-align:left;margin-left:328.45pt;margin-top:55pt;width:9.3pt;height:8.0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OOHsAIAAJwFAAAOAAAAZHJzL2Uyb0RvYy54bWysVM1uEzEQviPxDpbvdH/aQIm6qaJUQUhV&#10;W9Ginh2vnbXktY3tZDe8AVceoRdegQtvAxKPwdjebAutOCAuux7PzDc//mZOTvtWoi2zTmhV4eIg&#10;x4gpqmuh1hV+f7N8cYyR80TVRGrFKrxjDp/Onj876cyUlbrRsmYWAYhy085UuPHeTLPM0Ya1xB1o&#10;wxQoubYt8SDadVZb0gF6K7Myz19mnba1sZoy5+D2LCnxLOJzzqi/5Nwxj2SFITcfvzZ+V+GbzU7I&#10;dG2JaQQd0iD/kEVLhIKgI9QZ8QRtrHgE1QpqtdPcH1DdZppzQVmsAaop8j+quW6IYbEWaI4zY5vc&#10;/4OlF9sri0QNb1dgpEgLb/T966efXz7/+HaHytCfzrgpmF2bKztIDo6h2J7bNvyhDNTHnu7GnrLe&#10;IwqXRXGcTw4xoqAq8rIoDgNmdu9srPNvmG5ROFTYW0HUWoayyZRsz51P5nuzcO20FPVSSBkFu14t&#10;pEVbEp54clguF0OE38ykCsZKB7eEGG6yUFwqJ578TrJgJ9U7xqEtUEAZM4mEZGMcQilTvkiqhtQs&#10;hS8meR45BfWNHrHaCBiQOcQfsQeAQPbH2CnLwT64ssjn0Tn/W2LJefSIkbXyo3MrlLZPAUioaoic&#10;7PdNSq0JXfL9qk+UibWGq5Wud8Ajq9OAOUOXAp7znDh/RSxMFMwebAl/CR8udVdhPZwwarT9+NR9&#10;sAeigxajDia0wu7DhliGkXyrYAReF0dHYaSjcDR5VYJgH2pWDzVq0y40MARYDtnFY7D3cn/kVre3&#10;sEzmISqoiKIQu8LU272w8GlzwDqibD6PZjDGhvhzdW1oAA+NDlS96W+JNXtOwzBc6P00P6J1sg2e&#10;Ss83XnMROX/f1+EJYAVELg3rKuyYh3K0ul+qs18AAAD//wMAUEsDBBQABgAIAAAAIQBGQGHf3wAA&#10;AAsBAAAPAAAAZHJzL2Rvd25yZXYueG1sTI9BT4QwEIXvJv6HZky8uQUMVZCyMRpvGuOuG3dvBUYg&#10;0imhXRb/veNJj/PelzfvFevFDmLGyfeONMSrCARS7ZqeWg3v26erWxA+GGrM4Ag1fKOHdXl+Vpi8&#10;cSd6w3kTWsEh5HOjoQthzKX0dYfW+JUbkdj7dJM1gc+plc1kThxuB5lEkZLW9MQfOjPiQ4f11+Zo&#10;NfjscbevtslhRvv82lH7cv2xy7S+vFju70AEXMIfDL/1uTqU3KlyR2q8GDSoVGWMshFHPIoJdZOm&#10;ICpWEhWDLAv5f0P5AwAA//8DAFBLAQItABQABgAIAAAAIQC2gziS/gAAAOEBAAATAAAAAAAAAAAA&#10;AAAAAAAAAABbQ29udGVudF9UeXBlc10ueG1sUEsBAi0AFAAGAAgAAAAhADj9If/WAAAAlAEAAAsA&#10;AAAAAAAAAAAAAAAALwEAAF9yZWxzLy5yZWxzUEsBAi0AFAAGAAgAAAAhAE5044ewAgAAnAUAAA4A&#10;AAAAAAAAAAAAAAAALgIAAGRycy9lMm9Eb2MueG1sUEsBAi0AFAAGAAgAAAAhAEZAYd/fAAAACwEA&#10;AA8AAAAAAAAAAAAAAAAACgUAAGRycy9kb3ducmV2LnhtbFBLBQYAAAAABAAEAPMAAAAWBgAAAAA=&#10;" fillcolor="#0532fc" stroked="f" strokeweight="1pt">
                <v:textbox>
                  <w:txbxContent>
                    <w:p w14:paraId="78B9EB19" w14:textId="77777777" w:rsidR="00B0653A" w:rsidRDefault="00B0653A" w:rsidP="0071699D">
                      <w:pPr>
                        <w:jc w:val="center"/>
                      </w:pPr>
                    </w:p>
                  </w:txbxContent>
                </v:textbox>
              </v:shape>
            </w:pict>
          </mc:Fallback>
        </mc:AlternateContent>
      </w:r>
      <w:r w:rsidR="0071699D" w:rsidRPr="00B60F5D">
        <w:rPr>
          <w:rFonts w:ascii="Times New Roman" w:hAnsi="Times New Roman" w:cs="Times New Roman"/>
          <w:noProof/>
          <w:szCs w:val="21"/>
        </w:rPr>
        <w:drawing>
          <wp:inline distT="0" distB="0" distL="0" distR="0" wp14:anchorId="10C11B4B" wp14:editId="33F51671">
            <wp:extent cx="5321643" cy="3727585"/>
            <wp:effectExtent l="0" t="0" r="0" b="0"/>
            <wp:docPr id="67104197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041976" name="图片 671041976"/>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321643" cy="3727585"/>
                    </a:xfrm>
                    <a:prstGeom prst="rect">
                      <a:avLst/>
                    </a:prstGeom>
                  </pic:spPr>
                </pic:pic>
              </a:graphicData>
            </a:graphic>
          </wp:inline>
        </w:drawing>
      </w:r>
    </w:p>
    <w:p w14:paraId="502E06A0" w14:textId="7B6AC4AB" w:rsidR="0071699D" w:rsidRPr="00B60F5D" w:rsidRDefault="0071699D" w:rsidP="0071699D">
      <w:pPr>
        <w:rPr>
          <w:rFonts w:ascii="Times New Roman" w:hAnsi="Times New Roman" w:cs="Times New Roman"/>
          <w:i/>
          <w:iCs/>
          <w:szCs w:val="21"/>
        </w:rPr>
      </w:pPr>
      <w:r w:rsidRPr="00B60F5D">
        <w:rPr>
          <w:rFonts w:ascii="Times New Roman" w:hAnsi="Times New Roman" w:cs="Times New Roman"/>
          <w:szCs w:val="21"/>
        </w:rPr>
        <w:t>Figure S</w:t>
      </w:r>
      <w:r w:rsidR="00A837C4" w:rsidRPr="00B60F5D">
        <w:rPr>
          <w:rFonts w:ascii="Times New Roman" w:hAnsi="Times New Roman" w:cs="Times New Roman"/>
          <w:szCs w:val="21"/>
        </w:rPr>
        <w:t>1</w:t>
      </w:r>
      <w:r w:rsidR="00745DEC" w:rsidRPr="00B60F5D">
        <w:rPr>
          <w:rFonts w:ascii="Times New Roman" w:hAnsi="Times New Roman" w:cs="Times New Roman"/>
          <w:szCs w:val="21"/>
        </w:rPr>
        <w:t>2</w:t>
      </w:r>
      <w:r w:rsidRPr="00B60F5D">
        <w:rPr>
          <w:rFonts w:ascii="Times New Roman" w:hAnsi="Times New Roman" w:cs="Times New Roman"/>
          <w:szCs w:val="21"/>
        </w:rPr>
        <w:t xml:space="preserve">. </w:t>
      </w:r>
      <w:r w:rsidRPr="00B60F5D">
        <w:rPr>
          <w:rFonts w:ascii="Times New Roman" w:hAnsi="Times New Roman" w:cs="Times New Roman"/>
          <w:szCs w:val="21"/>
          <w:vertAlign w:val="superscript"/>
        </w:rPr>
        <w:t>1</w:t>
      </w:r>
      <w:r w:rsidRPr="00B60F5D">
        <w:rPr>
          <w:rFonts w:ascii="Times New Roman" w:hAnsi="Times New Roman" w:cs="Times New Roman"/>
          <w:szCs w:val="21"/>
        </w:rPr>
        <w:t xml:space="preserve">H NMR spectrum </w:t>
      </w:r>
      <w:r w:rsidRPr="00B60F5D">
        <w:rPr>
          <w:rFonts w:ascii="Times New Roman" w:eastAsia="游明朝" w:hAnsi="Times New Roman" w:cs="Times New Roman"/>
          <w:szCs w:val="21"/>
        </w:rPr>
        <w:t>of</w:t>
      </w:r>
      <w:r w:rsidRPr="00B60F5D">
        <w:rPr>
          <w:rFonts w:ascii="Times New Roman" w:hAnsi="Times New Roman" w:cs="Times New Roman"/>
          <w:szCs w:val="21"/>
        </w:rPr>
        <w:t xml:space="preserve"> the </w:t>
      </w:r>
      <w:r w:rsidR="007B41A0" w:rsidRPr="00B60F5D">
        <w:rPr>
          <w:rFonts w:ascii="Times New Roman" w:hAnsi="Times New Roman" w:cs="Times New Roman"/>
          <w:szCs w:val="21"/>
        </w:rPr>
        <w:t xml:space="preserve">crude </w:t>
      </w:r>
      <w:r w:rsidRPr="00B60F5D">
        <w:rPr>
          <w:rFonts w:ascii="Times New Roman" w:hAnsi="Times New Roman" w:cs="Times New Roman"/>
          <w:szCs w:val="21"/>
        </w:rPr>
        <w:t xml:space="preserve">product </w:t>
      </w:r>
      <w:r w:rsidR="007B41A0" w:rsidRPr="00B60F5D">
        <w:rPr>
          <w:rFonts w:ascii="Times New Roman" w:hAnsi="Times New Roman" w:cs="Times New Roman"/>
          <w:szCs w:val="21"/>
        </w:rPr>
        <w:t xml:space="preserve">obtained </w:t>
      </w:r>
      <w:r w:rsidRPr="00B60F5D">
        <w:rPr>
          <w:rFonts w:ascii="Times New Roman" w:hAnsi="Times New Roman" w:cs="Times New Roman"/>
          <w:szCs w:val="21"/>
        </w:rPr>
        <w:t>from the Suzuki</w:t>
      </w:r>
      <w:r w:rsidR="007B41A0" w:rsidRPr="00B60F5D">
        <w:rPr>
          <w:rFonts w:ascii="Times New Roman" w:hAnsi="Times New Roman" w:cs="Times New Roman"/>
          <w:szCs w:val="21"/>
        </w:rPr>
        <w:t>–</w:t>
      </w:r>
      <w:r w:rsidRPr="00B60F5D">
        <w:rPr>
          <w:rFonts w:ascii="Times New Roman" w:hAnsi="Times New Roman" w:cs="Times New Roman"/>
          <w:szCs w:val="21"/>
        </w:rPr>
        <w:t>Miyaura cross-coupling reaction</w:t>
      </w:r>
      <w:r w:rsidR="006576C2" w:rsidRPr="00B60F5D">
        <w:rPr>
          <w:rFonts w:ascii="Times New Roman" w:hAnsi="Times New Roman" w:cs="Times New Roman"/>
          <w:szCs w:val="21"/>
        </w:rPr>
        <w:t xml:space="preserve"> (</w:t>
      </w:r>
      <w:r w:rsidR="006576C2" w:rsidRPr="00B60F5D">
        <w:rPr>
          <w:rFonts w:ascii="Times New Roman" w:hAnsi="Times New Roman" w:cs="Times New Roman"/>
          <w:iCs/>
          <w:szCs w:val="21"/>
        </w:rPr>
        <w:t>Table 1, Entry 1</w:t>
      </w:r>
      <w:r w:rsidR="006576C2" w:rsidRPr="00B60F5D">
        <w:rPr>
          <w:rFonts w:ascii="Times New Roman" w:hAnsi="Times New Roman" w:cs="Times New Roman"/>
          <w:szCs w:val="21"/>
        </w:rPr>
        <w:t>)</w:t>
      </w:r>
      <w:r w:rsidR="007B41A0" w:rsidRPr="00B60F5D">
        <w:rPr>
          <w:rFonts w:ascii="Times New Roman" w:hAnsi="Times New Roman" w:cs="Times New Roman"/>
          <w:szCs w:val="21"/>
        </w:rPr>
        <w:t xml:space="preserve">. Ferrocene </w:t>
      </w:r>
      <w:r w:rsidR="00416AEF" w:rsidRPr="00B60F5D">
        <w:rPr>
          <w:rFonts w:ascii="Times New Roman" w:hAnsi="Times New Roman" w:cs="Times New Roman"/>
          <w:szCs w:val="21"/>
        </w:rPr>
        <w:t xml:space="preserve">(blue triangle) </w:t>
      </w:r>
      <w:r w:rsidR="007B41A0" w:rsidRPr="00B60F5D">
        <w:rPr>
          <w:rFonts w:ascii="Times New Roman" w:hAnsi="Times New Roman" w:cs="Times New Roman"/>
          <w:szCs w:val="21"/>
        </w:rPr>
        <w:t>was used as an internal standard</w:t>
      </w:r>
      <w:r w:rsidRPr="00B60F5D">
        <w:rPr>
          <w:rFonts w:ascii="Times New Roman" w:hAnsi="Times New Roman" w:cs="Times New Roman"/>
          <w:szCs w:val="21"/>
        </w:rPr>
        <w:t xml:space="preserve"> (CDCl</w:t>
      </w:r>
      <w:r w:rsidRPr="00B60F5D">
        <w:rPr>
          <w:rFonts w:ascii="Times New Roman" w:hAnsi="Times New Roman" w:cs="Times New Roman"/>
          <w:iCs/>
          <w:szCs w:val="21"/>
          <w:vertAlign w:val="subscript"/>
        </w:rPr>
        <w:t>3</w:t>
      </w:r>
      <w:r w:rsidRPr="00B60F5D">
        <w:rPr>
          <w:rFonts w:ascii="Times New Roman" w:hAnsi="Times New Roman" w:cs="Times New Roman"/>
          <w:szCs w:val="21"/>
        </w:rPr>
        <w:t>, 400 MHz).</w:t>
      </w:r>
      <w:r w:rsidR="007B41A0" w:rsidRPr="00B60F5D">
        <w:rPr>
          <w:rFonts w:ascii="Times New Roman" w:eastAsia="ＭＳ 明朝" w:hAnsi="Times New Roman" w:cs="Times New Roman"/>
          <w:noProof/>
          <w:szCs w:val="21"/>
        </w:rPr>
        <w:t xml:space="preserve"> </w:t>
      </w:r>
    </w:p>
    <w:p w14:paraId="5B224144" w14:textId="005E4347" w:rsidR="00C75543" w:rsidRPr="00B60F5D" w:rsidRDefault="00C75543" w:rsidP="008F6C62">
      <w:pPr>
        <w:rPr>
          <w:rFonts w:ascii="Times New Roman" w:hAnsi="Times New Roman" w:cs="Times New Roman"/>
          <w:szCs w:val="21"/>
        </w:rPr>
      </w:pPr>
    </w:p>
    <w:p w14:paraId="3BC9F598" w14:textId="34159C5E" w:rsidR="009264F8" w:rsidRPr="00B60F5D" w:rsidRDefault="005B26FF" w:rsidP="00D14E61">
      <w:pPr>
        <w:jc w:val="center"/>
        <w:rPr>
          <w:rFonts w:ascii="Times New Roman" w:hAnsi="Times New Roman" w:cs="Times New Roman"/>
          <w:szCs w:val="21"/>
        </w:rPr>
      </w:pPr>
      <w:r w:rsidRPr="00B60F5D">
        <w:rPr>
          <w:rFonts w:ascii="Times New Roman" w:hAnsi="Times New Roman" w:cs="Times New Roman"/>
          <w:noProof/>
          <w:szCs w:val="21"/>
        </w:rPr>
        <mc:AlternateContent>
          <mc:Choice Requires="wps">
            <w:drawing>
              <wp:anchor distT="45720" distB="45720" distL="114300" distR="114300" simplePos="0" relativeHeight="251866624" behindDoc="0" locked="0" layoutInCell="1" allowOverlap="1" wp14:anchorId="33938069" wp14:editId="0B7F4CF1">
                <wp:simplePos x="0" y="0"/>
                <wp:positionH relativeFrom="column">
                  <wp:posOffset>3178629</wp:posOffset>
                </wp:positionH>
                <wp:positionV relativeFrom="paragraph">
                  <wp:posOffset>945456</wp:posOffset>
                </wp:positionV>
                <wp:extent cx="245889" cy="1404620"/>
                <wp:effectExtent l="0" t="0" r="0" b="0"/>
                <wp:wrapNone/>
                <wp:docPr id="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889" cy="1404620"/>
                        </a:xfrm>
                        <a:prstGeom prst="rect">
                          <a:avLst/>
                        </a:prstGeom>
                        <a:noFill/>
                        <a:ln w="9525">
                          <a:noFill/>
                          <a:miter lim="800000"/>
                          <a:headEnd/>
                          <a:tailEnd/>
                        </a:ln>
                      </wps:spPr>
                      <wps:txbx>
                        <w:txbxContent>
                          <w:p w14:paraId="519AD722" w14:textId="182475D5" w:rsidR="00B0653A" w:rsidRPr="00F534F6" w:rsidRDefault="00B0653A" w:rsidP="00F534F6">
                            <w:pPr>
                              <w:rPr>
                                <w:rFonts w:ascii="Arial" w:hAnsi="Arial" w:cs="Arial"/>
                              </w:rPr>
                            </w:pPr>
                            <w:r>
                              <w:rPr>
                                <w:rFonts w:ascii="Arial" w:hAnsi="Arial" w:cs="Arial"/>
                              </w:rP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938069" id="テキスト ボックス 2" o:spid="_x0000_s1028" type="#_x0000_t202" style="position:absolute;left:0;text-align:left;margin-left:250.3pt;margin-top:74.45pt;width:19.35pt;height:110.6pt;z-index:2518666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mgCLAIAAAsEAAAOAAAAZHJzL2Uyb0RvYy54bWysU8uO0zAU3SPxD5b3NA+lQydqOhpmKEIa&#10;HtLAB7iO01j4he02KctWQnwEv4BY8z35Ea6dTqeCHSILy9c39/iec4/nV70UaMus41pVOJukGDFF&#10;dc3VusIfPyyfzTBynqiaCK1YhXfM4avF0yfzzpQs160WNbMIQJQrO1Ph1ntTJomjLZPETbRhCpKN&#10;tpJ4CO06qS3pAF2KJE/Ti6TTtjZWU+YcnN6OSbyI+E3DqH/XNI55JCoMvfm42riuwpos5qRcW2Ja&#10;To9tkH/oQhKu4NIT1C3xBG0s/wtKcmq1042fUC0T3TScssgB2GTpH2zuW2JY5ALiOHOSyf0/WPp2&#10;+94iXlf4EiNFJIxoOHwd9j+G/a/h8A0Nh+/D4TDsf0KM8iBXZ1wJVfcG6nz/Qvcw9kjdmTtNPzmk&#10;9E1L1JpdW6u7lpEa2s1CZXJWOuK4ALLq3uga7iUbryNQ31gZtAR1EKDD2HanUbHeIwqHeTGdzaBl&#10;CqmsSIuLPM4yIeVDtbHOv2JaorCpsAUrRHSyvXM+dEPKh1/CZUovuRDRDkKhDvSY5tNYcJaR3INb&#10;BZcVnqXhG/0TSL5UdSz2hItxDxcIdWQdiI6Ufb/qo95Z1CRIstL1DnSwenQnvCbYtNp+wagDZ1bY&#10;fd4QyzASrxVoeZkVRbByDIrpc2CO7HlmdZ4higJUhT1G4/bGR/sHzs5cg+ZLHuV47OTYMzguqnR8&#10;HcHS53H86/ENL34DAAD//wMAUEsDBBQABgAIAAAAIQAgtxSF3wAAAAsBAAAPAAAAZHJzL2Rvd25y&#10;ZXYueG1sTI/BTsMwEETvSPyDtUjcqN2G0jaNU1WoLUegRJzd2E0i4rVlu2n4e5YTHFczevO22Iy2&#10;Z4MJsXMoYToRwAzWTnfYSKg+9g9LYDEp1Kp3aCR8mwib8vamULl2V3w3wzE1jCAYcyWhTcnnnMe6&#10;NVbFifMGKTu7YFWiMzRcB3UluO35TIgnblWHtNAqb55bU38dL1aCT/6weAmvb9vdfhDV56Gadc1O&#10;yvu7cbsGlsyY/srwq0/qUJLTyV1QR9ZLmBOdqhQ8LlfAqDHPVhmwk4RsIabAy4L//6H8AQAA//8D&#10;AFBLAQItABQABgAIAAAAIQC2gziS/gAAAOEBAAATAAAAAAAAAAAAAAAAAAAAAABbQ29udGVudF9U&#10;eXBlc10ueG1sUEsBAi0AFAAGAAgAAAAhADj9If/WAAAAlAEAAAsAAAAAAAAAAAAAAAAALwEAAF9y&#10;ZWxzLy5yZWxzUEsBAi0AFAAGAAgAAAAhAFmqaAIsAgAACwQAAA4AAAAAAAAAAAAAAAAALgIAAGRy&#10;cy9lMm9Eb2MueG1sUEsBAi0AFAAGAAgAAAAhACC3FIXfAAAACwEAAA8AAAAAAAAAAAAAAAAAhgQA&#10;AGRycy9kb3ducmV2LnhtbFBLBQYAAAAABAAEAPMAAACSBQAAAAA=&#10;" filled="f" stroked="f">
                <v:textbox style="mso-fit-shape-to-text:t">
                  <w:txbxContent>
                    <w:p w14:paraId="519AD722" w14:textId="182475D5" w:rsidR="00B0653A" w:rsidRPr="00F534F6" w:rsidRDefault="00B0653A" w:rsidP="00F534F6">
                      <w:pPr>
                        <w:rPr>
                          <w:rFonts w:ascii="Arial" w:hAnsi="Arial" w:cs="Arial"/>
                        </w:rPr>
                      </w:pPr>
                      <w:r>
                        <w:rPr>
                          <w:rFonts w:ascii="Arial" w:hAnsi="Arial" w:cs="Arial"/>
                        </w:rPr>
                        <w:t>4</w:t>
                      </w:r>
                    </w:p>
                  </w:txbxContent>
                </v:textbox>
              </v:shape>
            </w:pict>
          </mc:Fallback>
        </mc:AlternateContent>
      </w:r>
      <w:r w:rsidRPr="00B60F5D">
        <w:rPr>
          <w:rFonts w:ascii="Times New Roman" w:hAnsi="Times New Roman" w:cs="Times New Roman"/>
          <w:noProof/>
          <w:szCs w:val="21"/>
        </w:rPr>
        <mc:AlternateContent>
          <mc:Choice Requires="wps">
            <w:drawing>
              <wp:anchor distT="45720" distB="45720" distL="114300" distR="114300" simplePos="0" relativeHeight="251868672" behindDoc="0" locked="0" layoutInCell="1" allowOverlap="1" wp14:anchorId="01475E80" wp14:editId="12F20EE0">
                <wp:simplePos x="0" y="0"/>
                <wp:positionH relativeFrom="column">
                  <wp:posOffset>2702336</wp:posOffset>
                </wp:positionH>
                <wp:positionV relativeFrom="paragraph">
                  <wp:posOffset>942276</wp:posOffset>
                </wp:positionV>
                <wp:extent cx="245889" cy="1404620"/>
                <wp:effectExtent l="0" t="0" r="0" b="0"/>
                <wp:wrapNone/>
                <wp:docPr id="2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889" cy="1404620"/>
                        </a:xfrm>
                        <a:prstGeom prst="rect">
                          <a:avLst/>
                        </a:prstGeom>
                        <a:noFill/>
                        <a:ln w="9525">
                          <a:noFill/>
                          <a:miter lim="800000"/>
                          <a:headEnd/>
                          <a:tailEnd/>
                        </a:ln>
                      </wps:spPr>
                      <wps:txbx>
                        <w:txbxContent>
                          <w:p w14:paraId="18436C9F" w14:textId="43B847A7" w:rsidR="00B0653A" w:rsidRPr="00F534F6" w:rsidRDefault="00B0653A" w:rsidP="00F534F6">
                            <w:pPr>
                              <w:rPr>
                                <w:rFonts w:ascii="Arial" w:hAnsi="Arial" w:cs="Arial"/>
                              </w:rPr>
                            </w:pPr>
                            <w:r>
                              <w:rPr>
                                <w:rFonts w:ascii="Arial" w:hAnsi="Arial" w:cs="Arial"/>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1475E80" id="_x0000_s1029" type="#_x0000_t202" style="position:absolute;left:0;text-align:left;margin-left:212.8pt;margin-top:74.2pt;width:19.35pt;height:110.6pt;z-index:251868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z6tLQIAAAwEAAAOAAAAZHJzL2Uyb0RvYy54bWysU0uOEzEQ3SNxB8t70h91hqSVzmiYIQhp&#10;+EgDB3Dc7rSFf9hOusNyIo04BFdArDlPX4SyOxMi2CG8sGyX67neq+fFZS8F2jHruFYVziYpRkxR&#10;XXO1qfDHD6tnM4ycJ6omQitW4T1z+HL59MmiMyXLdatFzSwCEOXKzlS49d6USeJoyyRxE22YgmCj&#10;rSQetnaT1JZ0gC5FkqfpRdJpWxurKXMOTm/GIF5G/KZh1L9rGsc8EhWG2nycbZzXYU6WC1JuLDEt&#10;p8cyyD9UIQlX8OgJ6oZ4graW/wUlObXa6cZPqJaJbhpOWeQAbLL0DzZ3LTEscgFxnDnJ5P4fLH27&#10;e28RryucgzyKSOjRcHgY7r8P9z+Hw1c0HL4Nh8Nw/wP2KA96dcaVkHZnINH3L3QPfY/cnbnV9JND&#10;Sl+3RG3YlbW6axmpod4sZCZnqSOOCyDr7o2u4V2y9ToC9Y2VQUyQBwE6FLY/9Yr1HlE4zIvpbDbH&#10;iEIoK9LiAuoPT5DyMdtY518xLVFYVNiCFyI62d06P159vBIeU3rFhYBzUgqFugrPp/k0JpxFJPdg&#10;V8FlhWdpGKOBAsmXqo7JnnAxrqEWoY6sA9GRsu/XfRQ8O6m51vUedLB6tCd8J1i02n7BqANrVth9&#10;3hLLMBKvFWg5z4oieDluiunz0Dl7HlmfR4iiAFVhj9G4vPbR/4GoM1eg+YpHOUJzxkqONYPloqDH&#10;7xE8fb6Pt35/4uUvAAAA//8DAFBLAwQUAAYACAAAACEAapEvIN8AAAALAQAADwAAAGRycy9kb3du&#10;cmV2LnhtbEyPwU7DMBBE70j8g7VI3KhDakIJcaoKteUIlIizGy9JRLy2bDcNf485wXE1TzNvq/Vs&#10;RjahD4MlCbeLDBhSa/VAnYTmfXezAhaiIq1GSyjhGwOs68uLSpXanukNp0PsWCqhUCoJfYyu5Dy0&#10;PRoVFtYhpezTeqNiOn3HtVfnVG5GnmdZwY0aKC30yuFTj+3X4WQkuOj298/+5XWz3U1Z87Fv8qHb&#10;Snl9NW8egUWc4x8Mv/pJHerkdLQn0oGNEkR+VyQ0BWIlgCVCFGIJ7ChhWTwUwOuK//+h/gEAAP//&#10;AwBQSwECLQAUAAYACAAAACEAtoM4kv4AAADhAQAAEwAAAAAAAAAAAAAAAAAAAAAAW0NvbnRlbnRf&#10;VHlwZXNdLnhtbFBLAQItABQABgAIAAAAIQA4/SH/1gAAAJQBAAALAAAAAAAAAAAAAAAAAC8BAABf&#10;cmVscy8ucmVsc1BLAQItABQABgAIAAAAIQBapz6tLQIAAAwEAAAOAAAAAAAAAAAAAAAAAC4CAABk&#10;cnMvZTJvRG9jLnhtbFBLAQItABQABgAIAAAAIQBqkS8g3wAAAAsBAAAPAAAAAAAAAAAAAAAAAIcE&#10;AABkcnMvZG93bnJldi54bWxQSwUGAAAAAAQABADzAAAAkwUAAAAA&#10;" filled="f" stroked="f">
                <v:textbox style="mso-fit-shape-to-text:t">
                  <w:txbxContent>
                    <w:p w14:paraId="18436C9F" w14:textId="43B847A7" w:rsidR="00B0653A" w:rsidRPr="00F534F6" w:rsidRDefault="00B0653A" w:rsidP="00F534F6">
                      <w:pPr>
                        <w:rPr>
                          <w:rFonts w:ascii="Arial" w:hAnsi="Arial" w:cs="Arial"/>
                        </w:rPr>
                      </w:pPr>
                      <w:r>
                        <w:rPr>
                          <w:rFonts w:ascii="Arial" w:hAnsi="Arial" w:cs="Arial"/>
                        </w:rPr>
                        <w:t>5</w:t>
                      </w:r>
                    </w:p>
                  </w:txbxContent>
                </v:textbox>
              </v:shape>
            </w:pict>
          </mc:Fallback>
        </mc:AlternateContent>
      </w:r>
      <w:r w:rsidR="00F534F6" w:rsidRPr="00B60F5D">
        <w:rPr>
          <w:rFonts w:ascii="Times New Roman" w:hAnsi="Times New Roman" w:cs="Times New Roman"/>
          <w:noProof/>
          <w:szCs w:val="21"/>
        </w:rPr>
        <mc:AlternateContent>
          <mc:Choice Requires="wps">
            <w:drawing>
              <wp:anchor distT="45720" distB="45720" distL="114300" distR="114300" simplePos="0" relativeHeight="251864576" behindDoc="0" locked="0" layoutInCell="1" allowOverlap="1" wp14:anchorId="067966E8" wp14:editId="2F27CC57">
                <wp:simplePos x="0" y="0"/>
                <wp:positionH relativeFrom="column">
                  <wp:posOffset>748600</wp:posOffset>
                </wp:positionH>
                <wp:positionV relativeFrom="paragraph">
                  <wp:posOffset>1590040</wp:posOffset>
                </wp:positionV>
                <wp:extent cx="245889" cy="1404620"/>
                <wp:effectExtent l="0" t="0" r="0" b="0"/>
                <wp:wrapNone/>
                <wp:docPr id="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889" cy="1404620"/>
                        </a:xfrm>
                        <a:prstGeom prst="rect">
                          <a:avLst/>
                        </a:prstGeom>
                        <a:noFill/>
                        <a:ln w="9525">
                          <a:noFill/>
                          <a:miter lim="800000"/>
                          <a:headEnd/>
                          <a:tailEnd/>
                        </a:ln>
                      </wps:spPr>
                      <wps:txbx>
                        <w:txbxContent>
                          <w:p w14:paraId="0C7A277C" w14:textId="493780A6" w:rsidR="00B0653A" w:rsidRPr="00F534F6" w:rsidRDefault="00B0653A" w:rsidP="00F534F6">
                            <w:pPr>
                              <w:rPr>
                                <w:rFonts w:ascii="Arial" w:hAnsi="Arial" w:cs="Arial"/>
                              </w:rPr>
                            </w:pPr>
                            <w:r>
                              <w:rPr>
                                <w:rFonts w:ascii="Arial" w:hAnsi="Arial" w:cs="Arial"/>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67966E8" id="_x0000_s1030" type="#_x0000_t202" style="position:absolute;left:0;text-align:left;margin-left:58.95pt;margin-top:125.2pt;width:19.35pt;height:110.6pt;z-index:2518645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UGDLQIAAAsEAAAOAAAAZHJzL2Uyb0RvYy54bWysU8uO0zAU3SPxD5b3NE1IhzZqOhpmKEIa&#10;HtLAB7iO01j4he02KctWQnwEv4BY8z35Ea6dtlSwQ2Rh+frmHt9z7vH8upMCbZl1XKsSp6MxRkxR&#10;XXG1LvGH98snU4ycJ6oiQitW4h1z+Hrx+NG8NQXLdKNFxSwCEOWK1pS48d4USeJowyRxI22YgmSt&#10;rSQeQrtOKktaQJciycbjq6TVtjJWU+YcnN4NSbyI+HXNqH9b1455JEoMvfm42riuwpos5qRYW2Ia&#10;To9tkH/oQhKu4NIz1B3xBG0s/wtKcmq107UfUS0TXdecssgB2KTjP9g8NMSwyAXEceYsk/t/sPTN&#10;9p1FvCoxDEoRCSPqD1/6/fd+/7M/fEX94Vt/OPT7HxCjLMjVGldA1YOBOt891x2MPVJ35l7Tjw4p&#10;fdsQtWY31uq2YaSCdtNQmVyUDjgugKza17qCe8nG6wjU1VYGLUEdBOgwtt15VKzziMJhlk+m0xlG&#10;FFJpPs6vsjjLhBSnamOdf8m0RGFTYgtWiOhke+986IYUp1/CZUovuRDRDkKhtsSzSTaJBRcZyT24&#10;VXAJco3DN/gnkHyhqljsCRfDHi4Q6sg6EB0o+27VRb3Tpyc1V7ragQ5WD+6E1wSbRtvPGLXgzBK7&#10;TxtiGUbilQItZ2meByvHIJ88A+bIXmZWlxmiKECV2GM0bG99tH/g7MwNaL7kUY4wnKGTY8/guKjS&#10;8XUES1/G8a/fb3jxCwAA//8DAFBLAwQUAAYACAAAACEAjcA/g98AAAALAQAADwAAAGRycy9kb3du&#10;cmV2LnhtbEyPwU7DMBBE70j8g7VI3KidqE0gxKkq1JYjpUSc3XhJIuK1Fbtp+HvcExxH+zTztlzP&#10;ZmATjr63JCFZCGBIjdU9tRLqj93DIzAfFGk1WEIJP+hhXd3elKrQ9kLvOB1Dy2IJ+UJJ6EJwBee+&#10;6dAov7AOKd6+7GhUiHFsuR7VJZabgadCZNyonuJCpxy+dNh8H89Gggtun7+Ob4fNdjeJ+nNfp327&#10;lfL+bt48Aws4hz8YrvpRHarodLJn0p4NMSf5U0QlpCuxBHYlVlkG7CRhmScZ8Krk/3+ofgEAAP//&#10;AwBQSwECLQAUAAYACAAAACEAtoM4kv4AAADhAQAAEwAAAAAAAAAAAAAAAAAAAAAAW0NvbnRlbnRf&#10;VHlwZXNdLnhtbFBLAQItABQABgAIAAAAIQA4/SH/1gAAAJQBAAALAAAAAAAAAAAAAAAAAC8BAABf&#10;cmVscy8ucmVsc1BLAQItABQABgAIAAAAIQA38UGDLQIAAAsEAAAOAAAAAAAAAAAAAAAAAC4CAABk&#10;cnMvZTJvRG9jLnhtbFBLAQItABQABgAIAAAAIQCNwD+D3wAAAAsBAAAPAAAAAAAAAAAAAAAAAIcE&#10;AABkcnMvZG93bnJldi54bWxQSwUGAAAAAAQABADzAAAAkwUAAAAA&#10;" filled="f" stroked="f">
                <v:textbox style="mso-fit-shape-to-text:t">
                  <w:txbxContent>
                    <w:p w14:paraId="0C7A277C" w14:textId="493780A6" w:rsidR="00B0653A" w:rsidRPr="00F534F6" w:rsidRDefault="00B0653A" w:rsidP="00F534F6">
                      <w:pPr>
                        <w:rPr>
                          <w:rFonts w:ascii="Arial" w:hAnsi="Arial" w:cs="Arial"/>
                        </w:rPr>
                      </w:pPr>
                      <w:r>
                        <w:rPr>
                          <w:rFonts w:ascii="Arial" w:hAnsi="Arial" w:cs="Arial"/>
                        </w:rPr>
                        <w:t>2</w:t>
                      </w:r>
                    </w:p>
                  </w:txbxContent>
                </v:textbox>
              </v:shape>
            </w:pict>
          </mc:Fallback>
        </mc:AlternateContent>
      </w:r>
      <w:r w:rsidR="00F534F6" w:rsidRPr="00B60F5D">
        <w:rPr>
          <w:rFonts w:ascii="Times New Roman" w:hAnsi="Times New Roman" w:cs="Times New Roman"/>
          <w:noProof/>
          <w:szCs w:val="21"/>
        </w:rPr>
        <mc:AlternateContent>
          <mc:Choice Requires="wps">
            <w:drawing>
              <wp:anchor distT="45720" distB="45720" distL="114300" distR="114300" simplePos="0" relativeHeight="251862528" behindDoc="0" locked="0" layoutInCell="1" allowOverlap="1" wp14:anchorId="2B140EE8" wp14:editId="222E24F9">
                <wp:simplePos x="0" y="0"/>
                <wp:positionH relativeFrom="column">
                  <wp:posOffset>904619</wp:posOffset>
                </wp:positionH>
                <wp:positionV relativeFrom="paragraph">
                  <wp:posOffset>1590504</wp:posOffset>
                </wp:positionV>
                <wp:extent cx="245889" cy="1404620"/>
                <wp:effectExtent l="0" t="0" r="0" b="0"/>
                <wp:wrapNone/>
                <wp:docPr id="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889" cy="1404620"/>
                        </a:xfrm>
                        <a:prstGeom prst="rect">
                          <a:avLst/>
                        </a:prstGeom>
                        <a:noFill/>
                        <a:ln w="9525">
                          <a:noFill/>
                          <a:miter lim="800000"/>
                          <a:headEnd/>
                          <a:tailEnd/>
                        </a:ln>
                      </wps:spPr>
                      <wps:txbx>
                        <w:txbxContent>
                          <w:p w14:paraId="20230F24" w14:textId="056866C9" w:rsidR="00B0653A" w:rsidRPr="00F534F6" w:rsidRDefault="00B0653A" w:rsidP="00F534F6">
                            <w:pPr>
                              <w:rPr>
                                <w:rFonts w:ascii="Arial" w:hAnsi="Arial" w:cs="Arial"/>
                              </w:rPr>
                            </w:pPr>
                            <w:r>
                              <w:rPr>
                                <w:rFonts w:ascii="Arial" w:hAnsi="Arial" w:cs="Arial"/>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140EE8" id="_x0000_s1031" type="#_x0000_t202" style="position:absolute;left:0;text-align:left;margin-left:71.25pt;margin-top:125.25pt;width:19.35pt;height:110.6pt;z-index:251862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twuLgIAAAsEAAAOAAAAZHJzL2Uyb0RvYy54bWysU8uO0zAU3SPxD5b3NGmUzrRR09EwQxHS&#10;8JAGPsB1nMbCL2y3SVm2EuIj+AXEmu/Jj3DttKWCHSILy9c39/iec4/nN50UaMus41qVeDxKMWKK&#10;6oqrdYk/vF8+m2LkPFEVEVqxEu+YwzeLp0/mrSlYphstKmYRgChXtKbEjfemSBJHGyaJG2nDFCRr&#10;bSXxENp1UlnSAroUSZamV0mrbWWspsw5OL0fkngR8euaUf+2rh3zSJQYevNxtXFdhTVZzEmxtsQ0&#10;nB7bIP/QhSRcwaVnqHviCdpY/heU5NRqp2s/olomuq45ZZEDsBmnf7B5bIhhkQuI48xZJvf/YOmb&#10;7TuLeFXia4wUkTCi/vCl33/v9z/7w1fUH771h0O//wExyoJcrXEFVD0aqPPdc93B2CN1Zx40/eiQ&#10;0ncNUWt2a61uG0YqaHccKpOL0gHHBZBV+1pXcC/ZeB2ButrKoCWogwAdxrY7j4p1HlE4zPLJdDrD&#10;iEJqnKf5VRZnmZDiVG2s8y+ZlihsSmzBChGdbB+cD92Q4vRLuEzpJRci2kEo1JZ4NskmseAiI7kH&#10;twouSzxNwzf4J5B8oapY7AkXwx4uEOrIOhAdKPtu1UW9x/lJzZWudqCD1YM74TXBptH2M0YtOLPE&#10;7tOGWIaReKVAy9k4z4OVY5BProE5speZ1WWGKApQJfYYDds7H+0fODtzC5oveZQjDGfo5NgzOC6q&#10;dHwdwdKXcfzr9xte/AIAAP//AwBQSwMEFAAGAAgAAAAhACEcamXfAAAACwEAAA8AAABkcnMvZG93&#10;bnJldi54bWxMj8tOwzAQRfdI/IM1SOyoHaslVYhTVagtS6BErN14SCLih2I3DX/PdAW7uZqjO2fK&#10;zWwHNuEYe+8UZAsBDF3jTe9aBfXH/mENLCbtjB68QwU/GGFT3d6UujD+4t5xOqaWUYmLhVbQpRQK&#10;zmPTodVx4QM62n350epEcWy5GfWFyu3ApRCP3Ore0YVOB3zusPk+nq2CkMIhfxlf37a7/STqz0Mt&#10;+3an1P3dvH0ClnBOfzBc9UkdKnI6+bMzkQ2Ul3JFqAK5EjRciXUmgZ0ULPMsB16V/P8P1S8AAAD/&#10;/wMAUEsBAi0AFAAGAAgAAAAhALaDOJL+AAAA4QEAABMAAAAAAAAAAAAAAAAAAAAAAFtDb250ZW50&#10;X1R5cGVzXS54bWxQSwECLQAUAAYACAAAACEAOP0h/9YAAACUAQAACwAAAAAAAAAAAAAAAAAvAQAA&#10;X3JlbHMvLnJlbHNQSwECLQAUAAYACAAAACEAZurcLi4CAAALBAAADgAAAAAAAAAAAAAAAAAuAgAA&#10;ZHJzL2Uyb0RvYy54bWxQSwECLQAUAAYACAAAACEAIRxqZd8AAAALAQAADwAAAAAAAAAAAAAAAACI&#10;BAAAZHJzL2Rvd25yZXYueG1sUEsFBgAAAAAEAAQA8wAAAJQFAAAAAA==&#10;" filled="f" stroked="f">
                <v:textbox style="mso-fit-shape-to-text:t">
                  <w:txbxContent>
                    <w:p w14:paraId="20230F24" w14:textId="056866C9" w:rsidR="00B0653A" w:rsidRPr="00F534F6" w:rsidRDefault="00B0653A" w:rsidP="00F534F6">
                      <w:pPr>
                        <w:rPr>
                          <w:rFonts w:ascii="Arial" w:hAnsi="Arial" w:cs="Arial"/>
                        </w:rPr>
                      </w:pPr>
                      <w:r>
                        <w:rPr>
                          <w:rFonts w:ascii="Arial" w:hAnsi="Arial" w:cs="Arial"/>
                        </w:rPr>
                        <w:t>3</w:t>
                      </w:r>
                    </w:p>
                  </w:txbxContent>
                </v:textbox>
              </v:shape>
            </w:pict>
          </mc:Fallback>
        </mc:AlternateContent>
      </w:r>
      <w:r w:rsidR="00F534F6" w:rsidRPr="00B60F5D">
        <w:rPr>
          <w:rFonts w:ascii="Times New Roman" w:hAnsi="Times New Roman" w:cs="Times New Roman"/>
          <w:noProof/>
          <w:szCs w:val="21"/>
        </w:rPr>
        <mc:AlternateContent>
          <mc:Choice Requires="wps">
            <w:drawing>
              <wp:anchor distT="45720" distB="45720" distL="114300" distR="114300" simplePos="0" relativeHeight="251860480" behindDoc="0" locked="0" layoutInCell="1" allowOverlap="1" wp14:anchorId="7BB93143" wp14:editId="2090BECD">
                <wp:simplePos x="0" y="0"/>
                <wp:positionH relativeFrom="column">
                  <wp:posOffset>3678363</wp:posOffset>
                </wp:positionH>
                <wp:positionV relativeFrom="paragraph">
                  <wp:posOffset>1309983</wp:posOffset>
                </wp:positionV>
                <wp:extent cx="245889" cy="1404620"/>
                <wp:effectExtent l="0" t="0" r="0" b="0"/>
                <wp:wrapNone/>
                <wp:docPr id="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889" cy="1404620"/>
                        </a:xfrm>
                        <a:prstGeom prst="rect">
                          <a:avLst/>
                        </a:prstGeom>
                        <a:noFill/>
                        <a:ln w="9525">
                          <a:noFill/>
                          <a:miter lim="800000"/>
                          <a:headEnd/>
                          <a:tailEnd/>
                        </a:ln>
                      </wps:spPr>
                      <wps:txbx>
                        <w:txbxContent>
                          <w:p w14:paraId="615C9E10" w14:textId="0F4D9DD7" w:rsidR="00B0653A" w:rsidRPr="00F534F6" w:rsidRDefault="00B0653A">
                            <w:pPr>
                              <w:rPr>
                                <w:rFonts w:ascii="Arial" w:hAnsi="Arial" w:cs="Arial"/>
                              </w:rPr>
                            </w:pPr>
                            <w:r>
                              <w:rPr>
                                <w:rFonts w:ascii="Arial" w:hAnsi="Arial" w:cs="Arial"/>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B93143" id="_x0000_s1032" type="#_x0000_t202" style="position:absolute;left:0;text-align:left;margin-left:289.65pt;margin-top:103.15pt;width:19.35pt;height:110.6pt;z-index:251860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EzYLgIAAAsEAAAOAAAAZHJzL2Uyb0RvYy54bWysU8uO0zAU3SPxD5b3NE2UDm3UdDTMUIQ0&#10;PKSBD3Adp7HwC9ttUpatNOIj+AXEmu/Jj3DttKWCHSILy9c39/iec4/n150UaMus41qVOB2NMWKK&#10;6oqrdYk/flg+m2LkPFEVEVqxEu+Yw9eLp0/mrSlYphstKmYRgChXtKbEjfemSBJHGyaJG2nDFCRr&#10;bSXxENp1UlnSAroUSTYeXyWttpWxmjLn4PRuSOJFxK9rRv27unbMI1Fi6M3H1cZ1FdZkMSfF2hLT&#10;cHpsg/xDF5JwBZeeoe6IJ2hj+V9QklOrna79iGqZ6LrmlEUOwCYd/8HmoSGGRS4gjjNnmdz/g6Vv&#10;t+8t4lWJc4wUkTCi/vDY77/3+5/94SvqD9/6w6Hf/4AYZUGu1rgCqh4M1Pnuhe5g7JG6M/eafnJI&#10;6duGqDW7sVa3DSMVtJuGyuSidMBxAWTVvtEV3Es2XkegrrYyaAnqIECHse3Oo2KdRxQOs3wync4w&#10;opBK83F+lcVZJqQ4VRvr/CumJQqbEluwQkQn23vnQzekOP0SLlN6yYWIdhAKtSWeTbJJLLjISO7B&#10;rYLLEk/H4Rv8E0i+VFUs9oSLYQ8XCHVkHYgOlH236qLe6eSk5kpXO9DB6sGd8Jpg02j7BaMWnFli&#10;93lDLMNIvFag5SzN82DlGOST58Ac2cvM6jJDFAWoEnuMhu2tj/YPnJ25Ac2XPMoRhjN0cuwZHBdV&#10;Or6OYOnLOP71+w0vfgEAAP//AwBQSwMEFAAGAAgAAAAhACVKRfHgAAAACwEAAA8AAABkcnMvZG93&#10;bnJldi54bWxMj8tOwzAQRfdI/IM1SOyo3UCTNmRSVagty0KJunZjk0TED8VuGv6eYQW7Gc3RnXOL&#10;9WR6NuohdM4izGcCmLa1U51tEKqP3cMSWIjSKtk7qxG+dYB1eXtTyFy5q33X4zE2jEJsyCVCG6PP&#10;OQ91q40MM+e1pdunG4yMtA4NV4O8UrjpeSJEyo3sLH1opdcvra6/jheD4KPfZ6/D4W2z3Y2iOu2r&#10;pGu2iPd30+YZWNRT/IPhV5/UoSSns7tYFViPsMhWj4QiJCKlgYh0vqR2Z4SnJFsALwv+v0P5AwAA&#10;//8DAFBLAQItABQABgAIAAAAIQC2gziS/gAAAOEBAAATAAAAAAAAAAAAAAAAAAAAAABbQ29udGVu&#10;dF9UeXBlc10ueG1sUEsBAi0AFAAGAAgAAAAhADj9If/WAAAAlAEAAAsAAAAAAAAAAAAAAAAALwEA&#10;AF9yZWxzLy5yZWxzUEsBAi0AFAAGAAgAAAAhAGgMTNguAgAACwQAAA4AAAAAAAAAAAAAAAAALgIA&#10;AGRycy9lMm9Eb2MueG1sUEsBAi0AFAAGAAgAAAAhACVKRfHgAAAACwEAAA8AAAAAAAAAAAAAAAAA&#10;iAQAAGRycy9kb3ducmV2LnhtbFBLBQYAAAAABAAEAPMAAACVBQAAAAA=&#10;" filled="f" stroked="f">
                <v:textbox style="mso-fit-shape-to-text:t">
                  <w:txbxContent>
                    <w:p w14:paraId="615C9E10" w14:textId="0F4D9DD7" w:rsidR="00B0653A" w:rsidRPr="00F534F6" w:rsidRDefault="00B0653A">
                      <w:pPr>
                        <w:rPr>
                          <w:rFonts w:ascii="Arial" w:hAnsi="Arial" w:cs="Arial"/>
                        </w:rPr>
                      </w:pPr>
                      <w:r>
                        <w:rPr>
                          <w:rFonts w:ascii="Arial" w:hAnsi="Arial" w:cs="Arial"/>
                        </w:rPr>
                        <w:t>1</w:t>
                      </w:r>
                    </w:p>
                  </w:txbxContent>
                </v:textbox>
              </v:shape>
            </w:pict>
          </mc:Fallback>
        </mc:AlternateContent>
      </w:r>
      <w:r w:rsidR="00D7745D">
        <w:rPr>
          <w:rFonts w:ascii="Times New Roman" w:hAnsi="Times New Roman" w:cs="Times New Roman"/>
          <w:noProof/>
          <w:szCs w:val="21"/>
        </w:rPr>
        <w:object w:dxaOrig="1440" w:dyaOrig="1440" w14:anchorId="395E591C">
          <v:shape id="_x0000_s2051" type="#_x0000_t75" alt="" style="position:absolute;left:0;text-align:left;margin-left:63.4pt;margin-top:60.15pt;width:96.9pt;height:43.65pt;z-index:251805696;mso-wrap-edited:f;mso-width-percent:0;mso-height-percent:0;mso-position-horizontal-relative:text;mso-position-vertical-relative:text;mso-width-percent:0;mso-height-percent:0" filled="t" fillcolor="white [3212]" stroked="t" strokecolor="red">
            <v:imagedata r:id="rId52" o:title=""/>
          </v:shape>
          <o:OLEObject Type="Embed" ProgID="ChemDraw.Document.6.0" ShapeID="_x0000_s2051" DrawAspect="Content" ObjectID="_1841595455" r:id="rId53"/>
        </w:object>
      </w:r>
      <w:r w:rsidR="00D14E61" w:rsidRPr="00B60F5D">
        <w:rPr>
          <w:rFonts w:ascii="Times New Roman" w:eastAsia="ＭＳ 明朝" w:hAnsi="Times New Roman" w:cs="Times New Roman"/>
          <w:noProof/>
          <w:kern w:val="0"/>
          <w:szCs w:val="21"/>
        </w:rPr>
        <mc:AlternateContent>
          <mc:Choice Requires="wps">
            <w:drawing>
              <wp:anchor distT="0" distB="0" distL="114300" distR="114300" simplePos="0" relativeHeight="251685376" behindDoc="0" locked="0" layoutInCell="1" allowOverlap="1" wp14:anchorId="4B02AB32" wp14:editId="2AE491F8">
                <wp:simplePos x="0" y="0"/>
                <wp:positionH relativeFrom="column">
                  <wp:posOffset>988060</wp:posOffset>
                </wp:positionH>
                <wp:positionV relativeFrom="paragraph">
                  <wp:posOffset>1896745</wp:posOffset>
                </wp:positionV>
                <wp:extent cx="97790" cy="97790"/>
                <wp:effectExtent l="0" t="0" r="0" b="0"/>
                <wp:wrapNone/>
                <wp:docPr id="15" name="椭圆 10"/>
                <wp:cNvGraphicFramePr/>
                <a:graphic xmlns:a="http://schemas.openxmlformats.org/drawingml/2006/main">
                  <a:graphicData uri="http://schemas.microsoft.com/office/word/2010/wordprocessingShape">
                    <wps:wsp>
                      <wps:cNvSpPr/>
                      <wps:spPr>
                        <a:xfrm>
                          <a:off x="0" y="0"/>
                          <a:ext cx="97790" cy="97790"/>
                        </a:xfrm>
                        <a:prstGeom prst="ellipse">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318C0E" id="椭圆 10" o:spid="_x0000_s1026" style="position:absolute;left:0;text-align:left;margin-left:77.8pt;margin-top:149.35pt;width:7.7pt;height:7.7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IHinAIAAIQFAAAOAAAAZHJzL2Uyb0RvYy54bWysVM1u2zAMvg/YOwi6r46Ddl2DOkXQIsOA&#10;oi3WDj0rshQLkEVNUv72AHuKHXftY23PMUqynWwtdhiWg0OJ5EfyE8nzi22ryVo4r8BUtDwaUSIM&#10;h1qZZUU/PczfvKPEB2ZqpsGIiu6EpxfT16/ON3YixtCAroUjCGL8ZGMr2oRgJ0XheSNa5o/ACoNK&#10;Ca5lAY9uWdSObRC91cV4NHpbbMDV1gEX3uPtVVbSacKXUvBwK6UXgeiKYm4hfV36LuK3mJ6zydIx&#10;2yjepcH+IYuWKYNBB6grFhhZOfUMqlXcgQcZjji0BUipuEg1YDXl6I9q7htmRaoFyfF2oMn/P1h+&#10;s75zRNX4dieUGNbiG/38/vTj21dSJnY21k/Q6N7eOeQqnjyKsdStdG38xyLINjG6GxgV20A4Xp6d&#10;np4h7Rw1WUSMYu9qnQ/vBbQkChUVWivrY8VswtbXPmTr3ipee9Cqniut08EtF5fakTXD153PR/iL&#10;D4oBfjPTJhobiG5ZHW+KfS1JCjstop02H4VERjD7ccok9aIY4jDOhQllVjWsFjl8eXIQPXZv9Ei5&#10;JMCILDH+gN0B9JYZpMfOWXb20VWkVh6cR39LLDsPHikymDA4t8qAewlAY1Vd5Gzfk5SpiSwtoN5h&#10;vzjIg+Qtnyt8umvmwx1zODn42LgNwi1+pIZNRaGTKGnAfXnpPtpjQ6OWkg1OYkX95xVzghL9wWCr&#10;n5XHx3F00+H45HSMB3eoWRxqzKq9BGyHEveO5UmM9kH3onTQPuLSmMWoqGKGY+yK8uD6w2XIGwLX&#10;DhezWTLDcbUsXJt7yyN4ZDX25cP2kTnb9W/Atr+Bfmqf9XC2jZ4GZqsAUqUG3/Pa8Y2jnhqnW0tx&#10;lxyek9V+eU5/AQAA//8DAFBLAwQUAAYACAAAACEA7pGzSN4AAAALAQAADwAAAGRycy9kb3ducmV2&#10;LnhtbEyPwU7DMBBE70j8g7VI3KiTQNo0xKkQEkckWpC4uvESR43XUew0ga9ne4LjaJ9m31S7xfXi&#10;jGPoPClIVwkIpMabjloFH+8vdwWIEDUZ3XtCBd8YYFdfX1W6NH6mPZ4PsRVcQqHUCmyMQyllaCw6&#10;HVZ+QOLblx+djhzHVppRz1zuepklyVo63RF/sHrAZ4vN6TA5BXHOf/afeRZtmxT9iaZtmN9elbq9&#10;WZ4eQURc4h8MF31Wh5qdjn4iE0TPOc/XjCrItsUGxIXYpLzuqOA+fUhB1pX8v6H+BQAA//8DAFBL&#10;AQItABQABgAIAAAAIQC2gziS/gAAAOEBAAATAAAAAAAAAAAAAAAAAAAAAABbQ29udGVudF9UeXBl&#10;c10ueG1sUEsBAi0AFAAGAAgAAAAhADj9If/WAAAAlAEAAAsAAAAAAAAAAAAAAAAALwEAAF9yZWxz&#10;Ly5yZWxzUEsBAi0AFAAGAAgAAAAhACeIgeKcAgAAhAUAAA4AAAAAAAAAAAAAAAAALgIAAGRycy9l&#10;Mm9Eb2MueG1sUEsBAi0AFAAGAAgAAAAhAO6Rs0jeAAAACwEAAA8AAAAAAAAAAAAAAAAA9gQAAGRy&#10;cy9kb3ducmV2LnhtbFBLBQYAAAAABAAEAPMAAAABBgAAAAA=&#10;" fillcolor="red" stroked="f" strokeweight="1pt">
                <v:stroke joinstyle="miter"/>
              </v:oval>
            </w:pict>
          </mc:Fallback>
        </mc:AlternateContent>
      </w:r>
      <w:r w:rsidR="00D14E61" w:rsidRPr="00B60F5D">
        <w:rPr>
          <w:rFonts w:ascii="Times New Roman" w:eastAsia="ＭＳ 明朝" w:hAnsi="Times New Roman" w:cs="Times New Roman"/>
          <w:noProof/>
          <w:kern w:val="0"/>
          <w:szCs w:val="21"/>
        </w:rPr>
        <mc:AlternateContent>
          <mc:Choice Requires="wps">
            <w:drawing>
              <wp:anchor distT="0" distB="0" distL="114300" distR="114300" simplePos="0" relativeHeight="251665920" behindDoc="0" locked="0" layoutInCell="1" allowOverlap="1" wp14:anchorId="7F39A58D" wp14:editId="6B800FA1">
                <wp:simplePos x="0" y="0"/>
                <wp:positionH relativeFrom="column">
                  <wp:posOffset>824865</wp:posOffset>
                </wp:positionH>
                <wp:positionV relativeFrom="paragraph">
                  <wp:posOffset>1904160</wp:posOffset>
                </wp:positionV>
                <wp:extent cx="97790" cy="97790"/>
                <wp:effectExtent l="0" t="0" r="0" b="0"/>
                <wp:wrapNone/>
                <wp:docPr id="14" name="椭圆 10"/>
                <wp:cNvGraphicFramePr/>
                <a:graphic xmlns:a="http://schemas.openxmlformats.org/drawingml/2006/main">
                  <a:graphicData uri="http://schemas.microsoft.com/office/word/2010/wordprocessingShape">
                    <wps:wsp>
                      <wps:cNvSpPr/>
                      <wps:spPr>
                        <a:xfrm>
                          <a:off x="0" y="0"/>
                          <a:ext cx="97790" cy="97790"/>
                        </a:xfrm>
                        <a:prstGeom prst="ellipse">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5DA8C80" id="椭圆 10" o:spid="_x0000_s1026" style="position:absolute;left:0;text-align:left;margin-left:64.95pt;margin-top:149.95pt;width:7.7pt;height:7.7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i46nAIAAIQFAAAOAAAAZHJzL2Uyb0RvYy54bWysVM1uEzEQviPxDpbvdLNRSmnUTRW1CkKq&#10;SkWLena8dtaS12Ns548H4Ck4cuWx4DkY27ubQCsOiBw2Y8/MNzOfZ+bictdqshHOKzAVLU9GlAjD&#10;oVZmVdGPD4tXbyjxgZmaaTCionvh6eXs5YuLrZ2KMTSga+EIghg/3dqKNiHYaVF43oiW+ROwwqBS&#10;gmtZwKNbFbVjW0RvdTEejV4XW3C1dcCF93h7nZV0lvClFDy8l9KLQHRFMbeQvi59l/FbzC7YdOWY&#10;bRTv0mD/kEXLlMGgA9Q1C4ysnXoC1SruwIMMJxzaAqRUXKQasJpy9Ec19w2zItWC5Hg70OT/Hyy/&#10;3dw5omp8uwklhrX4Rj+/ff/x9QspEztb66dodG/vHHIVTx7FWOpOujb+YxFklxjdD4yKXSAcL8/P&#10;zs6Rdo6aLCJGcXC1zoe3AloShYoKrZX1sWI2ZZsbH7J1bxWvPWhVL5TW6eBWyyvtyIbh6y4WI/zF&#10;B8UAv5lpE40NRLesjjfFoZYkhb0W0U6bD0IiI5j9OGWSelEMcRjnwoQyqxpWixy+PD2KHrs3eqRc&#10;EmBElhh/wO4AessM0mPnLDv76CpSKw/Oo78llp0HjxQZTBicW2XAPQegsaoucrbvScrURJaWUO+x&#10;XxzkQfKWLxQ+3Q3z4Y45nBx8bNwG4T1+pIZtRaGTKGnAfX7uPtpjQ6OWki1OYkX9pzVzghL9zmCr&#10;n5eTSRzddJicno3x4I41y2ONWbdXgO1Q4t6xPInRPuhelA7aR1wa8xgVVcxwjF1RHlx/uAp5Q+Da&#10;4WI+T2Y4rpaFG3NveQSPrMa+fNg9Mme7/g3Y9rfQT+2THs620dPAfB1AqtTgB147vnHUU+N0aynu&#10;kuNzsjosz9kvAAAA//8DAFBLAwQUAAYACAAAACEAIiyUctwAAAALAQAADwAAAGRycy9kb3ducmV2&#10;LnhtbEyPQU/DMAyF70j8h8hI3Fi6jqK1NJ0QEkckNpC4Zo1pqiVO1aRr4dfjneDk9+Sn58/1bvFO&#10;nHGMfSAF61UGAqkNpqdOwcf7y90WREyajHaBUME3Rtg111e1rkyYaY/nQ+oEl1CstAKb0lBJGVuL&#10;XsdVGJB49xVGrxPbsZNm1DOXeyfzLHuQXvfEF6we8NliezpMXkGai5/9Z5En22Vbd6KpjPPbq1K3&#10;N8vTI4iES/oLwwWf0aFhpmOYyETh2OdlyVEFPFlcEvfFBsRRwWbNQja1/P9D8wsAAP//AwBQSwEC&#10;LQAUAAYACAAAACEAtoM4kv4AAADhAQAAEwAAAAAAAAAAAAAAAAAAAAAAW0NvbnRlbnRfVHlwZXNd&#10;LnhtbFBLAQItABQABgAIAAAAIQA4/SH/1gAAAJQBAAALAAAAAAAAAAAAAAAAAC8BAABfcmVscy8u&#10;cmVsc1BLAQItABQABgAIAAAAIQBhBi46nAIAAIQFAAAOAAAAAAAAAAAAAAAAAC4CAABkcnMvZTJv&#10;RG9jLnhtbFBLAQItABQABgAIAAAAIQAiLJRy3AAAAAsBAAAPAAAAAAAAAAAAAAAAAPYEAABkcnMv&#10;ZG93bnJldi54bWxQSwUGAAAAAAQABADzAAAA/wUAAAAA&#10;" fillcolor="red" stroked="f" strokeweight="1pt">
                <v:stroke joinstyle="miter"/>
              </v:oval>
            </w:pict>
          </mc:Fallback>
        </mc:AlternateContent>
      </w:r>
      <w:r w:rsidR="00D14E61" w:rsidRPr="00B60F5D">
        <w:rPr>
          <w:rFonts w:ascii="Times New Roman" w:eastAsia="ＭＳ 明朝" w:hAnsi="Times New Roman" w:cs="Times New Roman"/>
          <w:noProof/>
          <w:kern w:val="0"/>
          <w:szCs w:val="21"/>
        </w:rPr>
        <mc:AlternateContent>
          <mc:Choice Requires="wps">
            <w:drawing>
              <wp:anchor distT="0" distB="0" distL="114300" distR="114300" simplePos="0" relativeHeight="251704832" behindDoc="0" locked="0" layoutInCell="1" allowOverlap="1" wp14:anchorId="48F29355" wp14:editId="516F9F1C">
                <wp:simplePos x="0" y="0"/>
                <wp:positionH relativeFrom="column">
                  <wp:posOffset>3767035</wp:posOffset>
                </wp:positionH>
                <wp:positionV relativeFrom="paragraph">
                  <wp:posOffset>1574800</wp:posOffset>
                </wp:positionV>
                <wp:extent cx="97790" cy="97790"/>
                <wp:effectExtent l="0" t="0" r="0" b="0"/>
                <wp:wrapNone/>
                <wp:docPr id="16" name="椭圆 10"/>
                <wp:cNvGraphicFramePr/>
                <a:graphic xmlns:a="http://schemas.openxmlformats.org/drawingml/2006/main">
                  <a:graphicData uri="http://schemas.microsoft.com/office/word/2010/wordprocessingShape">
                    <wps:wsp>
                      <wps:cNvSpPr/>
                      <wps:spPr>
                        <a:xfrm>
                          <a:off x="0" y="0"/>
                          <a:ext cx="97790" cy="97790"/>
                        </a:xfrm>
                        <a:prstGeom prst="ellipse">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898C71" id="椭圆 10" o:spid="_x0000_s1026" style="position:absolute;left:0;text-align:left;margin-left:296.6pt;margin-top:124pt;width:7.7pt;height:7.7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ABQnAIAAIQFAAAOAAAAZHJzL2Uyb0RvYy54bWysVM1u2zAMvg/YOwi6r46D/qxBnSJokWFA&#10;0RZrh54VWYoFyKImKX97gD3FjrvusbbnGCXZTrYWOwzLwaFE8iP5ieTF5bbVZC2cV2AqWh6NKBGG&#10;Q63MsqIfH+dv3lLiAzM102BERXfC08vp61cXGzsRY2hA18IRBDF+srEVbUKwk6LwvBEt80dghUGl&#10;BNeygEe3LGrHNoje6mI8Gp0WG3C1dcCF93h7nZV0mvClFDzcSelFILqimFtIX5e+i/gtphdssnTM&#10;Nop3abB/yKJlymDQAeqaBUZWTj2DahV34EGGIw5tAVIqLlINWE05+qOah4ZZkWpBcrwdaPL/D5bf&#10;ru8dUTW+3SklhrX4Rj+/ff/x9QspEzsb6ydo9GDvHXIVTx7FWOpWujb+YxFkmxjdDYyKbSAcL8/P&#10;zs6Rdo6aLCJGsXe1zod3AloShYoKrZX1sWI2YesbH7J1bxWvPWhVz5XW6eCWiyvtyJrh687nI/zF&#10;B8UAv5lpE40NRLesjjfFvpYkhZ0W0U6bD0IiI5j9OGWSelEMcRjnwoQyqxpWixy+PDmIHrs3eqRc&#10;EmBElhh/wO4AessM0mPnLDv76CpSKw/Oo78llp0HjxQZTBicW2XAvQSgsaoucrbvScrURJYWUO+w&#10;XxzkQfKWzxU+3Q3z4Z45nBx8bNwG4Q4/UsOmotBJlDTgPr90H+2xoVFLyQYnsaL+04o5QYl+b7DV&#10;z8vj4zi66XB8cjbGgzvULA41ZtVeAbZDiXvH8iRG+6B7UTpon3BpzGJUVDHDMXZFeXD94SrkDYFr&#10;h4vZLJnhuFoWbsyD5RE8shr78nH7xJzt+jdg299CP7XPejjbRk8Ds1UAqVKD73nt+MZRT43TraW4&#10;Sw7PyWq/PKe/AAAA//8DAFBLAwQUAAYACAAAACEAzFSPJt8AAAALAQAADwAAAGRycy9kb3ducmV2&#10;LnhtbEyPwU7DMAyG70i8Q2QkbixZt1Zd13RCSByR2EDimjWhqZY4VZOuhafHnOBo+9Pv768Pi3fs&#10;asbYB5SwXglgBtuge+wkvL89P5TAYlKolQtoJHyZCIfm9qZWlQ4zHs31lDpGIRgrJcGmNFScx9Ya&#10;r+IqDAbp9hlGrxKNY8f1qGYK945nQhTcqx7pg1WDebKmvZwmLyHN+ffxI8+S7UTpLjjt4vz6IuX9&#10;3fK4B5bMkv5g+NUndWjI6Rwm1JE5CflukxEqIduWVIqIQpQFsDNtis0WeFPz/x2aHwAAAP//AwBQ&#10;SwECLQAUAAYACAAAACEAtoM4kv4AAADhAQAAEwAAAAAAAAAAAAAAAAAAAAAAW0NvbnRlbnRfVHlw&#10;ZXNdLnhtbFBLAQItABQABgAIAAAAIQA4/SH/1gAAAJQBAAALAAAAAAAAAAAAAAAAAC8BAABfcmVs&#10;cy8ucmVsc1BLAQItABQABgAIAAAAIQCsHABQnAIAAIQFAAAOAAAAAAAAAAAAAAAAAC4CAABkcnMv&#10;ZTJvRG9jLnhtbFBLAQItABQABgAIAAAAIQDMVI8m3wAAAAsBAAAPAAAAAAAAAAAAAAAAAPYEAABk&#10;cnMvZG93bnJldi54bWxQSwUGAAAAAAQABADzAAAAAgYAAAAA&#10;" fillcolor="red" stroked="f" strokeweight="1pt">
                <v:stroke joinstyle="miter"/>
              </v:oval>
            </w:pict>
          </mc:Fallback>
        </mc:AlternateContent>
      </w:r>
      <w:r w:rsidR="00D14E61" w:rsidRPr="00B60F5D">
        <w:rPr>
          <w:rFonts w:ascii="Times New Roman" w:eastAsia="ＭＳ 明朝" w:hAnsi="Times New Roman" w:cs="Times New Roman"/>
          <w:noProof/>
          <w:kern w:val="0"/>
          <w:szCs w:val="21"/>
        </w:rPr>
        <mc:AlternateContent>
          <mc:Choice Requires="wps">
            <w:drawing>
              <wp:anchor distT="0" distB="0" distL="114300" distR="114300" simplePos="0" relativeHeight="251743744" behindDoc="0" locked="0" layoutInCell="1" allowOverlap="1" wp14:anchorId="01370843" wp14:editId="4237D7DA">
                <wp:simplePos x="0" y="0"/>
                <wp:positionH relativeFrom="column">
                  <wp:posOffset>3262845</wp:posOffset>
                </wp:positionH>
                <wp:positionV relativeFrom="paragraph">
                  <wp:posOffset>1205865</wp:posOffset>
                </wp:positionV>
                <wp:extent cx="97790" cy="97790"/>
                <wp:effectExtent l="0" t="0" r="0" b="0"/>
                <wp:wrapNone/>
                <wp:docPr id="18" name="椭圆 10"/>
                <wp:cNvGraphicFramePr/>
                <a:graphic xmlns:a="http://schemas.openxmlformats.org/drawingml/2006/main">
                  <a:graphicData uri="http://schemas.microsoft.com/office/word/2010/wordprocessingShape">
                    <wps:wsp>
                      <wps:cNvSpPr/>
                      <wps:spPr>
                        <a:xfrm>
                          <a:off x="0" y="0"/>
                          <a:ext cx="97790" cy="97790"/>
                        </a:xfrm>
                        <a:prstGeom prst="ellipse">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8D392C" id="椭圆 10" o:spid="_x0000_s1026" style="position:absolute;left:0;text-align:left;margin-left:256.9pt;margin-top:94.95pt;width:7.7pt;height:7.7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rudmgIAAIQFAAAOAAAAZHJzL2Uyb0RvYy54bWysVM1uEzEQviPxDpbvdLNRS2nUTRW1CkKq&#10;2ooW9ex47awlr8fYzh8PwFNw5NrHgudgbO9uAq04IHLYzHhmvvmf84ttq8laOK/AVLQ8GlEiDIda&#10;mWVFPz3M37yjxAdmaqbBiIruhKcX09evzjd2IsbQgK6FIwhi/GRjK9qEYCdF4XkjWuaPwAqDQgmu&#10;ZQFZtyxqxzaI3upiPBq9LTbgauuAC+/x9SoL6TThSyl4uJXSi0B0RTG2kL4ufRfxW0zP2WTpmG0U&#10;78Jg/xBFy5RBpwPUFQuMrJx6BtUq7sCDDEcc2gKkVFykHDCbcvRHNvcNsyLlgsXxdiiT/3+w/GZ9&#10;54iqsXfYKcNa7NHP708/vn0lZarOxvoJKt3bO4e1ipxHMqa6la6N/5gE2aaK7oaKim0gHB/PTk/P&#10;sOwcJZlEjGJvap0P7wW0JBIVFVor62PGbMLW1z5k7V4rPnvQqp4rrRPjlotL7ciaYXfn8xH+YkPR&#10;wW9q2kRlA9Esi+NLsc8lUWGnRdTT5qOQWBGMfpwiSbMoBj+Mc2FCmUUNq0V2X54ceI/TGy1SLAkw&#10;Ikv0P2B3AL1mBumxc5SdfjQVaZQH49HfAsvGg0XyDCYMxq0y4F4C0JhV5znr90XKpYlVWkC9w3lx&#10;kBfJWz5X2Lpr5sMdc7g52Gy8BuEWP1LDpqLQUZQ04L689B71caBRSskGN7Gi/vOKOUGJ/mBw1M/K&#10;4+O4uok5PjkdI+MOJYtDiVm1l4DjUOLdsTyRUT/onpQO2kc8GrPoFUXMcPRdUR5cz1yGfCHw7HAx&#10;myU1XFfLwrW5tzyCx6rGuXzYPjJnu/kNOPY30G/tsxnOutHSwGwVQKo04Pu6dvXGVU+D052leEsO&#10;+aS1P57TXwAAAP//AwBQSwMEFAAGAAgAAAAhAF+auZLdAAAACwEAAA8AAABkcnMvZG93bnJldi54&#10;bWxMj0FLxDAUhO+C/yE8wZubbJZKW5suIngU3FXwmm1iUzZ5KU26rf56nyc9DjPMfNPs1+DZxU5p&#10;iKhguxHALHbRDNgreH97viuBpazRaB/RKviyCfbt9VWjaxMXPNjLMfeMSjDVWoHLeaw5T52zQadN&#10;HC2S9xmnoDPJqedm0guVB8+lEPc86AFpwenRPjnbnY9zUJCX4vvwUcjselH6M85VWl5flLq9WR8f&#10;gGW75r8w/OITOrTEdIozmsS8gmK7I/RMRllVwChRyEoCOymQotgBbxv+/0P7AwAA//8DAFBLAQIt&#10;ABQABgAIAAAAIQC2gziS/gAAAOEBAAATAAAAAAAAAAAAAAAAAAAAAABbQ29udGVudF9UeXBlc10u&#10;eG1sUEsBAi0AFAAGAAgAAAAhADj9If/WAAAAlAEAAAsAAAAAAAAAAAAAAAAALwEAAF9yZWxzLy5y&#10;ZWxzUEsBAi0AFAAGAAgAAAAhAI5eu52aAgAAhAUAAA4AAAAAAAAAAAAAAAAALgIAAGRycy9lMm9E&#10;b2MueG1sUEsBAi0AFAAGAAgAAAAhAF+auZLdAAAACwEAAA8AAAAAAAAAAAAAAAAA9AQAAGRycy9k&#10;b3ducmV2LnhtbFBLBQYAAAAABAAEAPMAAAD+BQAAAAA=&#10;" fillcolor="red" stroked="f" strokeweight="1pt">
                <v:stroke joinstyle="miter"/>
              </v:oval>
            </w:pict>
          </mc:Fallback>
        </mc:AlternateContent>
      </w:r>
      <w:r w:rsidR="00D14E61" w:rsidRPr="00B60F5D">
        <w:rPr>
          <w:rFonts w:ascii="Times New Roman" w:eastAsia="ＭＳ 明朝" w:hAnsi="Times New Roman" w:cs="Times New Roman"/>
          <w:noProof/>
          <w:kern w:val="0"/>
          <w:szCs w:val="21"/>
        </w:rPr>
        <mc:AlternateContent>
          <mc:Choice Requires="wps">
            <w:drawing>
              <wp:anchor distT="0" distB="0" distL="114300" distR="114300" simplePos="0" relativeHeight="251724288" behindDoc="0" locked="0" layoutInCell="1" allowOverlap="1" wp14:anchorId="7A895BAB" wp14:editId="7360A880">
                <wp:simplePos x="0" y="0"/>
                <wp:positionH relativeFrom="column">
                  <wp:posOffset>2787435</wp:posOffset>
                </wp:positionH>
                <wp:positionV relativeFrom="paragraph">
                  <wp:posOffset>1205865</wp:posOffset>
                </wp:positionV>
                <wp:extent cx="97790" cy="97790"/>
                <wp:effectExtent l="0" t="0" r="0" b="0"/>
                <wp:wrapNone/>
                <wp:docPr id="17" name="椭圆 10"/>
                <wp:cNvGraphicFramePr/>
                <a:graphic xmlns:a="http://schemas.openxmlformats.org/drawingml/2006/main">
                  <a:graphicData uri="http://schemas.microsoft.com/office/word/2010/wordprocessingShape">
                    <wps:wsp>
                      <wps:cNvSpPr/>
                      <wps:spPr>
                        <a:xfrm>
                          <a:off x="0" y="0"/>
                          <a:ext cx="97790" cy="97790"/>
                        </a:xfrm>
                        <a:prstGeom prst="ellipse">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33F2CA" id="椭圆 10" o:spid="_x0000_s1026" style="position:absolute;left:0;text-align:left;margin-left:219.5pt;margin-top:94.95pt;width:7.7pt;height:7.7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q+InAIAAIQFAAAOAAAAZHJzL2Uyb0RvYy54bWysVM1uEzEQviPxDpbvdLNRS2jUTRW1CkKq&#10;SkWLena8dtaS12Ns548H4Ck4cuWx4DkY27ubQCsOiBw2Y8/MNzOfZ+bictdqshHOKzAVLU9GlAjD&#10;oVZmVdGPD4tXbyjxgZmaaTCionvh6eXs5YuLrZ2KMTSga+EIghg/3dqKNiHYaVF43oiW+ROwwqBS&#10;gmtZwKNbFbVjW0RvdTEejV4XW3C1dcCF93h7nZV0lvClFDy8l9KLQHRFMbeQvi59l/FbzC7YdOWY&#10;bRTv0mD/kEXLlMGgA9Q1C4ysnXoC1SruwIMMJxzaAqRUXKQasJpy9Ec19w2zItWC5Hg70OT/Hyy/&#10;3dw5omp8uwklhrX4Rj+/ff/x9QspEztb66dodG/vHHIVTx7FWOpOujb+YxFklxjdD4yKXSAcL88n&#10;k3OknaMmi4hRHFyt8+GtgJZEoaJCa2V9rJhN2ebGh2zdW8VrD1rVC6V1OrjV8ko7smH4uovFCH/x&#10;QTHAb2baRGMD0S2r401xqCVJYa9FtNPmg5DICGY/TpmkXhRDHMa5MKHMqobVIocvz46ix+6NHimX&#10;BBiRJcYfsDuA3jKD9Ng5y84+uorUyoPz6G+JZefBI0UGEwbnVhlwzwForKqLnO17kjI1kaUl1Hvs&#10;Fwd5kLzlC4VPd8N8uGMOJwcfG7dBeI8fqWFbUegkShpwn5+7j/bY0KilZIuTWFH/ac2coES/M9jq&#10;5+XpaRzddDg9m4zx4I41y2ONWbdXgO1Q4t6xPInRPuhelA7aR1wa8xgVVcxwjF1RHlx/uAp5Q+Da&#10;4WI+T2Y4rpaFG3NveQSPrMa+fNg9Mme7/g3Y9rfQT+2THs620dPAfB1AqtTgB147vnHUU+N0aynu&#10;kuNzsjosz9kvAAAA//8DAFBLAwQUAAYACAAAACEAfsw4Jd4AAAALAQAADwAAAGRycy9kb3ducmV2&#10;LnhtbEyPQUvEMBSE74L/ITzBm5vYbaWtTRcRPAruruA12zybsslLadJt9dcbT3ocZpj5ptmtzrIL&#10;TmHwJOF+I4AhdV4P1Et4P77clcBCVKSV9YQSvjDArr2+alSt/UJ7vBxiz1IJhVpJMDGONeehM+hU&#10;2PgRKXmffnIqJjn1XE9qSeXO8kyIB+7UQGnBqBGfDXbnw+wkxKX43n8UWTS9KO2Z5iosb69S3t6s&#10;T4/AIq7xLwy/+Akd2sR08jPpwKyEfFulLzEZZVUBS4m8yHNgJwmZKLbA24b//9D+AAAA//8DAFBL&#10;AQItABQABgAIAAAAIQC2gziS/gAAAOEBAAATAAAAAAAAAAAAAAAAAAAAAABbQ29udGVudF9UeXBl&#10;c10ueG1sUEsBAi0AFAAGAAgAAAAhADj9If/WAAAAlAEAAAsAAAAAAAAAAAAAAAAALwEAAF9yZWxz&#10;Ly5yZWxzUEsBAi0AFAAGAAgAAAAhAOqSr4icAgAAhAUAAA4AAAAAAAAAAAAAAAAALgIAAGRycy9l&#10;Mm9Eb2MueG1sUEsBAi0AFAAGAAgAAAAhAH7MOCXeAAAACwEAAA8AAAAAAAAAAAAAAAAA9gQAAGRy&#10;cy9kb3ducmV2LnhtbFBLBQYAAAAABAAEAPMAAAABBgAAAAA=&#10;" fillcolor="red" stroked="f" strokeweight="1pt">
                <v:stroke joinstyle="miter"/>
              </v:oval>
            </w:pict>
          </mc:Fallback>
        </mc:AlternateContent>
      </w:r>
      <w:r w:rsidR="00D14E61" w:rsidRPr="00B60F5D">
        <w:rPr>
          <w:rFonts w:ascii="Times New Roman" w:eastAsia="ＭＳ 明朝" w:hAnsi="Times New Roman" w:cs="Times New Roman"/>
          <w:noProof/>
          <w:kern w:val="0"/>
          <w:szCs w:val="21"/>
        </w:rPr>
        <mc:AlternateContent>
          <mc:Choice Requires="wps">
            <w:drawing>
              <wp:anchor distT="0" distB="0" distL="114300" distR="114300" simplePos="0" relativeHeight="251763200" behindDoc="0" locked="0" layoutInCell="1" allowOverlap="1" wp14:anchorId="21662525" wp14:editId="5E2D1C53">
                <wp:simplePos x="0" y="0"/>
                <wp:positionH relativeFrom="margin">
                  <wp:posOffset>2865120</wp:posOffset>
                </wp:positionH>
                <wp:positionV relativeFrom="paragraph">
                  <wp:posOffset>2324735</wp:posOffset>
                </wp:positionV>
                <wp:extent cx="117475" cy="101600"/>
                <wp:effectExtent l="0" t="0" r="0" b="0"/>
                <wp:wrapNone/>
                <wp:docPr id="19" name="三角形 2"/>
                <wp:cNvGraphicFramePr/>
                <a:graphic xmlns:a="http://schemas.openxmlformats.org/drawingml/2006/main">
                  <a:graphicData uri="http://schemas.microsoft.com/office/word/2010/wordprocessingShape">
                    <wps:wsp>
                      <wps:cNvSpPr/>
                      <wps:spPr>
                        <a:xfrm>
                          <a:off x="0" y="0"/>
                          <a:ext cx="117475" cy="101600"/>
                        </a:xfrm>
                        <a:prstGeom prst="triangle">
                          <a:avLst/>
                        </a:prstGeom>
                        <a:solidFill>
                          <a:srgbClr val="0532F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3331834" w14:textId="77777777" w:rsidR="00B0653A" w:rsidRDefault="00B0653A" w:rsidP="00874C8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662525" id="_x0000_s1033" type="#_x0000_t5" style="position:absolute;left:0;text-align:left;margin-left:225.6pt;margin-top:183.05pt;width:9.25pt;height:8pt;z-index:251763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McosQIAAJwFAAAOAAAAZHJzL2Uyb0RvYy54bWysVE1uEzEU3iNxB8t7OjMhaWjUSRWlCkKq&#10;2ooWde147Iwlj21sJ5NwA7YcgQ1XYMNtQOIYPNsz00IrFojNjJ/f9379vXd6tm8k2jHrhFYlLo5y&#10;jJiiuhJqU+J3t6sXrzBynqiKSK1YiQ/M4bP582enrZmxka61rJhF4ES5WWtKXHtvZlnmaM0a4o60&#10;YQqUXNuGeBDtJqssacF7I7NRnh9nrbaVsZoy5+D2PCnxPPrnnFF/xbljHskSQ24+fm38rsM3m5+S&#10;2cYSUwvapUH+IYuGCAVBB1fnxBO0teKRq0ZQq53m/ojqJtOcC8piDVBNkf9RzU1NDIu1QHOcGdrk&#10;/p9berm7tkhU8HYnGCnSwBt9//rx55dPP759RqPQn9a4GcBuzLXtJAfHUOye2yb8oQy0jz09DD1l&#10;e48oXBbFdDydYERBVeTFcR57nt0bG+v8a6YbFA4l9lYQtZGhbDIjuwvnISjAe1i4dlqKaiWkjILd&#10;rJfSoh0JTzx5OVotQ9Zg8htMqgBWOpgldbjJQnGpnHjyB8kCTqq3jENboIBRzCQSkg1xCKVM+SKp&#10;alKxFL6Y5EN9g0XMJToMnjnEH3x3DgLZH/tOWXb4YMoinwfj/G+JJePBIkbWyg/GjVDaPuVAQlVd&#10;5ITvm5RaE7rk9+t9osy058daVwfgkdVpwJyhKwHPeUGcvyYWJgpmD7aEv4IPl7otse5OGNXafnjq&#10;PuCB6KDFqIUJLbF7vyWWYSTfKBiBk2I8DiMdhfFkOgLBPtSsH2rUtllqYEgB+8jQeAx4L/sjt7q5&#10;g2WyCFFBRRSF2CWm3vbC0qfNAeuIssUiwmCMDfEX6sbQ4Dw0OlD1dn9HrOk5DcNwqftpfkTrhA2W&#10;Si+2XnMROR9anfraPQGsgMilbl2FHfNQjqj7pTr/BQAA//8DAFBLAwQUAAYACAAAACEAxRahweEA&#10;AAALAQAADwAAAGRycy9kb3ducmV2LnhtbEyPwU6DQBCG7ya+w2ZMvNkFWrEgS2M03jSNrY16W2Bk&#10;iewsYbcU397xpMeZ+fLP9xeb2fZiwtF3jhTEiwgEUu2ajloFr/vHqzUIHzQ1uneECr7Rw6Y8Pyt0&#10;3rgTveC0C63gEPK5VmBCGHIpfW3Qar9wAxLfPt1odeBxbGUz6hOH214mUZRKqzviD0YPeG+w/tod&#10;rQKfPRzeq33yMaF92hpqn5dvh0ypy4v57hZEwDn8wfCrz+pQslPljtR40StYXccJowqWaRqDYGKV&#10;ZjcgKt6skxhkWcj/HcofAAAA//8DAFBLAQItABQABgAIAAAAIQC2gziS/gAAAOEBAAATAAAAAAAA&#10;AAAAAAAAAAAAAABbQ29udGVudF9UeXBlc10ueG1sUEsBAi0AFAAGAAgAAAAhADj9If/WAAAAlAEA&#10;AAsAAAAAAAAAAAAAAAAALwEAAF9yZWxzLy5yZWxzUEsBAi0AFAAGAAgAAAAhANHUxyixAgAAnAUA&#10;AA4AAAAAAAAAAAAAAAAALgIAAGRycy9lMm9Eb2MueG1sUEsBAi0AFAAGAAgAAAAhAMUWocHhAAAA&#10;CwEAAA8AAAAAAAAAAAAAAAAACwUAAGRycy9kb3ducmV2LnhtbFBLBQYAAAAABAAEAPMAAAAZBgAA&#10;AAA=&#10;" fillcolor="#0532fc" stroked="f" strokeweight="1pt">
                <v:textbox>
                  <w:txbxContent>
                    <w:p w14:paraId="23331834" w14:textId="77777777" w:rsidR="00B0653A" w:rsidRDefault="00B0653A" w:rsidP="00874C8A">
                      <w:pPr>
                        <w:jc w:val="center"/>
                      </w:pPr>
                    </w:p>
                  </w:txbxContent>
                </v:textbox>
                <w10:wrap anchorx="margin"/>
              </v:shape>
            </w:pict>
          </mc:Fallback>
        </mc:AlternateContent>
      </w:r>
      <w:r w:rsidR="009264F8" w:rsidRPr="00B60F5D">
        <w:rPr>
          <w:rFonts w:ascii="Times New Roman" w:hAnsi="Times New Roman" w:cs="Times New Roman"/>
          <w:noProof/>
          <w:szCs w:val="21"/>
        </w:rPr>
        <w:drawing>
          <wp:inline distT="0" distB="0" distL="0" distR="0" wp14:anchorId="53D6E268" wp14:editId="6C0CD7E7">
            <wp:extent cx="5061269" cy="3545204"/>
            <wp:effectExtent l="0" t="0" r="0" b="0"/>
            <wp:docPr id="66002713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027139" name="图片 660027139"/>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066382" cy="3548786"/>
                    </a:xfrm>
                    <a:prstGeom prst="rect">
                      <a:avLst/>
                    </a:prstGeom>
                  </pic:spPr>
                </pic:pic>
              </a:graphicData>
            </a:graphic>
          </wp:inline>
        </w:drawing>
      </w:r>
    </w:p>
    <w:p w14:paraId="161E9F7A" w14:textId="28DF4C1C" w:rsidR="00774D1C" w:rsidRPr="00B60F5D" w:rsidRDefault="00774D1C" w:rsidP="00774D1C">
      <w:pPr>
        <w:rPr>
          <w:rFonts w:ascii="Times New Roman" w:hAnsi="Times New Roman" w:cs="Times New Roman"/>
          <w:szCs w:val="21"/>
        </w:rPr>
      </w:pPr>
      <w:r w:rsidRPr="00B60F5D">
        <w:rPr>
          <w:rFonts w:ascii="Times New Roman" w:hAnsi="Times New Roman" w:cs="Times New Roman"/>
          <w:szCs w:val="21"/>
        </w:rPr>
        <w:t>Figure S</w:t>
      </w:r>
      <w:r w:rsidR="00416AEF" w:rsidRPr="00B60F5D">
        <w:rPr>
          <w:rFonts w:ascii="Times New Roman" w:hAnsi="Times New Roman" w:cs="Times New Roman"/>
          <w:szCs w:val="21"/>
        </w:rPr>
        <w:t>1</w:t>
      </w:r>
      <w:r w:rsidR="00745DEC" w:rsidRPr="00B60F5D">
        <w:rPr>
          <w:rFonts w:ascii="Times New Roman" w:hAnsi="Times New Roman" w:cs="Times New Roman"/>
          <w:szCs w:val="21"/>
        </w:rPr>
        <w:t>3</w:t>
      </w:r>
      <w:r w:rsidRPr="00B60F5D">
        <w:rPr>
          <w:rFonts w:ascii="Times New Roman" w:hAnsi="Times New Roman" w:cs="Times New Roman"/>
          <w:szCs w:val="21"/>
        </w:rPr>
        <w:t xml:space="preserve">. </w:t>
      </w:r>
      <w:r w:rsidRPr="00B60F5D">
        <w:rPr>
          <w:rFonts w:ascii="Times New Roman" w:hAnsi="Times New Roman" w:cs="Times New Roman"/>
          <w:szCs w:val="21"/>
          <w:vertAlign w:val="superscript"/>
        </w:rPr>
        <w:t>1</w:t>
      </w:r>
      <w:r w:rsidRPr="00B60F5D">
        <w:rPr>
          <w:rFonts w:ascii="Times New Roman" w:hAnsi="Times New Roman" w:cs="Times New Roman"/>
          <w:szCs w:val="21"/>
        </w:rPr>
        <w:t xml:space="preserve">H NMR spectrum </w:t>
      </w:r>
      <w:r w:rsidRPr="00B60F5D">
        <w:rPr>
          <w:rFonts w:ascii="Times New Roman" w:eastAsia="游明朝" w:hAnsi="Times New Roman" w:cs="Times New Roman"/>
          <w:szCs w:val="21"/>
        </w:rPr>
        <w:t>of</w:t>
      </w:r>
      <w:r w:rsidRPr="00B60F5D">
        <w:rPr>
          <w:rFonts w:ascii="Times New Roman" w:hAnsi="Times New Roman" w:cs="Times New Roman"/>
          <w:szCs w:val="21"/>
        </w:rPr>
        <w:t xml:space="preserve"> the crude product obtained from the C-N coupling reaction with </w:t>
      </w:r>
      <w:r w:rsidRPr="00B60F5D">
        <w:rPr>
          <w:rFonts w:ascii="Times New Roman" w:hAnsi="Times New Roman" w:cs="Times New Roman"/>
          <w:b/>
          <w:szCs w:val="21"/>
        </w:rPr>
        <w:t xml:space="preserve">Pd </w:t>
      </w:r>
      <w:proofErr w:type="spellStart"/>
      <w:r w:rsidRPr="00B60F5D">
        <w:rPr>
          <w:rFonts w:ascii="Times New Roman" w:hAnsi="Times New Roman" w:cs="Times New Roman"/>
          <w:b/>
          <w:szCs w:val="21"/>
        </w:rPr>
        <w:t>Precat</w:t>
      </w:r>
      <w:proofErr w:type="spellEnd"/>
      <w:r w:rsidRPr="00B60F5D">
        <w:rPr>
          <w:rFonts w:ascii="Times New Roman" w:hAnsi="Times New Roman" w:cs="Times New Roman"/>
          <w:b/>
          <w:szCs w:val="21"/>
        </w:rPr>
        <w:t xml:space="preserve"> 1</w:t>
      </w:r>
      <w:r w:rsidR="008B00E1" w:rsidRPr="00B60F5D">
        <w:rPr>
          <w:rFonts w:ascii="Times New Roman" w:hAnsi="Times New Roman" w:cs="Times New Roman"/>
          <w:b/>
          <w:szCs w:val="21"/>
        </w:rPr>
        <w:t xml:space="preserve"> </w:t>
      </w:r>
      <w:r w:rsidR="008B00E1" w:rsidRPr="00B60F5D">
        <w:rPr>
          <w:rFonts w:ascii="Times New Roman" w:hAnsi="Times New Roman" w:cs="Times New Roman"/>
          <w:szCs w:val="21"/>
        </w:rPr>
        <w:t>(</w:t>
      </w:r>
      <w:r w:rsidR="008B00E1" w:rsidRPr="00B60F5D">
        <w:rPr>
          <w:rFonts w:ascii="Times New Roman" w:hAnsi="Times New Roman" w:cs="Times New Roman"/>
          <w:iCs/>
          <w:szCs w:val="21"/>
        </w:rPr>
        <w:t>Scheme 3</w:t>
      </w:r>
      <w:r w:rsidR="008B00E1" w:rsidRPr="00B60F5D">
        <w:rPr>
          <w:rFonts w:ascii="Times New Roman" w:hAnsi="Times New Roman" w:cs="Times New Roman"/>
          <w:szCs w:val="21"/>
        </w:rPr>
        <w:t>)</w:t>
      </w:r>
      <w:r w:rsidRPr="00B60F5D">
        <w:rPr>
          <w:rFonts w:ascii="Times New Roman" w:hAnsi="Times New Roman" w:cs="Times New Roman"/>
          <w:szCs w:val="21"/>
        </w:rPr>
        <w:t xml:space="preserve">. 1,3,5-Trimethoxybenzene </w:t>
      </w:r>
      <w:r w:rsidR="00133142" w:rsidRPr="00B60F5D">
        <w:rPr>
          <w:rFonts w:ascii="Times New Roman" w:hAnsi="Times New Roman" w:cs="Times New Roman"/>
          <w:szCs w:val="21"/>
        </w:rPr>
        <w:t xml:space="preserve">(blue triangle) </w:t>
      </w:r>
      <w:r w:rsidRPr="00B60F5D">
        <w:rPr>
          <w:rFonts w:ascii="Times New Roman" w:hAnsi="Times New Roman" w:cs="Times New Roman"/>
          <w:szCs w:val="21"/>
        </w:rPr>
        <w:t>was used as an internal standard (CDCl</w:t>
      </w:r>
      <w:r w:rsidRPr="00B60F5D">
        <w:rPr>
          <w:rFonts w:ascii="Times New Roman" w:hAnsi="Times New Roman" w:cs="Times New Roman"/>
          <w:iCs/>
          <w:szCs w:val="21"/>
          <w:vertAlign w:val="subscript"/>
        </w:rPr>
        <w:t>3</w:t>
      </w:r>
      <w:r w:rsidRPr="00B60F5D">
        <w:rPr>
          <w:rFonts w:ascii="Times New Roman" w:hAnsi="Times New Roman" w:cs="Times New Roman"/>
          <w:szCs w:val="21"/>
        </w:rPr>
        <w:t>, 400 MHz).</w:t>
      </w:r>
    </w:p>
    <w:p w14:paraId="4E3A7ABE" w14:textId="0F411149" w:rsidR="00C75543" w:rsidRPr="00B60F5D" w:rsidRDefault="00A3010B" w:rsidP="00C75543">
      <w:pPr>
        <w:jc w:val="center"/>
        <w:rPr>
          <w:rFonts w:ascii="Times New Roman" w:hAnsi="Times New Roman" w:cs="Times New Roman"/>
          <w:szCs w:val="21"/>
        </w:rPr>
      </w:pPr>
      <w:r w:rsidRPr="00B60F5D">
        <w:rPr>
          <w:rFonts w:ascii="Times New Roman" w:hAnsi="Times New Roman" w:cs="Times New Roman"/>
          <w:noProof/>
          <w:szCs w:val="21"/>
        </w:rPr>
        <w:lastRenderedPageBreak/>
        <w:drawing>
          <wp:inline distT="0" distB="0" distL="0" distR="0" wp14:anchorId="1F6D25E8" wp14:editId="4275B398">
            <wp:extent cx="5692140" cy="3649980"/>
            <wp:effectExtent l="0" t="0" r="3810" b="762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92140" cy="3649980"/>
                    </a:xfrm>
                    <a:prstGeom prst="rect">
                      <a:avLst/>
                    </a:prstGeom>
                    <a:noFill/>
                    <a:ln>
                      <a:noFill/>
                    </a:ln>
                  </pic:spPr>
                </pic:pic>
              </a:graphicData>
            </a:graphic>
          </wp:inline>
        </w:drawing>
      </w:r>
    </w:p>
    <w:p w14:paraId="3483A982" w14:textId="1A959962" w:rsidR="00C75543" w:rsidRPr="00B60F5D" w:rsidRDefault="00C75543" w:rsidP="00C75543">
      <w:pPr>
        <w:jc w:val="center"/>
        <w:rPr>
          <w:rFonts w:ascii="Times New Roman" w:hAnsi="Times New Roman" w:cs="Times New Roman"/>
          <w:szCs w:val="21"/>
        </w:rPr>
      </w:pPr>
      <w:r w:rsidRPr="00B60F5D">
        <w:rPr>
          <w:rFonts w:ascii="Times New Roman" w:hAnsi="Times New Roman" w:cs="Times New Roman"/>
          <w:bCs/>
          <w:szCs w:val="21"/>
        </w:rPr>
        <w:t xml:space="preserve">Figure </w:t>
      </w:r>
      <w:r w:rsidR="00F034EC" w:rsidRPr="00B60F5D">
        <w:rPr>
          <w:rFonts w:ascii="Times New Roman" w:hAnsi="Times New Roman" w:cs="Times New Roman"/>
          <w:bCs/>
          <w:szCs w:val="21"/>
        </w:rPr>
        <w:t>S</w:t>
      </w:r>
      <w:r w:rsidR="00416AEF" w:rsidRPr="00B60F5D">
        <w:rPr>
          <w:rFonts w:ascii="Times New Roman" w:hAnsi="Times New Roman" w:cs="Times New Roman"/>
          <w:bCs/>
          <w:szCs w:val="21"/>
        </w:rPr>
        <w:t>1</w:t>
      </w:r>
      <w:r w:rsidR="00745DEC" w:rsidRPr="00B60F5D">
        <w:rPr>
          <w:rFonts w:ascii="Times New Roman" w:hAnsi="Times New Roman" w:cs="Times New Roman"/>
          <w:bCs/>
          <w:szCs w:val="21"/>
        </w:rPr>
        <w:t>4</w:t>
      </w:r>
      <w:r w:rsidRPr="00B60F5D">
        <w:rPr>
          <w:rFonts w:ascii="Times New Roman" w:hAnsi="Times New Roman" w:cs="Times New Roman"/>
          <w:bCs/>
          <w:szCs w:val="21"/>
        </w:rPr>
        <w:t>.</w:t>
      </w:r>
      <w:r w:rsidRPr="00B60F5D">
        <w:rPr>
          <w:rFonts w:ascii="Times New Roman" w:hAnsi="Times New Roman" w:cs="Times New Roman"/>
          <w:szCs w:val="21"/>
        </w:rPr>
        <w:t xml:space="preserve"> </w:t>
      </w:r>
      <w:r w:rsidRPr="00B60F5D">
        <w:rPr>
          <w:rFonts w:ascii="Times New Roman" w:hAnsi="Times New Roman" w:cs="Times New Roman"/>
          <w:szCs w:val="21"/>
          <w:vertAlign w:val="superscript"/>
        </w:rPr>
        <w:t>1</w:t>
      </w:r>
      <w:r w:rsidRPr="00B60F5D">
        <w:rPr>
          <w:rFonts w:ascii="Times New Roman" w:hAnsi="Times New Roman" w:cs="Times New Roman"/>
          <w:szCs w:val="21"/>
        </w:rPr>
        <w:t xml:space="preserve">H NMR spectrum of </w:t>
      </w:r>
      <w:r w:rsidRPr="00B60F5D">
        <w:rPr>
          <w:rFonts w:ascii="Times New Roman" w:eastAsia="ＭＳ 明朝" w:hAnsi="Times New Roman" w:cs="Times New Roman"/>
          <w:szCs w:val="21"/>
        </w:rPr>
        <w:t>Spiro-</w:t>
      </w:r>
      <w:proofErr w:type="spellStart"/>
      <w:r w:rsidRPr="00B60F5D">
        <w:rPr>
          <w:rFonts w:ascii="Times New Roman" w:eastAsia="ＭＳ 明朝" w:hAnsi="Times New Roman" w:cs="Times New Roman"/>
          <w:szCs w:val="21"/>
        </w:rPr>
        <w:t>OMeTAD</w:t>
      </w:r>
      <w:proofErr w:type="spellEnd"/>
      <w:r w:rsidRPr="00B60F5D">
        <w:rPr>
          <w:rFonts w:ascii="Times New Roman" w:hAnsi="Times New Roman" w:cs="Times New Roman"/>
          <w:szCs w:val="21"/>
        </w:rPr>
        <w:t xml:space="preserve"> (</w:t>
      </w:r>
      <w:r w:rsidR="002F1BFD" w:rsidRPr="00B60F5D">
        <w:rPr>
          <w:rFonts w:ascii="Times New Roman" w:hAnsi="Times New Roman" w:cs="Times New Roman"/>
          <w:szCs w:val="21"/>
        </w:rPr>
        <w:t>DMSO-</w:t>
      </w:r>
      <w:r w:rsidR="002F1BFD" w:rsidRPr="00B60F5D">
        <w:rPr>
          <w:rFonts w:ascii="Times New Roman" w:hAnsi="Times New Roman" w:cs="Times New Roman"/>
          <w:i/>
          <w:iCs/>
          <w:szCs w:val="21"/>
        </w:rPr>
        <w:t>d</w:t>
      </w:r>
      <w:r w:rsidR="002F1BFD" w:rsidRPr="00B60F5D">
        <w:rPr>
          <w:rFonts w:ascii="Times New Roman" w:hAnsi="Times New Roman" w:cs="Times New Roman"/>
          <w:i/>
          <w:iCs/>
          <w:szCs w:val="21"/>
          <w:vertAlign w:val="subscript"/>
        </w:rPr>
        <w:t>6</w:t>
      </w:r>
      <w:r w:rsidR="002F1BFD" w:rsidRPr="00B60F5D">
        <w:rPr>
          <w:rFonts w:ascii="Times New Roman" w:hAnsi="Times New Roman" w:cs="Times New Roman"/>
          <w:szCs w:val="21"/>
        </w:rPr>
        <w:t>, 400 MHz</w:t>
      </w:r>
      <w:r w:rsidRPr="00B60F5D">
        <w:rPr>
          <w:rFonts w:ascii="Times New Roman" w:hAnsi="Times New Roman" w:cs="Times New Roman"/>
          <w:szCs w:val="21"/>
        </w:rPr>
        <w:t>).</w:t>
      </w:r>
    </w:p>
    <w:p w14:paraId="602E1481" w14:textId="77777777" w:rsidR="00416AEF" w:rsidRPr="00B60F5D" w:rsidRDefault="00416AEF" w:rsidP="00C75543">
      <w:pPr>
        <w:jc w:val="center"/>
        <w:rPr>
          <w:rFonts w:ascii="Times New Roman" w:hAnsi="Times New Roman" w:cs="Times New Roman"/>
          <w:szCs w:val="21"/>
        </w:rPr>
      </w:pPr>
    </w:p>
    <w:p w14:paraId="48D8CC9D" w14:textId="23D5A8F5" w:rsidR="00C75543" w:rsidRPr="00B60F5D" w:rsidRDefault="003D6EB4" w:rsidP="00C42553">
      <w:pPr>
        <w:jc w:val="center"/>
        <w:rPr>
          <w:rFonts w:ascii="Times New Roman" w:hAnsi="Times New Roman" w:cs="Times New Roman"/>
          <w:szCs w:val="21"/>
        </w:rPr>
      </w:pPr>
      <w:r w:rsidRPr="00B60F5D">
        <w:rPr>
          <w:rFonts w:ascii="Times New Roman" w:hAnsi="Times New Roman" w:cs="Times New Roman"/>
          <w:noProof/>
          <w:szCs w:val="21"/>
        </w:rPr>
        <w:drawing>
          <wp:inline distT="0" distB="0" distL="0" distR="0" wp14:anchorId="399B22AB" wp14:editId="52A52051">
            <wp:extent cx="6195060" cy="4312920"/>
            <wp:effectExtent l="0" t="0" r="0" b="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95060" cy="4312920"/>
                    </a:xfrm>
                    <a:prstGeom prst="rect">
                      <a:avLst/>
                    </a:prstGeom>
                    <a:noFill/>
                    <a:ln>
                      <a:noFill/>
                    </a:ln>
                  </pic:spPr>
                </pic:pic>
              </a:graphicData>
            </a:graphic>
          </wp:inline>
        </w:drawing>
      </w:r>
    </w:p>
    <w:p w14:paraId="402E887D" w14:textId="7D66C5B3" w:rsidR="00C75543" w:rsidRPr="00B60F5D" w:rsidRDefault="00F034EC" w:rsidP="00C42553">
      <w:pPr>
        <w:jc w:val="center"/>
        <w:rPr>
          <w:rFonts w:ascii="Times New Roman" w:hAnsi="Times New Roman" w:cs="Times New Roman"/>
          <w:szCs w:val="21"/>
        </w:rPr>
      </w:pPr>
      <w:r w:rsidRPr="00B60F5D">
        <w:rPr>
          <w:rFonts w:ascii="Times New Roman" w:hAnsi="Times New Roman" w:cs="Times New Roman"/>
          <w:bCs/>
          <w:szCs w:val="21"/>
        </w:rPr>
        <w:t>Figure S1</w:t>
      </w:r>
      <w:r w:rsidR="00745DEC" w:rsidRPr="00B60F5D">
        <w:rPr>
          <w:rFonts w:ascii="Times New Roman" w:hAnsi="Times New Roman" w:cs="Times New Roman"/>
          <w:bCs/>
          <w:szCs w:val="21"/>
        </w:rPr>
        <w:t>5</w:t>
      </w:r>
      <w:r w:rsidRPr="00B60F5D">
        <w:rPr>
          <w:rFonts w:ascii="Times New Roman" w:hAnsi="Times New Roman" w:cs="Times New Roman"/>
          <w:bCs/>
          <w:szCs w:val="21"/>
        </w:rPr>
        <w:t>.</w:t>
      </w:r>
      <w:r w:rsidR="00C75543" w:rsidRPr="00B60F5D">
        <w:rPr>
          <w:rFonts w:ascii="Times New Roman" w:hAnsi="Times New Roman" w:cs="Times New Roman"/>
          <w:szCs w:val="21"/>
        </w:rPr>
        <w:t xml:space="preserve"> </w:t>
      </w:r>
      <w:r w:rsidR="00C75543" w:rsidRPr="00B60F5D">
        <w:rPr>
          <w:rFonts w:ascii="Times New Roman" w:hAnsi="Times New Roman" w:cs="Times New Roman"/>
          <w:szCs w:val="21"/>
          <w:vertAlign w:val="superscript"/>
        </w:rPr>
        <w:t>1</w:t>
      </w:r>
      <w:r w:rsidR="00C75543" w:rsidRPr="00B60F5D">
        <w:rPr>
          <w:rFonts w:ascii="Times New Roman" w:hAnsi="Times New Roman" w:cs="Times New Roman"/>
          <w:szCs w:val="21"/>
        </w:rPr>
        <w:t xml:space="preserve">H NMR spectrum of </w:t>
      </w:r>
      <w:r w:rsidR="00E90489" w:rsidRPr="00B60F5D">
        <w:rPr>
          <w:rFonts w:ascii="Times New Roman" w:hAnsi="Times New Roman" w:cs="Times New Roman"/>
          <w:b/>
          <w:szCs w:val="21"/>
        </w:rPr>
        <w:t>Polymer 1</w:t>
      </w:r>
      <w:r w:rsidR="00E90489" w:rsidRPr="00B60F5D">
        <w:rPr>
          <w:rFonts w:ascii="Times New Roman" w:hAnsi="Times New Roman" w:cs="Times New Roman"/>
          <w:szCs w:val="21"/>
        </w:rPr>
        <w:t xml:space="preserve"> </w:t>
      </w:r>
      <w:r w:rsidRPr="00B60F5D">
        <w:rPr>
          <w:rFonts w:ascii="Times New Roman" w:hAnsi="Times New Roman" w:cs="Times New Roman"/>
          <w:szCs w:val="21"/>
        </w:rPr>
        <w:t xml:space="preserve">obtained from the reaction </w:t>
      </w:r>
      <w:r w:rsidR="006576C2" w:rsidRPr="00B60F5D">
        <w:rPr>
          <w:rFonts w:ascii="Times New Roman" w:hAnsi="Times New Roman" w:cs="Times New Roman"/>
          <w:szCs w:val="21"/>
        </w:rPr>
        <w:t xml:space="preserve">in </w:t>
      </w:r>
      <w:r w:rsidRPr="00B60F5D">
        <w:rPr>
          <w:rFonts w:ascii="Times New Roman" w:hAnsi="Times New Roman" w:cs="Times New Roman"/>
          <w:szCs w:val="21"/>
        </w:rPr>
        <w:t>Scheme 5</w:t>
      </w:r>
      <w:r w:rsidR="00B3356B" w:rsidRPr="00B60F5D">
        <w:rPr>
          <w:rFonts w:ascii="Times New Roman" w:hAnsi="Times New Roman" w:cs="Times New Roman"/>
          <w:szCs w:val="21"/>
        </w:rPr>
        <w:t>a</w:t>
      </w:r>
      <w:r w:rsidR="00C75543" w:rsidRPr="00B60F5D">
        <w:rPr>
          <w:rFonts w:ascii="Times New Roman" w:hAnsi="Times New Roman" w:cs="Times New Roman"/>
          <w:szCs w:val="21"/>
        </w:rPr>
        <w:t xml:space="preserve"> (CDCl</w:t>
      </w:r>
      <w:r w:rsidR="00C75543" w:rsidRPr="00B60F5D">
        <w:rPr>
          <w:rFonts w:ascii="Times New Roman" w:hAnsi="Times New Roman" w:cs="Times New Roman"/>
          <w:szCs w:val="21"/>
          <w:vertAlign w:val="subscript"/>
        </w:rPr>
        <w:t>3</w:t>
      </w:r>
      <w:r w:rsidR="00C75543" w:rsidRPr="00B60F5D">
        <w:rPr>
          <w:rFonts w:ascii="Times New Roman" w:hAnsi="Times New Roman" w:cs="Times New Roman"/>
          <w:szCs w:val="21"/>
        </w:rPr>
        <w:t>, 600 MHz).</w:t>
      </w:r>
    </w:p>
    <w:p w14:paraId="74A3E92F" w14:textId="0545E8EB" w:rsidR="00066C34" w:rsidRPr="00B60F5D" w:rsidRDefault="00A3010B" w:rsidP="00C42553">
      <w:pPr>
        <w:jc w:val="center"/>
        <w:rPr>
          <w:rFonts w:ascii="Times New Roman" w:hAnsi="Times New Roman" w:cs="Times New Roman"/>
          <w:szCs w:val="21"/>
        </w:rPr>
      </w:pPr>
      <w:r w:rsidRPr="00B60F5D">
        <w:rPr>
          <w:rFonts w:ascii="Times New Roman" w:hAnsi="Times New Roman" w:cs="Times New Roman"/>
          <w:noProof/>
          <w:szCs w:val="21"/>
        </w:rPr>
        <w:lastRenderedPageBreak/>
        <w:drawing>
          <wp:inline distT="0" distB="0" distL="0" distR="0" wp14:anchorId="42B43F20" wp14:editId="5A302D47">
            <wp:extent cx="6187440" cy="4312920"/>
            <wp:effectExtent l="0" t="0" r="381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87440" cy="4312920"/>
                    </a:xfrm>
                    <a:prstGeom prst="rect">
                      <a:avLst/>
                    </a:prstGeom>
                    <a:noFill/>
                    <a:ln>
                      <a:noFill/>
                    </a:ln>
                  </pic:spPr>
                </pic:pic>
              </a:graphicData>
            </a:graphic>
          </wp:inline>
        </w:drawing>
      </w:r>
    </w:p>
    <w:p w14:paraId="0B2FA50C" w14:textId="238C9247" w:rsidR="001D360B" w:rsidRPr="00B60F5D" w:rsidRDefault="00B274DB" w:rsidP="00C42553">
      <w:pPr>
        <w:jc w:val="center"/>
        <w:rPr>
          <w:rFonts w:ascii="Times New Roman" w:hAnsi="Times New Roman" w:cs="Times New Roman"/>
          <w:szCs w:val="21"/>
        </w:rPr>
      </w:pPr>
      <w:r w:rsidRPr="00B60F5D">
        <w:rPr>
          <w:rFonts w:ascii="Times New Roman" w:hAnsi="Times New Roman" w:cs="Times New Roman"/>
          <w:bCs/>
          <w:szCs w:val="21"/>
        </w:rPr>
        <w:t>Figure S1</w:t>
      </w:r>
      <w:r w:rsidR="00745DEC" w:rsidRPr="00B60F5D">
        <w:rPr>
          <w:rFonts w:ascii="Times New Roman" w:hAnsi="Times New Roman" w:cs="Times New Roman"/>
          <w:bCs/>
          <w:szCs w:val="21"/>
        </w:rPr>
        <w:t>6</w:t>
      </w:r>
      <w:r w:rsidRPr="00B60F5D">
        <w:rPr>
          <w:rFonts w:ascii="Times New Roman" w:hAnsi="Times New Roman" w:cs="Times New Roman"/>
          <w:bCs/>
          <w:szCs w:val="21"/>
        </w:rPr>
        <w:t xml:space="preserve">. </w:t>
      </w:r>
      <w:r w:rsidRPr="00B60F5D">
        <w:rPr>
          <w:rFonts w:ascii="Times New Roman" w:hAnsi="Times New Roman" w:cs="Times New Roman"/>
          <w:szCs w:val="21"/>
          <w:vertAlign w:val="superscript"/>
        </w:rPr>
        <w:t>1</w:t>
      </w:r>
      <w:r w:rsidRPr="00B60F5D">
        <w:rPr>
          <w:rFonts w:ascii="Times New Roman" w:hAnsi="Times New Roman" w:cs="Times New Roman"/>
          <w:szCs w:val="21"/>
        </w:rPr>
        <w:t xml:space="preserve">H NMR spectrum of </w:t>
      </w:r>
      <w:r w:rsidRPr="00B60F5D">
        <w:rPr>
          <w:rFonts w:ascii="Times New Roman" w:hAnsi="Times New Roman" w:cs="Times New Roman"/>
          <w:b/>
          <w:szCs w:val="21"/>
        </w:rPr>
        <w:t>Polymer 2</w:t>
      </w:r>
      <w:r w:rsidRPr="00B60F5D">
        <w:rPr>
          <w:rFonts w:ascii="Times New Roman" w:hAnsi="Times New Roman" w:cs="Times New Roman"/>
          <w:szCs w:val="21"/>
        </w:rPr>
        <w:t xml:space="preserve"> obtained from the reaction </w:t>
      </w:r>
      <w:r w:rsidR="006576C2" w:rsidRPr="00B60F5D">
        <w:rPr>
          <w:rFonts w:ascii="Times New Roman" w:hAnsi="Times New Roman" w:cs="Times New Roman"/>
          <w:szCs w:val="21"/>
        </w:rPr>
        <w:t xml:space="preserve">in </w:t>
      </w:r>
      <w:r w:rsidRPr="00B60F5D">
        <w:rPr>
          <w:rFonts w:ascii="Times New Roman" w:hAnsi="Times New Roman" w:cs="Times New Roman"/>
          <w:szCs w:val="21"/>
        </w:rPr>
        <w:t>Scheme 5b (CDCl</w:t>
      </w:r>
      <w:r w:rsidRPr="00B60F5D">
        <w:rPr>
          <w:rFonts w:ascii="Times New Roman" w:hAnsi="Times New Roman" w:cs="Times New Roman"/>
          <w:szCs w:val="21"/>
          <w:vertAlign w:val="subscript"/>
        </w:rPr>
        <w:t>3</w:t>
      </w:r>
      <w:r w:rsidRPr="00B60F5D">
        <w:rPr>
          <w:rFonts w:ascii="Times New Roman" w:hAnsi="Times New Roman" w:cs="Times New Roman"/>
          <w:szCs w:val="21"/>
        </w:rPr>
        <w:t xml:space="preserve">, </w:t>
      </w:r>
      <w:r w:rsidR="00F97259" w:rsidRPr="00B60F5D">
        <w:rPr>
          <w:rFonts w:ascii="Times New Roman" w:hAnsi="Times New Roman" w:cs="Times New Roman"/>
          <w:szCs w:val="21"/>
        </w:rPr>
        <w:t>400</w:t>
      </w:r>
      <w:r w:rsidRPr="00B60F5D">
        <w:rPr>
          <w:rFonts w:ascii="Times New Roman" w:hAnsi="Times New Roman" w:cs="Times New Roman"/>
          <w:szCs w:val="21"/>
        </w:rPr>
        <w:t xml:space="preserve"> MHz).</w:t>
      </w:r>
    </w:p>
    <w:p w14:paraId="2D276B00" w14:textId="06D2DAAC" w:rsidR="006C004E" w:rsidRPr="00B60F5D" w:rsidRDefault="006C004E" w:rsidP="006C004E">
      <w:pPr>
        <w:jc w:val="center"/>
        <w:rPr>
          <w:rFonts w:ascii="Times New Roman" w:hAnsi="Times New Roman" w:cs="Times New Roman"/>
          <w:szCs w:val="21"/>
        </w:rPr>
      </w:pPr>
    </w:p>
    <w:p w14:paraId="1F15543A" w14:textId="5F0F8168" w:rsidR="005D3F9D" w:rsidRPr="00B60F5D" w:rsidRDefault="001D360B" w:rsidP="00480A7E">
      <w:pPr>
        <w:jc w:val="center"/>
        <w:rPr>
          <w:rFonts w:ascii="Times New Roman" w:hAnsi="Times New Roman" w:cs="Times New Roman"/>
          <w:szCs w:val="21"/>
        </w:rPr>
      </w:pPr>
      <w:r w:rsidRPr="00B60F5D">
        <w:rPr>
          <w:rFonts w:ascii="Times New Roman" w:hAnsi="Times New Roman" w:cs="Times New Roman"/>
          <w:szCs w:val="21"/>
        </w:rPr>
        <w:t>.</w:t>
      </w:r>
      <w:r w:rsidR="005D3F9D" w:rsidRPr="00B60F5D">
        <w:rPr>
          <w:rFonts w:ascii="Times New Roman" w:eastAsia="Yu Gothic UI" w:hAnsi="Times New Roman" w:cs="Times New Roman"/>
          <w:b/>
          <w:bCs/>
          <w:szCs w:val="21"/>
        </w:rPr>
        <w:br w:type="page"/>
      </w:r>
    </w:p>
    <w:p w14:paraId="0CBF7053" w14:textId="571050B9" w:rsidR="00486C5E" w:rsidRPr="00B60F5D" w:rsidRDefault="00495445" w:rsidP="00575E24">
      <w:pPr>
        <w:widowControl/>
        <w:jc w:val="center"/>
        <w:rPr>
          <w:rFonts w:ascii="Times New Roman" w:hAnsi="Times New Roman" w:cs="Times New Roman"/>
          <w:szCs w:val="21"/>
        </w:rPr>
      </w:pPr>
      <w:r w:rsidRPr="00B60F5D">
        <w:rPr>
          <w:rFonts w:ascii="Times New Roman" w:hAnsi="Times New Roman" w:cs="Times New Roman"/>
          <w:noProof/>
          <w:szCs w:val="21"/>
        </w:rPr>
        <w:lastRenderedPageBreak/>
        <w:drawing>
          <wp:inline distT="0" distB="0" distL="0" distR="0" wp14:anchorId="2CEFC5F9" wp14:editId="75A1B100">
            <wp:extent cx="5402580" cy="3764280"/>
            <wp:effectExtent l="0" t="0" r="7620" b="762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02580" cy="3764280"/>
                    </a:xfrm>
                    <a:prstGeom prst="rect">
                      <a:avLst/>
                    </a:prstGeom>
                    <a:noFill/>
                    <a:ln>
                      <a:noFill/>
                    </a:ln>
                  </pic:spPr>
                </pic:pic>
              </a:graphicData>
            </a:graphic>
          </wp:inline>
        </w:drawing>
      </w:r>
    </w:p>
    <w:p w14:paraId="268CC859" w14:textId="0A7EB067" w:rsidR="000358E0" w:rsidRPr="00B60F5D" w:rsidRDefault="003D56A4" w:rsidP="00575E24">
      <w:pPr>
        <w:widowControl/>
        <w:jc w:val="center"/>
        <w:rPr>
          <w:rFonts w:ascii="Times New Roman" w:hAnsi="Times New Roman" w:cs="Times New Roman"/>
          <w:szCs w:val="21"/>
        </w:rPr>
      </w:pPr>
      <w:r w:rsidRPr="00B60F5D">
        <w:rPr>
          <w:rFonts w:ascii="Times New Roman" w:hAnsi="Times New Roman" w:cs="Times New Roman"/>
          <w:bCs/>
          <w:szCs w:val="21"/>
        </w:rPr>
        <w:t>Figure S1</w:t>
      </w:r>
      <w:r w:rsidR="00745DEC" w:rsidRPr="00B60F5D">
        <w:rPr>
          <w:rFonts w:ascii="Times New Roman" w:hAnsi="Times New Roman" w:cs="Times New Roman"/>
          <w:bCs/>
          <w:szCs w:val="21"/>
        </w:rPr>
        <w:t>7</w:t>
      </w:r>
      <w:r w:rsidRPr="00B60F5D">
        <w:rPr>
          <w:rFonts w:ascii="Times New Roman" w:hAnsi="Times New Roman" w:cs="Times New Roman"/>
          <w:bCs/>
          <w:szCs w:val="21"/>
        </w:rPr>
        <w:t>.</w:t>
      </w:r>
      <w:r w:rsidR="000358E0" w:rsidRPr="00B60F5D">
        <w:rPr>
          <w:rFonts w:ascii="Times New Roman" w:hAnsi="Times New Roman" w:cs="Times New Roman"/>
          <w:szCs w:val="21"/>
        </w:rPr>
        <w:t xml:space="preserve"> </w:t>
      </w:r>
      <w:r w:rsidR="000358E0" w:rsidRPr="00B60F5D">
        <w:rPr>
          <w:rFonts w:ascii="Times New Roman" w:eastAsia="MUTLO G+ CM R 6" w:hAnsi="Times New Roman" w:cs="Times New Roman"/>
          <w:szCs w:val="21"/>
          <w:vertAlign w:val="superscript"/>
        </w:rPr>
        <w:t>1</w:t>
      </w:r>
      <w:r w:rsidR="000358E0" w:rsidRPr="00B60F5D">
        <w:rPr>
          <w:rFonts w:ascii="Times New Roman" w:hAnsi="Times New Roman" w:cs="Times New Roman"/>
          <w:szCs w:val="21"/>
        </w:rPr>
        <w:t>H NMR</w:t>
      </w:r>
      <w:r w:rsidR="00EB4C4C" w:rsidRPr="00B60F5D">
        <w:rPr>
          <w:rFonts w:ascii="Times New Roman" w:hAnsi="Times New Roman" w:cs="Times New Roman"/>
          <w:szCs w:val="21"/>
        </w:rPr>
        <w:t xml:space="preserve"> </w:t>
      </w:r>
      <w:r w:rsidR="000358E0" w:rsidRPr="00B60F5D">
        <w:rPr>
          <w:rFonts w:ascii="Times New Roman" w:hAnsi="Times New Roman" w:cs="Times New Roman"/>
          <w:szCs w:val="21"/>
        </w:rPr>
        <w:t>spectrum</w:t>
      </w:r>
      <w:r w:rsidR="00EB4C4C" w:rsidRPr="00B60F5D">
        <w:rPr>
          <w:rFonts w:ascii="Times New Roman" w:hAnsi="Times New Roman" w:cs="Times New Roman"/>
          <w:szCs w:val="21"/>
        </w:rPr>
        <w:t xml:space="preserve"> </w:t>
      </w:r>
      <w:r w:rsidR="000358E0" w:rsidRPr="00B60F5D">
        <w:rPr>
          <w:rFonts w:ascii="Times New Roman" w:hAnsi="Times New Roman" w:cs="Times New Roman"/>
          <w:szCs w:val="21"/>
        </w:rPr>
        <w:t>of</w:t>
      </w:r>
      <w:r w:rsidR="00EB4C4C" w:rsidRPr="00B60F5D">
        <w:rPr>
          <w:rFonts w:ascii="Times New Roman" w:hAnsi="Times New Roman" w:cs="Times New Roman"/>
          <w:szCs w:val="21"/>
        </w:rPr>
        <w:t xml:space="preserve"> </w:t>
      </w:r>
      <w:proofErr w:type="spellStart"/>
      <w:r w:rsidR="000358E0" w:rsidRPr="00B60F5D">
        <w:rPr>
          <w:rFonts w:ascii="Times New Roman" w:hAnsi="Times New Roman" w:cs="Times New Roman"/>
          <w:szCs w:val="21"/>
        </w:rPr>
        <w:t>PdBr</w:t>
      </w:r>
      <w:proofErr w:type="spellEnd"/>
      <w:r w:rsidR="000358E0" w:rsidRPr="00B60F5D">
        <w:rPr>
          <w:rFonts w:ascii="Times New Roman" w:hAnsi="Times New Roman" w:cs="Times New Roman"/>
          <w:szCs w:val="21"/>
        </w:rPr>
        <w:t>(4-</w:t>
      </w:r>
      <w:proofErr w:type="gramStart"/>
      <w:r w:rsidR="000358E0" w:rsidRPr="00B60F5D">
        <w:rPr>
          <w:rFonts w:ascii="Times New Roman" w:hAnsi="Times New Roman" w:cs="Times New Roman"/>
          <w:szCs w:val="21"/>
        </w:rPr>
        <w:t>nitrophenyl)(</w:t>
      </w:r>
      <w:proofErr w:type="spellStart"/>
      <w:proofErr w:type="gramEnd"/>
      <w:r w:rsidR="000358E0" w:rsidRPr="00B60F5D">
        <w:rPr>
          <w:rFonts w:ascii="Times New Roman" w:hAnsi="Times New Roman" w:cs="Times New Roman"/>
          <w:szCs w:val="21"/>
        </w:rPr>
        <w:t>tmeda</w:t>
      </w:r>
      <w:proofErr w:type="spellEnd"/>
      <w:r w:rsidR="000358E0" w:rsidRPr="00B60F5D">
        <w:rPr>
          <w:rFonts w:ascii="Times New Roman" w:hAnsi="Times New Roman" w:cs="Times New Roman"/>
          <w:szCs w:val="21"/>
        </w:rPr>
        <w:t>)</w:t>
      </w:r>
      <w:r w:rsidR="00EB4C4C" w:rsidRPr="00B60F5D">
        <w:rPr>
          <w:rFonts w:ascii="Times New Roman" w:hAnsi="Times New Roman" w:cs="Times New Roman"/>
          <w:szCs w:val="21"/>
        </w:rPr>
        <w:t xml:space="preserve"> </w:t>
      </w:r>
      <w:r w:rsidR="000358E0" w:rsidRPr="00B60F5D">
        <w:rPr>
          <w:rFonts w:ascii="Times New Roman" w:hAnsi="Times New Roman" w:cs="Times New Roman"/>
          <w:szCs w:val="21"/>
        </w:rPr>
        <w:t>(600</w:t>
      </w:r>
      <w:r w:rsidR="00575E24" w:rsidRPr="00B60F5D">
        <w:rPr>
          <w:rFonts w:ascii="Times New Roman" w:hAnsi="Times New Roman" w:cs="Times New Roman"/>
          <w:szCs w:val="21"/>
        </w:rPr>
        <w:t xml:space="preserve"> </w:t>
      </w:r>
      <w:r w:rsidR="000358E0" w:rsidRPr="00B60F5D">
        <w:rPr>
          <w:rFonts w:ascii="Times New Roman" w:hAnsi="Times New Roman" w:cs="Times New Roman"/>
          <w:szCs w:val="21"/>
        </w:rPr>
        <w:t>MHz,</w:t>
      </w:r>
      <w:r w:rsidR="00EB4C4C" w:rsidRPr="00B60F5D">
        <w:rPr>
          <w:rFonts w:ascii="Times New Roman" w:hAnsi="Times New Roman" w:cs="Times New Roman"/>
          <w:szCs w:val="21"/>
        </w:rPr>
        <w:t xml:space="preserve"> </w:t>
      </w:r>
      <w:r w:rsidR="000358E0" w:rsidRPr="00B60F5D">
        <w:rPr>
          <w:rFonts w:ascii="Times New Roman" w:hAnsi="Times New Roman" w:cs="Times New Roman"/>
          <w:szCs w:val="21"/>
        </w:rPr>
        <w:t>CDCl</w:t>
      </w:r>
      <w:r w:rsidR="000358E0" w:rsidRPr="00B60F5D">
        <w:rPr>
          <w:rFonts w:ascii="Times New Roman" w:eastAsia="MUTLO G+ CM R 6" w:hAnsi="Times New Roman" w:cs="Times New Roman"/>
          <w:szCs w:val="21"/>
          <w:vertAlign w:val="subscript"/>
        </w:rPr>
        <w:t>3</w:t>
      </w:r>
      <w:r w:rsidR="000358E0" w:rsidRPr="00B60F5D">
        <w:rPr>
          <w:rFonts w:ascii="Times New Roman" w:hAnsi="Times New Roman" w:cs="Times New Roman"/>
          <w:szCs w:val="21"/>
        </w:rPr>
        <w:t xml:space="preserve">, </w:t>
      </w:r>
      <w:proofErr w:type="spellStart"/>
      <w:r w:rsidR="000358E0" w:rsidRPr="00B60F5D">
        <w:rPr>
          <w:rFonts w:ascii="Times New Roman" w:hAnsi="Times New Roman" w:cs="Times New Roman"/>
          <w:szCs w:val="21"/>
        </w:rPr>
        <w:t>r.t.</w:t>
      </w:r>
      <w:proofErr w:type="spellEnd"/>
      <w:r w:rsidR="000358E0" w:rsidRPr="00B60F5D">
        <w:rPr>
          <w:rFonts w:ascii="Times New Roman" w:hAnsi="Times New Roman" w:cs="Times New Roman"/>
          <w:szCs w:val="21"/>
        </w:rPr>
        <w:t>)</w:t>
      </w:r>
      <w:r w:rsidR="00EB4C4C" w:rsidRPr="00B60F5D">
        <w:rPr>
          <w:rFonts w:ascii="Times New Roman" w:hAnsi="Times New Roman" w:cs="Times New Roman"/>
          <w:szCs w:val="21"/>
        </w:rPr>
        <w:t>.</w:t>
      </w:r>
    </w:p>
    <w:p w14:paraId="175FFAEE" w14:textId="77777777" w:rsidR="00740B89" w:rsidRPr="00B60F5D" w:rsidRDefault="00740B89" w:rsidP="00575E24">
      <w:pPr>
        <w:widowControl/>
        <w:jc w:val="center"/>
        <w:rPr>
          <w:rFonts w:ascii="Times New Roman" w:hAnsi="Times New Roman" w:cs="Times New Roman"/>
          <w:szCs w:val="21"/>
        </w:rPr>
      </w:pPr>
    </w:p>
    <w:p w14:paraId="15C5612E" w14:textId="69321531" w:rsidR="00486C5E" w:rsidRPr="00B60F5D" w:rsidRDefault="000C2FB4" w:rsidP="00E323AA">
      <w:pPr>
        <w:widowControl/>
        <w:jc w:val="center"/>
        <w:rPr>
          <w:rFonts w:ascii="Times New Roman" w:hAnsi="Times New Roman" w:cs="Times New Roman"/>
          <w:szCs w:val="21"/>
        </w:rPr>
      </w:pPr>
      <w:r w:rsidRPr="00B60F5D">
        <w:rPr>
          <w:rFonts w:ascii="Times New Roman" w:hAnsi="Times New Roman" w:cs="Times New Roman"/>
          <w:noProof/>
          <w:szCs w:val="21"/>
        </w:rPr>
        <w:drawing>
          <wp:inline distT="0" distB="0" distL="0" distR="0" wp14:anchorId="4234E5B9" wp14:editId="19C3020B">
            <wp:extent cx="5402580" cy="3764280"/>
            <wp:effectExtent l="0" t="0" r="7620" b="762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02580" cy="3764280"/>
                    </a:xfrm>
                    <a:prstGeom prst="rect">
                      <a:avLst/>
                    </a:prstGeom>
                    <a:noFill/>
                    <a:ln>
                      <a:noFill/>
                    </a:ln>
                  </pic:spPr>
                </pic:pic>
              </a:graphicData>
            </a:graphic>
          </wp:inline>
        </w:drawing>
      </w:r>
    </w:p>
    <w:p w14:paraId="41AA0AC5" w14:textId="385FBB68" w:rsidR="000358E0" w:rsidRPr="00B60F5D" w:rsidRDefault="003D56A4" w:rsidP="00E323AA">
      <w:pPr>
        <w:widowControl/>
        <w:jc w:val="center"/>
        <w:rPr>
          <w:rFonts w:ascii="Times New Roman" w:hAnsi="Times New Roman" w:cs="Times New Roman"/>
          <w:szCs w:val="21"/>
        </w:rPr>
      </w:pPr>
      <w:r w:rsidRPr="00B60F5D">
        <w:rPr>
          <w:rFonts w:ascii="Times New Roman" w:hAnsi="Times New Roman" w:cs="Times New Roman"/>
          <w:bCs/>
          <w:szCs w:val="21"/>
        </w:rPr>
        <w:t>Figure S1</w:t>
      </w:r>
      <w:r w:rsidR="00745DEC" w:rsidRPr="00B60F5D">
        <w:rPr>
          <w:rFonts w:ascii="Times New Roman" w:hAnsi="Times New Roman" w:cs="Times New Roman"/>
          <w:bCs/>
          <w:szCs w:val="21"/>
        </w:rPr>
        <w:t>8</w:t>
      </w:r>
      <w:r w:rsidRPr="00B60F5D">
        <w:rPr>
          <w:rFonts w:ascii="Times New Roman" w:hAnsi="Times New Roman" w:cs="Times New Roman"/>
          <w:bCs/>
          <w:szCs w:val="21"/>
        </w:rPr>
        <w:t>.</w:t>
      </w:r>
      <w:r w:rsidR="000358E0" w:rsidRPr="00B60F5D">
        <w:rPr>
          <w:rFonts w:ascii="Times New Roman" w:hAnsi="Times New Roman" w:cs="Times New Roman"/>
          <w:szCs w:val="21"/>
        </w:rPr>
        <w:t xml:space="preserve"> </w:t>
      </w:r>
      <w:r w:rsidR="000358E0" w:rsidRPr="00B60F5D">
        <w:rPr>
          <w:rFonts w:ascii="Times New Roman" w:eastAsia="MUTLO G+ CM R 6" w:hAnsi="Times New Roman" w:cs="Times New Roman"/>
          <w:szCs w:val="21"/>
          <w:vertAlign w:val="superscript"/>
        </w:rPr>
        <w:t>13</w:t>
      </w:r>
      <w:r w:rsidR="000358E0" w:rsidRPr="00B60F5D">
        <w:rPr>
          <w:rFonts w:ascii="Times New Roman" w:hAnsi="Times New Roman" w:cs="Times New Roman"/>
          <w:szCs w:val="21"/>
        </w:rPr>
        <w:t>C</w:t>
      </w:r>
      <w:r w:rsidR="000358E0" w:rsidRPr="00B60F5D">
        <w:rPr>
          <w:rFonts w:ascii="Times New Roman" w:eastAsia="XHSLT O+ CMS Y 9" w:hAnsi="Times New Roman" w:cs="Times New Roman"/>
          <w:szCs w:val="21"/>
        </w:rPr>
        <w:t>{</w:t>
      </w:r>
      <w:r w:rsidR="000358E0" w:rsidRPr="00B60F5D">
        <w:rPr>
          <w:rFonts w:ascii="Times New Roman" w:eastAsia="MUTLO G+ CM R 6" w:hAnsi="Times New Roman" w:cs="Times New Roman"/>
          <w:szCs w:val="21"/>
          <w:vertAlign w:val="superscript"/>
        </w:rPr>
        <w:t>1</w:t>
      </w:r>
      <w:r w:rsidR="000358E0" w:rsidRPr="00B60F5D">
        <w:rPr>
          <w:rFonts w:ascii="Times New Roman" w:hAnsi="Times New Roman" w:cs="Times New Roman"/>
          <w:szCs w:val="21"/>
        </w:rPr>
        <w:t>H</w:t>
      </w:r>
      <w:r w:rsidR="000358E0" w:rsidRPr="00B60F5D">
        <w:rPr>
          <w:rFonts w:ascii="Times New Roman" w:eastAsia="XHSLT O+ CMS Y 9" w:hAnsi="Times New Roman" w:cs="Times New Roman"/>
          <w:szCs w:val="21"/>
        </w:rPr>
        <w:t xml:space="preserve">} </w:t>
      </w:r>
      <w:r w:rsidR="000358E0" w:rsidRPr="00B60F5D">
        <w:rPr>
          <w:rFonts w:ascii="Times New Roman" w:hAnsi="Times New Roman" w:cs="Times New Roman"/>
          <w:szCs w:val="21"/>
        </w:rPr>
        <w:t>NMR spectrum</w:t>
      </w:r>
      <w:r w:rsidR="00EB4C4C" w:rsidRPr="00B60F5D">
        <w:rPr>
          <w:rFonts w:ascii="Times New Roman" w:hAnsi="Times New Roman" w:cs="Times New Roman"/>
          <w:szCs w:val="21"/>
        </w:rPr>
        <w:t xml:space="preserve"> </w:t>
      </w:r>
      <w:r w:rsidR="000358E0" w:rsidRPr="00B60F5D">
        <w:rPr>
          <w:rFonts w:ascii="Times New Roman" w:hAnsi="Times New Roman" w:cs="Times New Roman"/>
          <w:szCs w:val="21"/>
        </w:rPr>
        <w:t>of</w:t>
      </w:r>
      <w:r w:rsidR="00EB4C4C" w:rsidRPr="00B60F5D">
        <w:rPr>
          <w:rFonts w:ascii="Times New Roman" w:hAnsi="Times New Roman" w:cs="Times New Roman"/>
          <w:szCs w:val="21"/>
        </w:rPr>
        <w:t xml:space="preserve"> </w:t>
      </w:r>
      <w:proofErr w:type="spellStart"/>
      <w:r w:rsidR="000358E0" w:rsidRPr="00B60F5D">
        <w:rPr>
          <w:rFonts w:ascii="Times New Roman" w:hAnsi="Times New Roman" w:cs="Times New Roman"/>
          <w:szCs w:val="21"/>
        </w:rPr>
        <w:t>PdBr</w:t>
      </w:r>
      <w:proofErr w:type="spellEnd"/>
      <w:r w:rsidR="000358E0" w:rsidRPr="00B60F5D">
        <w:rPr>
          <w:rFonts w:ascii="Times New Roman" w:hAnsi="Times New Roman" w:cs="Times New Roman"/>
          <w:szCs w:val="21"/>
        </w:rPr>
        <w:t>(4-</w:t>
      </w:r>
      <w:proofErr w:type="gramStart"/>
      <w:r w:rsidR="000358E0" w:rsidRPr="00B60F5D">
        <w:rPr>
          <w:rFonts w:ascii="Times New Roman" w:hAnsi="Times New Roman" w:cs="Times New Roman"/>
          <w:szCs w:val="21"/>
        </w:rPr>
        <w:t>nitrophenyl)(</w:t>
      </w:r>
      <w:proofErr w:type="spellStart"/>
      <w:proofErr w:type="gramEnd"/>
      <w:r w:rsidR="000358E0" w:rsidRPr="00B60F5D">
        <w:rPr>
          <w:rFonts w:ascii="Times New Roman" w:hAnsi="Times New Roman" w:cs="Times New Roman"/>
          <w:szCs w:val="21"/>
        </w:rPr>
        <w:t>tmeda</w:t>
      </w:r>
      <w:proofErr w:type="spellEnd"/>
      <w:r w:rsidR="000358E0" w:rsidRPr="00B60F5D">
        <w:rPr>
          <w:rFonts w:ascii="Times New Roman" w:hAnsi="Times New Roman" w:cs="Times New Roman"/>
          <w:szCs w:val="21"/>
        </w:rPr>
        <w:t>)</w:t>
      </w:r>
      <w:r w:rsidR="00EB4C4C" w:rsidRPr="00B60F5D">
        <w:rPr>
          <w:rFonts w:ascii="Times New Roman" w:hAnsi="Times New Roman" w:cs="Times New Roman"/>
          <w:szCs w:val="21"/>
        </w:rPr>
        <w:t xml:space="preserve"> </w:t>
      </w:r>
      <w:r w:rsidR="000358E0" w:rsidRPr="00B60F5D">
        <w:rPr>
          <w:rFonts w:ascii="Times New Roman" w:hAnsi="Times New Roman" w:cs="Times New Roman"/>
          <w:szCs w:val="21"/>
        </w:rPr>
        <w:t>(151</w:t>
      </w:r>
      <w:r w:rsidR="00EB4C4C" w:rsidRPr="00B60F5D">
        <w:rPr>
          <w:rFonts w:ascii="Times New Roman" w:hAnsi="Times New Roman" w:cs="Times New Roman"/>
          <w:szCs w:val="21"/>
        </w:rPr>
        <w:t xml:space="preserve"> </w:t>
      </w:r>
      <w:r w:rsidR="000358E0" w:rsidRPr="00B60F5D">
        <w:rPr>
          <w:rFonts w:ascii="Times New Roman" w:hAnsi="Times New Roman" w:cs="Times New Roman"/>
          <w:szCs w:val="21"/>
        </w:rPr>
        <w:t>MHz,</w:t>
      </w:r>
      <w:r w:rsidR="00575E24" w:rsidRPr="00B60F5D">
        <w:rPr>
          <w:rFonts w:ascii="Times New Roman" w:hAnsi="Times New Roman" w:cs="Times New Roman"/>
          <w:szCs w:val="21"/>
        </w:rPr>
        <w:t xml:space="preserve"> </w:t>
      </w:r>
      <w:r w:rsidR="000358E0" w:rsidRPr="00B60F5D">
        <w:rPr>
          <w:rFonts w:ascii="Times New Roman" w:hAnsi="Times New Roman" w:cs="Times New Roman"/>
          <w:szCs w:val="21"/>
        </w:rPr>
        <w:t>CDCl</w:t>
      </w:r>
      <w:r w:rsidR="000358E0" w:rsidRPr="00B60F5D">
        <w:rPr>
          <w:rFonts w:ascii="Times New Roman" w:eastAsia="MUTLO G+ CM R 6" w:hAnsi="Times New Roman" w:cs="Times New Roman"/>
          <w:szCs w:val="21"/>
          <w:vertAlign w:val="subscript"/>
        </w:rPr>
        <w:t>3</w:t>
      </w:r>
      <w:r w:rsidR="000358E0" w:rsidRPr="00B60F5D">
        <w:rPr>
          <w:rFonts w:ascii="Times New Roman" w:hAnsi="Times New Roman" w:cs="Times New Roman"/>
          <w:szCs w:val="21"/>
        </w:rPr>
        <w:t xml:space="preserve">, </w:t>
      </w:r>
      <w:proofErr w:type="spellStart"/>
      <w:r w:rsidR="000358E0" w:rsidRPr="00B60F5D">
        <w:rPr>
          <w:rFonts w:ascii="Times New Roman" w:hAnsi="Times New Roman" w:cs="Times New Roman"/>
          <w:szCs w:val="21"/>
        </w:rPr>
        <w:t>r.t.</w:t>
      </w:r>
      <w:proofErr w:type="spellEnd"/>
      <w:r w:rsidR="000358E0" w:rsidRPr="00B60F5D">
        <w:rPr>
          <w:rFonts w:ascii="Times New Roman" w:hAnsi="Times New Roman" w:cs="Times New Roman"/>
          <w:szCs w:val="21"/>
        </w:rPr>
        <w:t>)</w:t>
      </w:r>
      <w:r w:rsidR="00EB4C4C" w:rsidRPr="00B60F5D">
        <w:rPr>
          <w:rFonts w:ascii="Times New Roman" w:hAnsi="Times New Roman" w:cs="Times New Roman"/>
          <w:szCs w:val="21"/>
        </w:rPr>
        <w:t>.</w:t>
      </w:r>
    </w:p>
    <w:p w14:paraId="6A23E351" w14:textId="504F7406" w:rsidR="000358E0" w:rsidRPr="00B60F5D" w:rsidRDefault="00495445" w:rsidP="00E323AA">
      <w:pPr>
        <w:widowControl/>
        <w:jc w:val="center"/>
        <w:rPr>
          <w:rFonts w:ascii="Times New Roman" w:hAnsi="Times New Roman" w:cs="Times New Roman"/>
          <w:szCs w:val="21"/>
        </w:rPr>
      </w:pPr>
      <w:r w:rsidRPr="00B60F5D">
        <w:rPr>
          <w:rFonts w:ascii="Times New Roman" w:hAnsi="Times New Roman" w:cs="Times New Roman"/>
          <w:noProof/>
          <w:szCs w:val="21"/>
        </w:rPr>
        <w:lastRenderedPageBreak/>
        <w:drawing>
          <wp:inline distT="0" distB="0" distL="0" distR="0" wp14:anchorId="4F3AEAED" wp14:editId="3559C7B6">
            <wp:extent cx="5471160" cy="3878580"/>
            <wp:effectExtent l="0" t="0" r="0" b="762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71160" cy="3878580"/>
                    </a:xfrm>
                    <a:prstGeom prst="rect">
                      <a:avLst/>
                    </a:prstGeom>
                    <a:noFill/>
                    <a:ln>
                      <a:noFill/>
                    </a:ln>
                  </pic:spPr>
                </pic:pic>
              </a:graphicData>
            </a:graphic>
          </wp:inline>
        </w:drawing>
      </w:r>
    </w:p>
    <w:p w14:paraId="060978AC" w14:textId="1F37CD73" w:rsidR="000358E0" w:rsidRPr="00B60F5D" w:rsidRDefault="003D56A4" w:rsidP="00575E24">
      <w:pPr>
        <w:widowControl/>
        <w:rPr>
          <w:rFonts w:ascii="Times New Roman" w:hAnsi="Times New Roman" w:cs="Times New Roman"/>
          <w:szCs w:val="21"/>
        </w:rPr>
      </w:pPr>
      <w:r w:rsidRPr="00B60F5D">
        <w:rPr>
          <w:rFonts w:ascii="Times New Roman" w:hAnsi="Times New Roman" w:cs="Times New Roman"/>
          <w:bCs/>
          <w:szCs w:val="21"/>
        </w:rPr>
        <w:t>Figure S1</w:t>
      </w:r>
      <w:r w:rsidR="00745DEC" w:rsidRPr="00B60F5D">
        <w:rPr>
          <w:rFonts w:ascii="Times New Roman" w:hAnsi="Times New Roman" w:cs="Times New Roman"/>
          <w:bCs/>
          <w:szCs w:val="21"/>
        </w:rPr>
        <w:t>9</w:t>
      </w:r>
      <w:r w:rsidRPr="00B60F5D">
        <w:rPr>
          <w:rFonts w:ascii="Times New Roman" w:hAnsi="Times New Roman" w:cs="Times New Roman"/>
          <w:bCs/>
          <w:szCs w:val="21"/>
        </w:rPr>
        <w:t>.</w:t>
      </w:r>
      <w:r w:rsidR="000358E0" w:rsidRPr="00B60F5D">
        <w:rPr>
          <w:rFonts w:ascii="Times New Roman" w:hAnsi="Times New Roman" w:cs="Times New Roman"/>
          <w:szCs w:val="21"/>
        </w:rPr>
        <w:t xml:space="preserve"> </w:t>
      </w:r>
      <w:r w:rsidR="000358E0" w:rsidRPr="00B60F5D">
        <w:rPr>
          <w:rFonts w:ascii="Times New Roman" w:eastAsia="MUTLO G+ CM R 6" w:hAnsi="Times New Roman" w:cs="Times New Roman"/>
          <w:szCs w:val="21"/>
          <w:vertAlign w:val="superscript"/>
        </w:rPr>
        <w:t>1</w:t>
      </w:r>
      <w:r w:rsidR="000358E0" w:rsidRPr="00B60F5D">
        <w:rPr>
          <w:rFonts w:ascii="Times New Roman" w:hAnsi="Times New Roman" w:cs="Times New Roman"/>
          <w:szCs w:val="21"/>
        </w:rPr>
        <w:t>H NMR</w:t>
      </w:r>
      <w:r w:rsidR="00EB4C4C" w:rsidRPr="00B60F5D">
        <w:rPr>
          <w:rFonts w:ascii="Times New Roman" w:hAnsi="Times New Roman" w:cs="Times New Roman"/>
          <w:szCs w:val="21"/>
        </w:rPr>
        <w:t xml:space="preserve"> </w:t>
      </w:r>
      <w:r w:rsidR="000358E0" w:rsidRPr="00B60F5D">
        <w:rPr>
          <w:rFonts w:ascii="Times New Roman" w:hAnsi="Times New Roman" w:cs="Times New Roman"/>
          <w:szCs w:val="21"/>
        </w:rPr>
        <w:t>spectrum</w:t>
      </w:r>
      <w:r w:rsidR="00EB4C4C" w:rsidRPr="00B60F5D">
        <w:rPr>
          <w:rFonts w:ascii="Times New Roman" w:hAnsi="Times New Roman" w:cs="Times New Roman"/>
          <w:szCs w:val="21"/>
        </w:rPr>
        <w:t xml:space="preserve"> </w:t>
      </w:r>
      <w:r w:rsidR="000358E0" w:rsidRPr="00B60F5D">
        <w:rPr>
          <w:rFonts w:ascii="Times New Roman" w:hAnsi="Times New Roman" w:cs="Times New Roman"/>
          <w:szCs w:val="21"/>
        </w:rPr>
        <w:t>of</w:t>
      </w:r>
      <w:r w:rsidR="00EB4C4C" w:rsidRPr="00B60F5D">
        <w:rPr>
          <w:rFonts w:ascii="Times New Roman" w:hAnsi="Times New Roman" w:cs="Times New Roman"/>
          <w:szCs w:val="21"/>
        </w:rPr>
        <w:t xml:space="preserve"> </w:t>
      </w:r>
      <w:r w:rsidR="000358E0" w:rsidRPr="00B60F5D">
        <w:rPr>
          <w:rFonts w:ascii="Times New Roman" w:hAnsi="Times New Roman" w:cs="Times New Roman"/>
          <w:szCs w:val="21"/>
        </w:rPr>
        <w:t>Pd(4-</w:t>
      </w:r>
      <w:proofErr w:type="gramStart"/>
      <w:r w:rsidR="000358E0" w:rsidRPr="00B60F5D">
        <w:rPr>
          <w:rFonts w:ascii="Times New Roman" w:hAnsi="Times New Roman" w:cs="Times New Roman"/>
          <w:szCs w:val="21"/>
        </w:rPr>
        <w:t>nitrophenyl)(</w:t>
      </w:r>
      <w:proofErr w:type="spellStart"/>
      <w:proofErr w:type="gramEnd"/>
      <w:r w:rsidR="000358E0" w:rsidRPr="00B60F5D">
        <w:rPr>
          <w:rFonts w:ascii="Times New Roman" w:hAnsi="Times New Roman" w:cs="Times New Roman"/>
          <w:szCs w:val="21"/>
        </w:rPr>
        <w:t>pentafluorophenyl</w:t>
      </w:r>
      <w:proofErr w:type="spellEnd"/>
      <w:r w:rsidR="000358E0" w:rsidRPr="00B60F5D">
        <w:rPr>
          <w:rFonts w:ascii="Times New Roman" w:hAnsi="Times New Roman" w:cs="Times New Roman"/>
          <w:szCs w:val="21"/>
        </w:rPr>
        <w:t>)(</w:t>
      </w:r>
      <w:proofErr w:type="spellStart"/>
      <w:r w:rsidR="000358E0" w:rsidRPr="00B60F5D">
        <w:rPr>
          <w:rFonts w:ascii="Times New Roman" w:hAnsi="Times New Roman" w:cs="Times New Roman"/>
          <w:szCs w:val="21"/>
        </w:rPr>
        <w:t>tmeda</w:t>
      </w:r>
      <w:proofErr w:type="spellEnd"/>
      <w:r w:rsidR="000358E0" w:rsidRPr="00B60F5D">
        <w:rPr>
          <w:rFonts w:ascii="Times New Roman" w:hAnsi="Times New Roman" w:cs="Times New Roman"/>
          <w:szCs w:val="21"/>
        </w:rPr>
        <w:t>)</w:t>
      </w:r>
      <w:r w:rsidR="00EB4C4C" w:rsidRPr="00B60F5D">
        <w:rPr>
          <w:rFonts w:ascii="Times New Roman" w:hAnsi="Times New Roman" w:cs="Times New Roman"/>
          <w:szCs w:val="21"/>
        </w:rPr>
        <w:t xml:space="preserve">, </w:t>
      </w:r>
      <w:r w:rsidR="00EB4C4C" w:rsidRPr="00B60F5D">
        <w:rPr>
          <w:rFonts w:ascii="Times New Roman" w:hAnsi="Times New Roman" w:cs="Times New Roman"/>
          <w:b/>
          <w:szCs w:val="21"/>
        </w:rPr>
        <w:t xml:space="preserve">Pd </w:t>
      </w:r>
      <w:proofErr w:type="spellStart"/>
      <w:r w:rsidR="00EB4C4C" w:rsidRPr="00B60F5D">
        <w:rPr>
          <w:rFonts w:ascii="Times New Roman" w:hAnsi="Times New Roman" w:cs="Times New Roman"/>
          <w:b/>
          <w:szCs w:val="21"/>
        </w:rPr>
        <w:t>precat</w:t>
      </w:r>
      <w:proofErr w:type="spellEnd"/>
      <w:r w:rsidR="00EB4C4C" w:rsidRPr="00B60F5D">
        <w:rPr>
          <w:rFonts w:ascii="Times New Roman" w:hAnsi="Times New Roman" w:cs="Times New Roman"/>
          <w:b/>
          <w:szCs w:val="21"/>
        </w:rPr>
        <w:t>. 1</w:t>
      </w:r>
      <w:r w:rsidR="00EB4C4C" w:rsidRPr="00B60F5D">
        <w:rPr>
          <w:rFonts w:ascii="Times New Roman" w:hAnsi="Times New Roman" w:cs="Times New Roman"/>
          <w:szCs w:val="21"/>
        </w:rPr>
        <w:t xml:space="preserve"> </w:t>
      </w:r>
      <w:r w:rsidR="000358E0" w:rsidRPr="00B60F5D">
        <w:rPr>
          <w:rFonts w:ascii="Times New Roman" w:hAnsi="Times New Roman" w:cs="Times New Roman"/>
          <w:szCs w:val="21"/>
        </w:rPr>
        <w:t>(600</w:t>
      </w:r>
      <w:r w:rsidR="00EB4C4C" w:rsidRPr="00B60F5D">
        <w:rPr>
          <w:rFonts w:ascii="Times New Roman" w:hAnsi="Times New Roman" w:cs="Times New Roman"/>
          <w:szCs w:val="21"/>
        </w:rPr>
        <w:t xml:space="preserve"> </w:t>
      </w:r>
      <w:proofErr w:type="gramStart"/>
      <w:r w:rsidR="000358E0" w:rsidRPr="00B60F5D">
        <w:rPr>
          <w:rFonts w:ascii="Times New Roman" w:hAnsi="Times New Roman" w:cs="Times New Roman"/>
          <w:szCs w:val="21"/>
        </w:rPr>
        <w:t>MHz,CDCl</w:t>
      </w:r>
      <w:proofErr w:type="gramEnd"/>
      <w:r w:rsidR="000358E0" w:rsidRPr="00B60F5D">
        <w:rPr>
          <w:rFonts w:ascii="Times New Roman" w:eastAsia="MUTLO G+ CM R 6" w:hAnsi="Times New Roman" w:cs="Times New Roman"/>
          <w:szCs w:val="21"/>
          <w:vertAlign w:val="subscript"/>
        </w:rPr>
        <w:t>3</w:t>
      </w:r>
      <w:r w:rsidR="000358E0" w:rsidRPr="00B60F5D">
        <w:rPr>
          <w:rFonts w:ascii="Times New Roman" w:hAnsi="Times New Roman" w:cs="Times New Roman"/>
          <w:szCs w:val="21"/>
        </w:rPr>
        <w:t xml:space="preserve">, </w:t>
      </w:r>
      <w:proofErr w:type="spellStart"/>
      <w:r w:rsidR="000358E0" w:rsidRPr="00B60F5D">
        <w:rPr>
          <w:rFonts w:ascii="Times New Roman" w:hAnsi="Times New Roman" w:cs="Times New Roman"/>
          <w:szCs w:val="21"/>
        </w:rPr>
        <w:t>r.t.</w:t>
      </w:r>
      <w:proofErr w:type="spellEnd"/>
      <w:r w:rsidR="000358E0" w:rsidRPr="00B60F5D">
        <w:rPr>
          <w:rFonts w:ascii="Times New Roman" w:hAnsi="Times New Roman" w:cs="Times New Roman"/>
          <w:szCs w:val="21"/>
        </w:rPr>
        <w:t>)</w:t>
      </w:r>
      <w:r w:rsidR="00590E5E" w:rsidRPr="00B60F5D">
        <w:rPr>
          <w:rFonts w:ascii="Times New Roman" w:hAnsi="Times New Roman" w:cs="Times New Roman"/>
          <w:szCs w:val="21"/>
        </w:rPr>
        <w:t>.</w:t>
      </w:r>
    </w:p>
    <w:p w14:paraId="64502071" w14:textId="77777777" w:rsidR="00740B89" w:rsidRPr="00B60F5D" w:rsidRDefault="00740B89" w:rsidP="00575E24">
      <w:pPr>
        <w:widowControl/>
        <w:rPr>
          <w:rFonts w:ascii="Times New Roman" w:hAnsi="Times New Roman" w:cs="Times New Roman"/>
          <w:szCs w:val="21"/>
        </w:rPr>
      </w:pPr>
    </w:p>
    <w:p w14:paraId="69C3A79A" w14:textId="7F324315" w:rsidR="000358E0" w:rsidRPr="00B60F5D" w:rsidRDefault="00495445" w:rsidP="00E323AA">
      <w:pPr>
        <w:widowControl/>
        <w:jc w:val="center"/>
        <w:rPr>
          <w:rFonts w:ascii="Times New Roman" w:hAnsi="Times New Roman" w:cs="Times New Roman"/>
          <w:szCs w:val="21"/>
        </w:rPr>
      </w:pPr>
      <w:r w:rsidRPr="00B60F5D">
        <w:rPr>
          <w:rFonts w:ascii="Times New Roman" w:hAnsi="Times New Roman" w:cs="Times New Roman"/>
          <w:noProof/>
          <w:szCs w:val="21"/>
        </w:rPr>
        <w:drawing>
          <wp:inline distT="0" distB="0" distL="0" distR="0" wp14:anchorId="264AA2EC" wp14:editId="6F392AF7">
            <wp:extent cx="5501640" cy="3825240"/>
            <wp:effectExtent l="0" t="0" r="3810" b="381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01640" cy="3825240"/>
                    </a:xfrm>
                    <a:prstGeom prst="rect">
                      <a:avLst/>
                    </a:prstGeom>
                    <a:noFill/>
                    <a:ln>
                      <a:noFill/>
                    </a:ln>
                  </pic:spPr>
                </pic:pic>
              </a:graphicData>
            </a:graphic>
          </wp:inline>
        </w:drawing>
      </w:r>
    </w:p>
    <w:p w14:paraId="4E528FE3" w14:textId="278B4576" w:rsidR="00842E99" w:rsidRPr="00B60F5D" w:rsidRDefault="003D56A4" w:rsidP="00575E24">
      <w:pPr>
        <w:widowControl/>
        <w:rPr>
          <w:rFonts w:ascii="Times New Roman" w:hAnsi="Times New Roman" w:cs="Times New Roman"/>
          <w:szCs w:val="21"/>
        </w:rPr>
      </w:pPr>
      <w:r w:rsidRPr="00B60F5D">
        <w:rPr>
          <w:rFonts w:ascii="Times New Roman" w:hAnsi="Times New Roman" w:cs="Times New Roman"/>
          <w:bCs/>
          <w:szCs w:val="21"/>
        </w:rPr>
        <w:t>Figure S</w:t>
      </w:r>
      <w:r w:rsidR="00745DEC" w:rsidRPr="00B60F5D">
        <w:rPr>
          <w:rFonts w:ascii="Times New Roman" w:hAnsi="Times New Roman" w:cs="Times New Roman"/>
          <w:bCs/>
          <w:szCs w:val="21"/>
        </w:rPr>
        <w:t>20</w:t>
      </w:r>
      <w:r w:rsidRPr="00B60F5D">
        <w:rPr>
          <w:rFonts w:ascii="Times New Roman" w:hAnsi="Times New Roman" w:cs="Times New Roman"/>
          <w:bCs/>
          <w:szCs w:val="21"/>
        </w:rPr>
        <w:t>.</w:t>
      </w:r>
      <w:r w:rsidR="000358E0" w:rsidRPr="00B60F5D">
        <w:rPr>
          <w:rFonts w:ascii="Times New Roman" w:hAnsi="Times New Roman" w:cs="Times New Roman"/>
          <w:szCs w:val="21"/>
        </w:rPr>
        <w:t xml:space="preserve"> </w:t>
      </w:r>
      <w:r w:rsidR="00842E99" w:rsidRPr="00B60F5D">
        <w:rPr>
          <w:rFonts w:ascii="Times New Roman" w:eastAsia="MUTLO G+ CM R 6" w:hAnsi="Times New Roman" w:cs="Times New Roman"/>
          <w:szCs w:val="21"/>
          <w:vertAlign w:val="superscript"/>
        </w:rPr>
        <w:t>19</w:t>
      </w:r>
      <w:r w:rsidR="00842E99" w:rsidRPr="00B60F5D">
        <w:rPr>
          <w:rFonts w:ascii="Times New Roman" w:hAnsi="Times New Roman" w:cs="Times New Roman"/>
          <w:szCs w:val="21"/>
        </w:rPr>
        <w:t>F NMR spectrum of Pd(4-</w:t>
      </w:r>
      <w:proofErr w:type="gramStart"/>
      <w:r w:rsidR="00842E99" w:rsidRPr="00B60F5D">
        <w:rPr>
          <w:rFonts w:ascii="Times New Roman" w:hAnsi="Times New Roman" w:cs="Times New Roman"/>
          <w:szCs w:val="21"/>
        </w:rPr>
        <w:t>nitrophenyl)(</w:t>
      </w:r>
      <w:proofErr w:type="spellStart"/>
      <w:proofErr w:type="gramEnd"/>
      <w:r w:rsidR="00842E99" w:rsidRPr="00B60F5D">
        <w:rPr>
          <w:rFonts w:ascii="Times New Roman" w:hAnsi="Times New Roman" w:cs="Times New Roman"/>
          <w:szCs w:val="21"/>
        </w:rPr>
        <w:t>pentafluorophenyl</w:t>
      </w:r>
      <w:proofErr w:type="spellEnd"/>
      <w:r w:rsidR="00842E99" w:rsidRPr="00B60F5D">
        <w:rPr>
          <w:rFonts w:ascii="Times New Roman" w:hAnsi="Times New Roman" w:cs="Times New Roman"/>
          <w:szCs w:val="21"/>
        </w:rPr>
        <w:t>)(</w:t>
      </w:r>
      <w:proofErr w:type="spellStart"/>
      <w:r w:rsidR="00842E99" w:rsidRPr="00B60F5D">
        <w:rPr>
          <w:rFonts w:ascii="Times New Roman" w:hAnsi="Times New Roman" w:cs="Times New Roman"/>
          <w:szCs w:val="21"/>
        </w:rPr>
        <w:t>tmeda</w:t>
      </w:r>
      <w:proofErr w:type="spellEnd"/>
      <w:r w:rsidR="00842E99" w:rsidRPr="00B60F5D">
        <w:rPr>
          <w:rFonts w:ascii="Times New Roman" w:hAnsi="Times New Roman" w:cs="Times New Roman"/>
          <w:szCs w:val="21"/>
        </w:rPr>
        <w:t>)</w:t>
      </w:r>
      <w:r w:rsidR="00EB4C4C" w:rsidRPr="00B60F5D">
        <w:rPr>
          <w:rFonts w:ascii="Times New Roman" w:hAnsi="Times New Roman" w:cs="Times New Roman"/>
          <w:szCs w:val="21"/>
        </w:rPr>
        <w:t>,</w:t>
      </w:r>
      <w:r w:rsidR="00842E99" w:rsidRPr="00B60F5D">
        <w:rPr>
          <w:rFonts w:ascii="Times New Roman" w:hAnsi="Times New Roman" w:cs="Times New Roman"/>
          <w:szCs w:val="21"/>
        </w:rPr>
        <w:t xml:space="preserve"> </w:t>
      </w:r>
      <w:r w:rsidR="00842E99" w:rsidRPr="00B60F5D">
        <w:rPr>
          <w:rFonts w:ascii="Times New Roman" w:hAnsi="Times New Roman" w:cs="Times New Roman"/>
          <w:b/>
          <w:szCs w:val="21"/>
        </w:rPr>
        <w:t xml:space="preserve">Pd </w:t>
      </w:r>
      <w:proofErr w:type="spellStart"/>
      <w:r w:rsidR="00842E99" w:rsidRPr="00B60F5D">
        <w:rPr>
          <w:rFonts w:ascii="Times New Roman" w:hAnsi="Times New Roman" w:cs="Times New Roman"/>
          <w:b/>
          <w:szCs w:val="21"/>
        </w:rPr>
        <w:t>precat</w:t>
      </w:r>
      <w:proofErr w:type="spellEnd"/>
      <w:r w:rsidR="00842E99" w:rsidRPr="00B60F5D">
        <w:rPr>
          <w:rFonts w:ascii="Times New Roman" w:hAnsi="Times New Roman" w:cs="Times New Roman"/>
          <w:b/>
          <w:szCs w:val="21"/>
        </w:rPr>
        <w:t>. 1</w:t>
      </w:r>
      <w:r w:rsidR="00EB4C4C" w:rsidRPr="00B60F5D">
        <w:rPr>
          <w:rFonts w:ascii="Times New Roman" w:hAnsi="Times New Roman" w:cs="Times New Roman"/>
          <w:b/>
          <w:szCs w:val="21"/>
        </w:rPr>
        <w:t xml:space="preserve"> </w:t>
      </w:r>
      <w:r w:rsidR="00842E99" w:rsidRPr="00B60F5D">
        <w:rPr>
          <w:rFonts w:ascii="Times New Roman" w:hAnsi="Times New Roman" w:cs="Times New Roman"/>
          <w:szCs w:val="21"/>
        </w:rPr>
        <w:t>(564 MHz, CDCl</w:t>
      </w:r>
      <w:r w:rsidR="00842E99" w:rsidRPr="00B60F5D">
        <w:rPr>
          <w:rFonts w:ascii="Times New Roman" w:eastAsia="MUTLO G+ CM R 6" w:hAnsi="Times New Roman" w:cs="Times New Roman"/>
          <w:szCs w:val="21"/>
          <w:vertAlign w:val="subscript"/>
        </w:rPr>
        <w:t>3</w:t>
      </w:r>
      <w:r w:rsidR="00842E99" w:rsidRPr="00B60F5D">
        <w:rPr>
          <w:rFonts w:ascii="Times New Roman" w:hAnsi="Times New Roman" w:cs="Times New Roman"/>
          <w:szCs w:val="21"/>
        </w:rPr>
        <w:t xml:space="preserve">, </w:t>
      </w:r>
      <w:proofErr w:type="spellStart"/>
      <w:r w:rsidR="00842E99" w:rsidRPr="00B60F5D">
        <w:rPr>
          <w:rFonts w:ascii="Times New Roman" w:hAnsi="Times New Roman" w:cs="Times New Roman"/>
          <w:szCs w:val="21"/>
        </w:rPr>
        <w:t>r.t.</w:t>
      </w:r>
      <w:proofErr w:type="spellEnd"/>
      <w:r w:rsidR="00842E99" w:rsidRPr="00B60F5D">
        <w:rPr>
          <w:rFonts w:ascii="Times New Roman" w:hAnsi="Times New Roman" w:cs="Times New Roman"/>
          <w:szCs w:val="21"/>
        </w:rPr>
        <w:t>).</w:t>
      </w:r>
    </w:p>
    <w:p w14:paraId="28E5C85B" w14:textId="63584FA5" w:rsidR="000358E0" w:rsidRPr="00B60F5D" w:rsidRDefault="000C2FB4" w:rsidP="00E323AA">
      <w:pPr>
        <w:widowControl/>
        <w:jc w:val="center"/>
        <w:rPr>
          <w:rFonts w:ascii="Times New Roman" w:hAnsi="Times New Roman" w:cs="Times New Roman"/>
          <w:szCs w:val="21"/>
        </w:rPr>
      </w:pPr>
      <w:r w:rsidRPr="00B60F5D">
        <w:rPr>
          <w:rFonts w:ascii="Times New Roman" w:hAnsi="Times New Roman" w:cs="Times New Roman"/>
          <w:noProof/>
          <w:szCs w:val="21"/>
        </w:rPr>
        <w:lastRenderedPageBreak/>
        <w:drawing>
          <wp:inline distT="0" distB="0" distL="0" distR="0" wp14:anchorId="30FF3511" wp14:editId="0E07FBEC">
            <wp:extent cx="5646420" cy="3924300"/>
            <wp:effectExtent l="0" t="0" r="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46420" cy="3924300"/>
                    </a:xfrm>
                    <a:prstGeom prst="rect">
                      <a:avLst/>
                    </a:prstGeom>
                    <a:noFill/>
                    <a:ln>
                      <a:noFill/>
                    </a:ln>
                  </pic:spPr>
                </pic:pic>
              </a:graphicData>
            </a:graphic>
          </wp:inline>
        </w:drawing>
      </w:r>
    </w:p>
    <w:p w14:paraId="59B595F7" w14:textId="56240D26" w:rsidR="000358E0" w:rsidRPr="00B60F5D" w:rsidRDefault="003D56A4" w:rsidP="00842E99">
      <w:pPr>
        <w:widowControl/>
        <w:jc w:val="left"/>
        <w:rPr>
          <w:rFonts w:ascii="Times New Roman" w:hAnsi="Times New Roman" w:cs="Times New Roman"/>
          <w:szCs w:val="21"/>
        </w:rPr>
      </w:pPr>
      <w:r w:rsidRPr="00B60F5D">
        <w:rPr>
          <w:rFonts w:ascii="Times New Roman" w:hAnsi="Times New Roman" w:cs="Times New Roman"/>
          <w:bCs/>
          <w:szCs w:val="21"/>
        </w:rPr>
        <w:t>Figure S</w:t>
      </w:r>
      <w:r w:rsidR="009F135C" w:rsidRPr="00B60F5D">
        <w:rPr>
          <w:rFonts w:ascii="Times New Roman" w:hAnsi="Times New Roman" w:cs="Times New Roman"/>
          <w:bCs/>
          <w:szCs w:val="21"/>
        </w:rPr>
        <w:t>2</w:t>
      </w:r>
      <w:r w:rsidR="00745DEC" w:rsidRPr="00B60F5D">
        <w:rPr>
          <w:rFonts w:ascii="Times New Roman" w:hAnsi="Times New Roman" w:cs="Times New Roman"/>
          <w:bCs/>
          <w:szCs w:val="21"/>
        </w:rPr>
        <w:t>1</w:t>
      </w:r>
      <w:r w:rsidRPr="00B60F5D">
        <w:rPr>
          <w:rFonts w:ascii="Times New Roman" w:hAnsi="Times New Roman" w:cs="Times New Roman"/>
          <w:bCs/>
          <w:szCs w:val="21"/>
        </w:rPr>
        <w:t>.</w:t>
      </w:r>
      <w:r w:rsidR="00346FF4" w:rsidRPr="00B60F5D">
        <w:rPr>
          <w:rFonts w:ascii="Times New Roman" w:eastAsia="MUTLO G+ CM R 6" w:hAnsi="Times New Roman" w:cs="Times New Roman"/>
          <w:szCs w:val="21"/>
          <w:vertAlign w:val="superscript"/>
        </w:rPr>
        <w:t xml:space="preserve"> 13</w:t>
      </w:r>
      <w:r w:rsidR="00346FF4" w:rsidRPr="00B60F5D">
        <w:rPr>
          <w:rFonts w:ascii="Times New Roman" w:hAnsi="Times New Roman" w:cs="Times New Roman"/>
          <w:szCs w:val="21"/>
        </w:rPr>
        <w:t>C</w:t>
      </w:r>
      <w:r w:rsidR="00346FF4" w:rsidRPr="00B60F5D">
        <w:rPr>
          <w:rFonts w:ascii="Times New Roman" w:eastAsia="XHSLT O+ CMS Y 9" w:hAnsi="Times New Roman" w:cs="Times New Roman"/>
          <w:szCs w:val="21"/>
        </w:rPr>
        <w:t>{</w:t>
      </w:r>
      <w:r w:rsidR="00346FF4" w:rsidRPr="00B60F5D">
        <w:rPr>
          <w:rFonts w:ascii="Times New Roman" w:eastAsia="MUTLO G+ CM R 6" w:hAnsi="Times New Roman" w:cs="Times New Roman"/>
          <w:szCs w:val="21"/>
          <w:vertAlign w:val="superscript"/>
        </w:rPr>
        <w:t>1</w:t>
      </w:r>
      <w:r w:rsidR="00346FF4" w:rsidRPr="00B60F5D">
        <w:rPr>
          <w:rFonts w:ascii="Times New Roman" w:hAnsi="Times New Roman" w:cs="Times New Roman"/>
          <w:szCs w:val="21"/>
        </w:rPr>
        <w:t>H</w:t>
      </w:r>
      <w:r w:rsidR="00346FF4" w:rsidRPr="00B60F5D">
        <w:rPr>
          <w:rFonts w:ascii="Times New Roman" w:eastAsia="XHSLT O+ CMS Y 9" w:hAnsi="Times New Roman" w:cs="Times New Roman"/>
          <w:szCs w:val="21"/>
        </w:rPr>
        <w:t xml:space="preserve">} </w:t>
      </w:r>
      <w:r w:rsidR="00346FF4" w:rsidRPr="00B60F5D">
        <w:rPr>
          <w:rFonts w:ascii="Times New Roman" w:hAnsi="Times New Roman" w:cs="Times New Roman"/>
          <w:szCs w:val="21"/>
        </w:rPr>
        <w:t>NMR spectrum of Pd(4-</w:t>
      </w:r>
      <w:proofErr w:type="gramStart"/>
      <w:r w:rsidR="00346FF4" w:rsidRPr="00B60F5D">
        <w:rPr>
          <w:rFonts w:ascii="Times New Roman" w:hAnsi="Times New Roman" w:cs="Times New Roman"/>
          <w:szCs w:val="21"/>
        </w:rPr>
        <w:t>nitrophenyl)(</w:t>
      </w:r>
      <w:proofErr w:type="spellStart"/>
      <w:proofErr w:type="gramEnd"/>
      <w:r w:rsidR="00346FF4" w:rsidRPr="00B60F5D">
        <w:rPr>
          <w:rFonts w:ascii="Times New Roman" w:hAnsi="Times New Roman" w:cs="Times New Roman"/>
          <w:szCs w:val="21"/>
        </w:rPr>
        <w:t>pentafluorophenyl</w:t>
      </w:r>
      <w:proofErr w:type="spellEnd"/>
      <w:r w:rsidR="00346FF4" w:rsidRPr="00B60F5D">
        <w:rPr>
          <w:rFonts w:ascii="Times New Roman" w:hAnsi="Times New Roman" w:cs="Times New Roman"/>
          <w:szCs w:val="21"/>
        </w:rPr>
        <w:t>)(</w:t>
      </w:r>
      <w:proofErr w:type="spellStart"/>
      <w:r w:rsidR="00346FF4" w:rsidRPr="00B60F5D">
        <w:rPr>
          <w:rFonts w:ascii="Times New Roman" w:hAnsi="Times New Roman" w:cs="Times New Roman"/>
          <w:szCs w:val="21"/>
        </w:rPr>
        <w:t>tmeda</w:t>
      </w:r>
      <w:proofErr w:type="spellEnd"/>
      <w:r w:rsidR="00346FF4" w:rsidRPr="00B60F5D">
        <w:rPr>
          <w:rFonts w:ascii="Times New Roman" w:hAnsi="Times New Roman" w:cs="Times New Roman"/>
          <w:szCs w:val="21"/>
        </w:rPr>
        <w:t xml:space="preserve">), </w:t>
      </w:r>
      <w:r w:rsidR="00346FF4" w:rsidRPr="00B60F5D">
        <w:rPr>
          <w:rFonts w:ascii="Times New Roman" w:hAnsi="Times New Roman" w:cs="Times New Roman"/>
          <w:b/>
          <w:szCs w:val="21"/>
        </w:rPr>
        <w:t xml:space="preserve">Pd </w:t>
      </w:r>
      <w:proofErr w:type="spellStart"/>
      <w:r w:rsidR="00346FF4" w:rsidRPr="00B60F5D">
        <w:rPr>
          <w:rFonts w:ascii="Times New Roman" w:hAnsi="Times New Roman" w:cs="Times New Roman"/>
          <w:b/>
          <w:szCs w:val="21"/>
        </w:rPr>
        <w:t>precat</w:t>
      </w:r>
      <w:proofErr w:type="spellEnd"/>
      <w:r w:rsidR="00346FF4" w:rsidRPr="00B60F5D">
        <w:rPr>
          <w:rFonts w:ascii="Times New Roman" w:hAnsi="Times New Roman" w:cs="Times New Roman"/>
          <w:b/>
          <w:szCs w:val="21"/>
        </w:rPr>
        <w:t>. 1</w:t>
      </w:r>
      <w:r w:rsidR="00346FF4" w:rsidRPr="00B60F5D">
        <w:rPr>
          <w:rFonts w:ascii="Times New Roman" w:hAnsi="Times New Roman" w:cs="Times New Roman"/>
          <w:szCs w:val="21"/>
        </w:rPr>
        <w:t xml:space="preserve"> (151 MHz, CDCl</w:t>
      </w:r>
      <w:r w:rsidR="00346FF4" w:rsidRPr="00B60F5D">
        <w:rPr>
          <w:rFonts w:ascii="Times New Roman" w:eastAsia="MUTLO G+ CM R 6" w:hAnsi="Times New Roman" w:cs="Times New Roman"/>
          <w:szCs w:val="21"/>
          <w:vertAlign w:val="subscript"/>
        </w:rPr>
        <w:t>3</w:t>
      </w:r>
      <w:r w:rsidR="00346FF4" w:rsidRPr="00B60F5D">
        <w:rPr>
          <w:rFonts w:ascii="Times New Roman" w:hAnsi="Times New Roman" w:cs="Times New Roman"/>
          <w:szCs w:val="21"/>
        </w:rPr>
        <w:t xml:space="preserve">, </w:t>
      </w:r>
      <w:proofErr w:type="spellStart"/>
      <w:r w:rsidR="00346FF4" w:rsidRPr="00B60F5D">
        <w:rPr>
          <w:rFonts w:ascii="Times New Roman" w:hAnsi="Times New Roman" w:cs="Times New Roman"/>
          <w:szCs w:val="21"/>
        </w:rPr>
        <w:t>r.t.</w:t>
      </w:r>
      <w:proofErr w:type="spellEnd"/>
      <w:r w:rsidR="00346FF4" w:rsidRPr="00B60F5D">
        <w:rPr>
          <w:rFonts w:ascii="Times New Roman" w:hAnsi="Times New Roman" w:cs="Times New Roman"/>
          <w:szCs w:val="21"/>
        </w:rPr>
        <w:t>).</w:t>
      </w:r>
    </w:p>
    <w:p w14:paraId="223B0B1B" w14:textId="77777777" w:rsidR="00872AB0" w:rsidRPr="00B60F5D" w:rsidRDefault="00872AB0" w:rsidP="00842E99">
      <w:pPr>
        <w:widowControl/>
        <w:jc w:val="left"/>
        <w:rPr>
          <w:rFonts w:ascii="Times New Roman" w:hAnsi="Times New Roman" w:cs="Times New Roman"/>
          <w:szCs w:val="21"/>
        </w:rPr>
      </w:pPr>
    </w:p>
    <w:p w14:paraId="393C0757" w14:textId="3C2E40E9" w:rsidR="000358E0" w:rsidRPr="00B60F5D" w:rsidRDefault="00495445" w:rsidP="00E323AA">
      <w:pPr>
        <w:widowControl/>
        <w:jc w:val="center"/>
        <w:rPr>
          <w:rFonts w:ascii="Times New Roman" w:hAnsi="Times New Roman" w:cs="Times New Roman"/>
          <w:szCs w:val="21"/>
        </w:rPr>
      </w:pPr>
      <w:r w:rsidRPr="00B60F5D">
        <w:rPr>
          <w:rFonts w:ascii="Times New Roman" w:hAnsi="Times New Roman" w:cs="Times New Roman"/>
          <w:noProof/>
          <w:szCs w:val="21"/>
        </w:rPr>
        <w:drawing>
          <wp:inline distT="0" distB="0" distL="0" distR="0" wp14:anchorId="61BDB353" wp14:editId="39C1001E">
            <wp:extent cx="5097780" cy="3550920"/>
            <wp:effectExtent l="0" t="0" r="762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97780" cy="3550920"/>
                    </a:xfrm>
                    <a:prstGeom prst="rect">
                      <a:avLst/>
                    </a:prstGeom>
                    <a:noFill/>
                    <a:ln>
                      <a:noFill/>
                    </a:ln>
                  </pic:spPr>
                </pic:pic>
              </a:graphicData>
            </a:graphic>
          </wp:inline>
        </w:drawing>
      </w:r>
    </w:p>
    <w:p w14:paraId="4525015B" w14:textId="6651DF47" w:rsidR="000358E0" w:rsidRPr="00B60F5D" w:rsidRDefault="003D56A4" w:rsidP="00E323AA">
      <w:pPr>
        <w:widowControl/>
        <w:jc w:val="center"/>
        <w:rPr>
          <w:rFonts w:ascii="Times New Roman" w:hAnsi="Times New Roman" w:cs="Times New Roman"/>
          <w:szCs w:val="21"/>
        </w:rPr>
      </w:pPr>
      <w:r w:rsidRPr="00B60F5D">
        <w:rPr>
          <w:rFonts w:ascii="Times New Roman" w:hAnsi="Times New Roman" w:cs="Times New Roman"/>
          <w:bCs/>
          <w:szCs w:val="21"/>
        </w:rPr>
        <w:t>Figure S</w:t>
      </w:r>
      <w:r w:rsidR="00745DEC" w:rsidRPr="00B60F5D">
        <w:rPr>
          <w:rFonts w:ascii="Times New Roman" w:hAnsi="Times New Roman" w:cs="Times New Roman"/>
          <w:bCs/>
          <w:szCs w:val="21"/>
        </w:rPr>
        <w:t>22</w:t>
      </w:r>
      <w:r w:rsidRPr="00B60F5D">
        <w:rPr>
          <w:rFonts w:ascii="Times New Roman" w:hAnsi="Times New Roman" w:cs="Times New Roman"/>
          <w:bCs/>
          <w:szCs w:val="21"/>
        </w:rPr>
        <w:t>.</w:t>
      </w:r>
      <w:r w:rsidR="000358E0" w:rsidRPr="00B60F5D">
        <w:rPr>
          <w:rFonts w:ascii="Times New Roman" w:hAnsi="Times New Roman" w:cs="Times New Roman"/>
          <w:szCs w:val="21"/>
        </w:rPr>
        <w:t xml:space="preserve"> </w:t>
      </w:r>
      <w:r w:rsidR="000358E0" w:rsidRPr="00B60F5D">
        <w:rPr>
          <w:rFonts w:ascii="Times New Roman" w:eastAsia="MUTLO G+ CM R 6" w:hAnsi="Times New Roman" w:cs="Times New Roman"/>
          <w:szCs w:val="21"/>
          <w:vertAlign w:val="superscript"/>
        </w:rPr>
        <w:t>1</w:t>
      </w:r>
      <w:r w:rsidR="000358E0" w:rsidRPr="00B60F5D">
        <w:rPr>
          <w:rFonts w:ascii="Times New Roman" w:hAnsi="Times New Roman" w:cs="Times New Roman"/>
          <w:szCs w:val="21"/>
        </w:rPr>
        <w:t>H NMR</w:t>
      </w:r>
      <w:r w:rsidR="00842E99" w:rsidRPr="00B60F5D">
        <w:rPr>
          <w:rFonts w:ascii="Times New Roman" w:hAnsi="Times New Roman" w:cs="Times New Roman"/>
          <w:szCs w:val="21"/>
        </w:rPr>
        <w:t xml:space="preserve"> </w:t>
      </w:r>
      <w:r w:rsidR="000358E0" w:rsidRPr="00B60F5D">
        <w:rPr>
          <w:rFonts w:ascii="Times New Roman" w:hAnsi="Times New Roman" w:cs="Times New Roman"/>
          <w:szCs w:val="21"/>
        </w:rPr>
        <w:t>spectrum</w:t>
      </w:r>
      <w:r w:rsidR="00842E99" w:rsidRPr="00B60F5D">
        <w:rPr>
          <w:rFonts w:ascii="Times New Roman" w:hAnsi="Times New Roman" w:cs="Times New Roman"/>
          <w:szCs w:val="21"/>
        </w:rPr>
        <w:t xml:space="preserve"> </w:t>
      </w:r>
      <w:r w:rsidR="000358E0" w:rsidRPr="00B60F5D">
        <w:rPr>
          <w:rFonts w:ascii="Times New Roman" w:hAnsi="Times New Roman" w:cs="Times New Roman"/>
          <w:szCs w:val="21"/>
        </w:rPr>
        <w:t>of</w:t>
      </w:r>
      <w:r w:rsidR="00842E99" w:rsidRPr="00B60F5D">
        <w:rPr>
          <w:rFonts w:ascii="Times New Roman" w:hAnsi="Times New Roman" w:cs="Times New Roman"/>
          <w:szCs w:val="21"/>
        </w:rPr>
        <w:t xml:space="preserve"> </w:t>
      </w:r>
      <w:proofErr w:type="spellStart"/>
      <w:r w:rsidR="000358E0" w:rsidRPr="00B60F5D">
        <w:rPr>
          <w:rFonts w:ascii="Times New Roman" w:hAnsi="Times New Roman" w:cs="Times New Roman"/>
          <w:szCs w:val="21"/>
        </w:rPr>
        <w:t>PdBr</w:t>
      </w:r>
      <w:proofErr w:type="spellEnd"/>
      <w:r w:rsidR="000358E0" w:rsidRPr="00B60F5D">
        <w:rPr>
          <w:rFonts w:ascii="Times New Roman" w:hAnsi="Times New Roman" w:cs="Times New Roman"/>
          <w:szCs w:val="21"/>
        </w:rPr>
        <w:t>(phenyl)(</w:t>
      </w:r>
      <w:proofErr w:type="spellStart"/>
      <w:r w:rsidR="000358E0" w:rsidRPr="00B60F5D">
        <w:rPr>
          <w:rFonts w:ascii="Times New Roman" w:hAnsi="Times New Roman" w:cs="Times New Roman"/>
          <w:szCs w:val="21"/>
        </w:rPr>
        <w:t>tmeda</w:t>
      </w:r>
      <w:proofErr w:type="spellEnd"/>
      <w:r w:rsidR="000358E0" w:rsidRPr="00B60F5D">
        <w:rPr>
          <w:rFonts w:ascii="Times New Roman" w:hAnsi="Times New Roman" w:cs="Times New Roman"/>
          <w:szCs w:val="21"/>
        </w:rPr>
        <w:t>)</w:t>
      </w:r>
      <w:r w:rsidR="00842E99" w:rsidRPr="00B60F5D">
        <w:rPr>
          <w:rFonts w:ascii="Times New Roman" w:hAnsi="Times New Roman" w:cs="Times New Roman"/>
          <w:szCs w:val="21"/>
        </w:rPr>
        <w:t xml:space="preserve"> </w:t>
      </w:r>
      <w:r w:rsidR="000358E0" w:rsidRPr="00B60F5D">
        <w:rPr>
          <w:rFonts w:ascii="Times New Roman" w:hAnsi="Times New Roman" w:cs="Times New Roman"/>
          <w:szCs w:val="21"/>
        </w:rPr>
        <w:t>(600</w:t>
      </w:r>
      <w:r w:rsidR="00842E99" w:rsidRPr="00B60F5D">
        <w:rPr>
          <w:rFonts w:ascii="Times New Roman" w:hAnsi="Times New Roman" w:cs="Times New Roman"/>
          <w:szCs w:val="21"/>
        </w:rPr>
        <w:t xml:space="preserve"> </w:t>
      </w:r>
      <w:r w:rsidR="000358E0" w:rsidRPr="00B60F5D">
        <w:rPr>
          <w:rFonts w:ascii="Times New Roman" w:hAnsi="Times New Roman" w:cs="Times New Roman"/>
          <w:szCs w:val="21"/>
        </w:rPr>
        <w:t>MHz,</w:t>
      </w:r>
      <w:r w:rsidR="00842E99" w:rsidRPr="00B60F5D">
        <w:rPr>
          <w:rFonts w:ascii="Times New Roman" w:hAnsi="Times New Roman" w:cs="Times New Roman"/>
          <w:szCs w:val="21"/>
        </w:rPr>
        <w:t xml:space="preserve"> </w:t>
      </w:r>
      <w:r w:rsidR="000358E0" w:rsidRPr="00B60F5D">
        <w:rPr>
          <w:rFonts w:ascii="Times New Roman" w:hAnsi="Times New Roman" w:cs="Times New Roman"/>
          <w:szCs w:val="21"/>
        </w:rPr>
        <w:t>CDCl</w:t>
      </w:r>
      <w:r w:rsidR="000358E0" w:rsidRPr="00B60F5D">
        <w:rPr>
          <w:rFonts w:ascii="Times New Roman" w:eastAsia="MUTLO G+ CM R 6" w:hAnsi="Times New Roman" w:cs="Times New Roman"/>
          <w:szCs w:val="21"/>
          <w:vertAlign w:val="subscript"/>
        </w:rPr>
        <w:t>3</w:t>
      </w:r>
      <w:r w:rsidR="000358E0" w:rsidRPr="00B60F5D">
        <w:rPr>
          <w:rFonts w:ascii="Times New Roman" w:hAnsi="Times New Roman" w:cs="Times New Roman"/>
          <w:szCs w:val="21"/>
        </w:rPr>
        <w:t xml:space="preserve">, </w:t>
      </w:r>
      <w:proofErr w:type="spellStart"/>
      <w:r w:rsidR="000358E0" w:rsidRPr="00B60F5D">
        <w:rPr>
          <w:rFonts w:ascii="Times New Roman" w:hAnsi="Times New Roman" w:cs="Times New Roman"/>
          <w:szCs w:val="21"/>
        </w:rPr>
        <w:t>r.t.</w:t>
      </w:r>
      <w:proofErr w:type="spellEnd"/>
      <w:r w:rsidR="000358E0" w:rsidRPr="00B60F5D">
        <w:rPr>
          <w:rFonts w:ascii="Times New Roman" w:hAnsi="Times New Roman" w:cs="Times New Roman"/>
          <w:szCs w:val="21"/>
        </w:rPr>
        <w:t>)</w:t>
      </w:r>
      <w:r w:rsidR="00EB4C4C" w:rsidRPr="00B60F5D">
        <w:rPr>
          <w:rFonts w:ascii="Times New Roman" w:hAnsi="Times New Roman" w:cs="Times New Roman"/>
          <w:szCs w:val="21"/>
        </w:rPr>
        <w:t>.</w:t>
      </w:r>
    </w:p>
    <w:p w14:paraId="51CFE5F6" w14:textId="04A48F36" w:rsidR="000358E0" w:rsidRPr="00B60F5D" w:rsidRDefault="00012D1A" w:rsidP="00E323AA">
      <w:pPr>
        <w:widowControl/>
        <w:jc w:val="center"/>
        <w:rPr>
          <w:rFonts w:ascii="Times New Roman" w:hAnsi="Times New Roman" w:cs="Times New Roman"/>
          <w:szCs w:val="21"/>
        </w:rPr>
      </w:pPr>
      <w:r w:rsidRPr="00B60F5D">
        <w:rPr>
          <w:rFonts w:ascii="Times New Roman" w:hAnsi="Times New Roman" w:cs="Times New Roman"/>
          <w:noProof/>
          <w:szCs w:val="21"/>
        </w:rPr>
        <w:lastRenderedPageBreak/>
        <w:drawing>
          <wp:inline distT="0" distB="0" distL="0" distR="0" wp14:anchorId="169F6390" wp14:editId="34AA4EFA">
            <wp:extent cx="5547360" cy="3863340"/>
            <wp:effectExtent l="0" t="0" r="0" b="381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47360" cy="3863340"/>
                    </a:xfrm>
                    <a:prstGeom prst="rect">
                      <a:avLst/>
                    </a:prstGeom>
                    <a:noFill/>
                    <a:ln>
                      <a:noFill/>
                    </a:ln>
                  </pic:spPr>
                </pic:pic>
              </a:graphicData>
            </a:graphic>
          </wp:inline>
        </w:drawing>
      </w:r>
    </w:p>
    <w:p w14:paraId="720CDA3D" w14:textId="1B6B12E4" w:rsidR="000358E0" w:rsidRPr="00B60F5D" w:rsidRDefault="003D56A4" w:rsidP="00E323AA">
      <w:pPr>
        <w:widowControl/>
        <w:jc w:val="center"/>
        <w:rPr>
          <w:rFonts w:ascii="Times New Roman" w:hAnsi="Times New Roman" w:cs="Times New Roman"/>
          <w:szCs w:val="21"/>
        </w:rPr>
      </w:pPr>
      <w:r w:rsidRPr="00B60F5D">
        <w:rPr>
          <w:rFonts w:ascii="Times New Roman" w:hAnsi="Times New Roman" w:cs="Times New Roman"/>
          <w:bCs/>
          <w:szCs w:val="21"/>
        </w:rPr>
        <w:t>Figure S</w:t>
      </w:r>
      <w:r w:rsidR="009F135C" w:rsidRPr="00B60F5D">
        <w:rPr>
          <w:rFonts w:ascii="Times New Roman" w:hAnsi="Times New Roman" w:cs="Times New Roman"/>
          <w:bCs/>
          <w:szCs w:val="21"/>
        </w:rPr>
        <w:t>2</w:t>
      </w:r>
      <w:r w:rsidR="00745DEC" w:rsidRPr="00B60F5D">
        <w:rPr>
          <w:rFonts w:ascii="Times New Roman" w:hAnsi="Times New Roman" w:cs="Times New Roman"/>
          <w:bCs/>
          <w:szCs w:val="21"/>
        </w:rPr>
        <w:t>3</w:t>
      </w:r>
      <w:r w:rsidRPr="00B60F5D">
        <w:rPr>
          <w:rFonts w:ascii="Times New Roman" w:hAnsi="Times New Roman" w:cs="Times New Roman"/>
          <w:bCs/>
          <w:szCs w:val="21"/>
        </w:rPr>
        <w:t>.</w:t>
      </w:r>
      <w:r w:rsidR="000358E0" w:rsidRPr="00B60F5D">
        <w:rPr>
          <w:rFonts w:ascii="Times New Roman" w:hAnsi="Times New Roman" w:cs="Times New Roman"/>
          <w:szCs w:val="21"/>
        </w:rPr>
        <w:t xml:space="preserve"> </w:t>
      </w:r>
      <w:r w:rsidR="000358E0" w:rsidRPr="00B60F5D">
        <w:rPr>
          <w:rFonts w:ascii="Times New Roman" w:eastAsia="MUTLO G+ CM R 6" w:hAnsi="Times New Roman" w:cs="Times New Roman"/>
          <w:szCs w:val="21"/>
          <w:vertAlign w:val="superscript"/>
        </w:rPr>
        <w:t>13</w:t>
      </w:r>
      <w:r w:rsidR="000358E0" w:rsidRPr="00B60F5D">
        <w:rPr>
          <w:rFonts w:ascii="Times New Roman" w:hAnsi="Times New Roman" w:cs="Times New Roman"/>
          <w:szCs w:val="21"/>
        </w:rPr>
        <w:t>C</w:t>
      </w:r>
      <w:r w:rsidR="000358E0" w:rsidRPr="00B60F5D">
        <w:rPr>
          <w:rFonts w:ascii="Times New Roman" w:eastAsia="XHSLT O+ CMS Y 9" w:hAnsi="Times New Roman" w:cs="Times New Roman"/>
          <w:szCs w:val="21"/>
        </w:rPr>
        <w:t>{</w:t>
      </w:r>
      <w:r w:rsidR="000358E0" w:rsidRPr="00B60F5D">
        <w:rPr>
          <w:rFonts w:ascii="Times New Roman" w:eastAsia="MUTLO G+ CM R 6" w:hAnsi="Times New Roman" w:cs="Times New Roman"/>
          <w:szCs w:val="21"/>
          <w:vertAlign w:val="superscript"/>
        </w:rPr>
        <w:t>1</w:t>
      </w:r>
      <w:r w:rsidR="000358E0" w:rsidRPr="00B60F5D">
        <w:rPr>
          <w:rFonts w:ascii="Times New Roman" w:hAnsi="Times New Roman" w:cs="Times New Roman"/>
          <w:szCs w:val="21"/>
        </w:rPr>
        <w:t>H</w:t>
      </w:r>
      <w:r w:rsidR="000358E0" w:rsidRPr="00B60F5D">
        <w:rPr>
          <w:rFonts w:ascii="Times New Roman" w:eastAsia="XHSLT O+ CMS Y 9" w:hAnsi="Times New Roman" w:cs="Times New Roman"/>
          <w:szCs w:val="21"/>
        </w:rPr>
        <w:t xml:space="preserve">} </w:t>
      </w:r>
      <w:r w:rsidR="000358E0" w:rsidRPr="00B60F5D">
        <w:rPr>
          <w:rFonts w:ascii="Times New Roman" w:hAnsi="Times New Roman" w:cs="Times New Roman"/>
          <w:szCs w:val="21"/>
        </w:rPr>
        <w:t>NMR spectrum</w:t>
      </w:r>
      <w:r w:rsidR="00842E99" w:rsidRPr="00B60F5D">
        <w:rPr>
          <w:rFonts w:ascii="Times New Roman" w:hAnsi="Times New Roman" w:cs="Times New Roman"/>
          <w:szCs w:val="21"/>
        </w:rPr>
        <w:t xml:space="preserve"> </w:t>
      </w:r>
      <w:r w:rsidR="000358E0" w:rsidRPr="00B60F5D">
        <w:rPr>
          <w:rFonts w:ascii="Times New Roman" w:hAnsi="Times New Roman" w:cs="Times New Roman"/>
          <w:szCs w:val="21"/>
        </w:rPr>
        <w:t>of</w:t>
      </w:r>
      <w:r w:rsidR="00842E99" w:rsidRPr="00B60F5D">
        <w:rPr>
          <w:rFonts w:ascii="Times New Roman" w:hAnsi="Times New Roman" w:cs="Times New Roman"/>
          <w:szCs w:val="21"/>
        </w:rPr>
        <w:t xml:space="preserve"> </w:t>
      </w:r>
      <w:proofErr w:type="spellStart"/>
      <w:r w:rsidR="000358E0" w:rsidRPr="00B60F5D">
        <w:rPr>
          <w:rFonts w:ascii="Times New Roman" w:hAnsi="Times New Roman" w:cs="Times New Roman"/>
          <w:szCs w:val="21"/>
        </w:rPr>
        <w:t>PdBr</w:t>
      </w:r>
      <w:proofErr w:type="spellEnd"/>
      <w:r w:rsidR="000358E0" w:rsidRPr="00B60F5D">
        <w:rPr>
          <w:rFonts w:ascii="Times New Roman" w:hAnsi="Times New Roman" w:cs="Times New Roman"/>
          <w:szCs w:val="21"/>
        </w:rPr>
        <w:t>(phenyl)(</w:t>
      </w:r>
      <w:proofErr w:type="spellStart"/>
      <w:r w:rsidR="000358E0" w:rsidRPr="00B60F5D">
        <w:rPr>
          <w:rFonts w:ascii="Times New Roman" w:hAnsi="Times New Roman" w:cs="Times New Roman"/>
          <w:szCs w:val="21"/>
        </w:rPr>
        <w:t>tmeda</w:t>
      </w:r>
      <w:proofErr w:type="spellEnd"/>
      <w:r w:rsidR="000358E0" w:rsidRPr="00B60F5D">
        <w:rPr>
          <w:rFonts w:ascii="Times New Roman" w:hAnsi="Times New Roman" w:cs="Times New Roman"/>
          <w:szCs w:val="21"/>
        </w:rPr>
        <w:t>)</w:t>
      </w:r>
      <w:r w:rsidR="00842E99" w:rsidRPr="00B60F5D">
        <w:rPr>
          <w:rFonts w:ascii="Times New Roman" w:hAnsi="Times New Roman" w:cs="Times New Roman"/>
          <w:szCs w:val="21"/>
        </w:rPr>
        <w:t xml:space="preserve"> </w:t>
      </w:r>
      <w:r w:rsidR="000358E0" w:rsidRPr="00B60F5D">
        <w:rPr>
          <w:rFonts w:ascii="Times New Roman" w:hAnsi="Times New Roman" w:cs="Times New Roman"/>
          <w:szCs w:val="21"/>
        </w:rPr>
        <w:t>(151</w:t>
      </w:r>
      <w:r w:rsidR="00842E99" w:rsidRPr="00B60F5D">
        <w:rPr>
          <w:rFonts w:ascii="Times New Roman" w:hAnsi="Times New Roman" w:cs="Times New Roman"/>
          <w:szCs w:val="21"/>
        </w:rPr>
        <w:t xml:space="preserve"> </w:t>
      </w:r>
      <w:r w:rsidR="000358E0" w:rsidRPr="00B60F5D">
        <w:rPr>
          <w:rFonts w:ascii="Times New Roman" w:hAnsi="Times New Roman" w:cs="Times New Roman"/>
          <w:szCs w:val="21"/>
        </w:rPr>
        <w:t>MHz,</w:t>
      </w:r>
      <w:r w:rsidR="00842E99" w:rsidRPr="00B60F5D">
        <w:rPr>
          <w:rFonts w:ascii="Times New Roman" w:hAnsi="Times New Roman" w:cs="Times New Roman"/>
          <w:szCs w:val="21"/>
        </w:rPr>
        <w:t xml:space="preserve"> </w:t>
      </w:r>
      <w:r w:rsidR="000358E0" w:rsidRPr="00B60F5D">
        <w:rPr>
          <w:rFonts w:ascii="Times New Roman" w:hAnsi="Times New Roman" w:cs="Times New Roman"/>
          <w:szCs w:val="21"/>
        </w:rPr>
        <w:t>CDCl</w:t>
      </w:r>
      <w:r w:rsidR="000358E0" w:rsidRPr="00B60F5D">
        <w:rPr>
          <w:rFonts w:ascii="Times New Roman" w:eastAsia="MUTLO G+ CM R 6" w:hAnsi="Times New Roman" w:cs="Times New Roman"/>
          <w:szCs w:val="21"/>
          <w:vertAlign w:val="subscript"/>
        </w:rPr>
        <w:t>3</w:t>
      </w:r>
      <w:r w:rsidR="000358E0" w:rsidRPr="00B60F5D">
        <w:rPr>
          <w:rFonts w:ascii="Times New Roman" w:hAnsi="Times New Roman" w:cs="Times New Roman"/>
          <w:szCs w:val="21"/>
        </w:rPr>
        <w:t xml:space="preserve">, </w:t>
      </w:r>
      <w:proofErr w:type="spellStart"/>
      <w:r w:rsidR="000358E0" w:rsidRPr="00B60F5D">
        <w:rPr>
          <w:rFonts w:ascii="Times New Roman" w:hAnsi="Times New Roman" w:cs="Times New Roman"/>
          <w:szCs w:val="21"/>
        </w:rPr>
        <w:t>r.t.</w:t>
      </w:r>
      <w:proofErr w:type="spellEnd"/>
      <w:r w:rsidR="000358E0" w:rsidRPr="00B60F5D">
        <w:rPr>
          <w:rFonts w:ascii="Times New Roman" w:hAnsi="Times New Roman" w:cs="Times New Roman"/>
          <w:szCs w:val="21"/>
        </w:rPr>
        <w:t>)</w:t>
      </w:r>
      <w:r w:rsidR="00842E99" w:rsidRPr="00B60F5D">
        <w:rPr>
          <w:rFonts w:ascii="Times New Roman" w:hAnsi="Times New Roman" w:cs="Times New Roman"/>
          <w:szCs w:val="21"/>
        </w:rPr>
        <w:t>.</w:t>
      </w:r>
    </w:p>
    <w:p w14:paraId="1B5DB8FA" w14:textId="77777777" w:rsidR="00590E5E" w:rsidRPr="00B60F5D" w:rsidRDefault="00590E5E" w:rsidP="00E323AA">
      <w:pPr>
        <w:widowControl/>
        <w:jc w:val="center"/>
        <w:rPr>
          <w:rFonts w:ascii="Times New Roman" w:hAnsi="Times New Roman" w:cs="Times New Roman"/>
          <w:szCs w:val="21"/>
        </w:rPr>
      </w:pPr>
    </w:p>
    <w:p w14:paraId="3FC81F99" w14:textId="6C604E65" w:rsidR="000358E0" w:rsidRPr="00B60F5D" w:rsidRDefault="00495445" w:rsidP="00E323AA">
      <w:pPr>
        <w:widowControl/>
        <w:jc w:val="center"/>
        <w:rPr>
          <w:rFonts w:ascii="Times New Roman" w:hAnsi="Times New Roman" w:cs="Times New Roman"/>
          <w:szCs w:val="21"/>
        </w:rPr>
      </w:pPr>
      <w:r w:rsidRPr="00B60F5D">
        <w:rPr>
          <w:rFonts w:ascii="Times New Roman" w:hAnsi="Times New Roman" w:cs="Times New Roman"/>
          <w:noProof/>
          <w:szCs w:val="21"/>
        </w:rPr>
        <w:drawing>
          <wp:inline distT="0" distB="0" distL="0" distR="0" wp14:anchorId="500C2F48" wp14:editId="2112E177">
            <wp:extent cx="5760720" cy="4008120"/>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60720" cy="4008120"/>
                    </a:xfrm>
                    <a:prstGeom prst="rect">
                      <a:avLst/>
                    </a:prstGeom>
                    <a:noFill/>
                    <a:ln>
                      <a:noFill/>
                    </a:ln>
                  </pic:spPr>
                </pic:pic>
              </a:graphicData>
            </a:graphic>
          </wp:inline>
        </w:drawing>
      </w:r>
    </w:p>
    <w:p w14:paraId="38483E53" w14:textId="75A159A3" w:rsidR="000358E0" w:rsidRPr="00B60F5D" w:rsidRDefault="003D56A4" w:rsidP="00842E99">
      <w:pPr>
        <w:widowControl/>
        <w:jc w:val="left"/>
        <w:rPr>
          <w:rFonts w:ascii="Times New Roman" w:hAnsi="Times New Roman" w:cs="Times New Roman"/>
          <w:szCs w:val="21"/>
        </w:rPr>
      </w:pPr>
      <w:r w:rsidRPr="00B60F5D">
        <w:rPr>
          <w:rFonts w:ascii="Times New Roman" w:hAnsi="Times New Roman" w:cs="Times New Roman"/>
          <w:bCs/>
          <w:szCs w:val="21"/>
        </w:rPr>
        <w:t>Figure S</w:t>
      </w:r>
      <w:r w:rsidR="009F135C" w:rsidRPr="00B60F5D">
        <w:rPr>
          <w:rFonts w:ascii="Times New Roman" w:hAnsi="Times New Roman" w:cs="Times New Roman"/>
          <w:bCs/>
          <w:szCs w:val="21"/>
        </w:rPr>
        <w:t>2</w:t>
      </w:r>
      <w:r w:rsidR="00745DEC" w:rsidRPr="00B60F5D">
        <w:rPr>
          <w:rFonts w:ascii="Times New Roman" w:hAnsi="Times New Roman" w:cs="Times New Roman"/>
          <w:bCs/>
          <w:szCs w:val="21"/>
        </w:rPr>
        <w:t>4</w:t>
      </w:r>
      <w:r w:rsidRPr="00B60F5D">
        <w:rPr>
          <w:rFonts w:ascii="Times New Roman" w:hAnsi="Times New Roman" w:cs="Times New Roman"/>
          <w:bCs/>
          <w:szCs w:val="21"/>
        </w:rPr>
        <w:t>.</w:t>
      </w:r>
      <w:r w:rsidR="000358E0" w:rsidRPr="00B60F5D">
        <w:rPr>
          <w:rFonts w:ascii="Times New Roman" w:hAnsi="Times New Roman" w:cs="Times New Roman"/>
          <w:szCs w:val="21"/>
        </w:rPr>
        <w:t xml:space="preserve"> </w:t>
      </w:r>
      <w:r w:rsidR="000358E0" w:rsidRPr="00B60F5D">
        <w:rPr>
          <w:rFonts w:ascii="Times New Roman" w:eastAsia="MUTLO G+ CM R 6" w:hAnsi="Times New Roman" w:cs="Times New Roman"/>
          <w:szCs w:val="21"/>
          <w:vertAlign w:val="superscript"/>
        </w:rPr>
        <w:t>1</w:t>
      </w:r>
      <w:r w:rsidR="000358E0" w:rsidRPr="00B60F5D">
        <w:rPr>
          <w:rFonts w:ascii="Times New Roman" w:hAnsi="Times New Roman" w:cs="Times New Roman"/>
          <w:szCs w:val="21"/>
        </w:rPr>
        <w:t>H NMR</w:t>
      </w:r>
      <w:r w:rsidR="00842E99" w:rsidRPr="00B60F5D">
        <w:rPr>
          <w:rFonts w:ascii="Times New Roman" w:hAnsi="Times New Roman" w:cs="Times New Roman"/>
          <w:szCs w:val="21"/>
        </w:rPr>
        <w:t xml:space="preserve"> </w:t>
      </w:r>
      <w:r w:rsidR="000358E0" w:rsidRPr="00B60F5D">
        <w:rPr>
          <w:rFonts w:ascii="Times New Roman" w:hAnsi="Times New Roman" w:cs="Times New Roman"/>
          <w:szCs w:val="21"/>
        </w:rPr>
        <w:t>spectrum</w:t>
      </w:r>
      <w:r w:rsidR="00842E99" w:rsidRPr="00B60F5D">
        <w:rPr>
          <w:rFonts w:ascii="Times New Roman" w:hAnsi="Times New Roman" w:cs="Times New Roman"/>
          <w:szCs w:val="21"/>
        </w:rPr>
        <w:t xml:space="preserve"> </w:t>
      </w:r>
      <w:r w:rsidR="000358E0" w:rsidRPr="00B60F5D">
        <w:rPr>
          <w:rFonts w:ascii="Times New Roman" w:hAnsi="Times New Roman" w:cs="Times New Roman"/>
          <w:szCs w:val="21"/>
        </w:rPr>
        <w:t>of</w:t>
      </w:r>
      <w:r w:rsidR="00842E99" w:rsidRPr="00B60F5D">
        <w:rPr>
          <w:rFonts w:ascii="Times New Roman" w:hAnsi="Times New Roman" w:cs="Times New Roman"/>
          <w:szCs w:val="21"/>
        </w:rPr>
        <w:t xml:space="preserve"> </w:t>
      </w:r>
      <w:r w:rsidR="000358E0" w:rsidRPr="00B60F5D">
        <w:rPr>
          <w:rFonts w:ascii="Times New Roman" w:hAnsi="Times New Roman" w:cs="Times New Roman"/>
          <w:szCs w:val="21"/>
        </w:rPr>
        <w:t>Pd(phenyl)(</w:t>
      </w:r>
      <w:proofErr w:type="spellStart"/>
      <w:r w:rsidR="000358E0" w:rsidRPr="00B60F5D">
        <w:rPr>
          <w:rFonts w:ascii="Times New Roman" w:hAnsi="Times New Roman" w:cs="Times New Roman"/>
          <w:szCs w:val="21"/>
        </w:rPr>
        <w:t>pentafluorophenyl</w:t>
      </w:r>
      <w:proofErr w:type="spellEnd"/>
      <w:r w:rsidR="000358E0" w:rsidRPr="00B60F5D">
        <w:rPr>
          <w:rFonts w:ascii="Times New Roman" w:hAnsi="Times New Roman" w:cs="Times New Roman"/>
          <w:szCs w:val="21"/>
        </w:rPr>
        <w:t>)(</w:t>
      </w:r>
      <w:proofErr w:type="spellStart"/>
      <w:r w:rsidR="000358E0" w:rsidRPr="00B60F5D">
        <w:rPr>
          <w:rFonts w:ascii="Times New Roman" w:hAnsi="Times New Roman" w:cs="Times New Roman"/>
          <w:szCs w:val="21"/>
        </w:rPr>
        <w:t>tmeda</w:t>
      </w:r>
      <w:proofErr w:type="spellEnd"/>
      <w:r w:rsidR="000358E0" w:rsidRPr="00B60F5D">
        <w:rPr>
          <w:rFonts w:ascii="Times New Roman" w:hAnsi="Times New Roman" w:cs="Times New Roman"/>
          <w:szCs w:val="21"/>
        </w:rPr>
        <w:t>)</w:t>
      </w:r>
      <w:r w:rsidR="00842E99" w:rsidRPr="00B60F5D">
        <w:rPr>
          <w:rFonts w:ascii="Times New Roman" w:hAnsi="Times New Roman" w:cs="Times New Roman"/>
          <w:szCs w:val="21"/>
        </w:rPr>
        <w:t xml:space="preserve">, </w:t>
      </w:r>
      <w:r w:rsidR="00842E99" w:rsidRPr="00B60F5D">
        <w:rPr>
          <w:rFonts w:ascii="Times New Roman" w:hAnsi="Times New Roman" w:cs="Times New Roman"/>
          <w:b/>
          <w:szCs w:val="21"/>
        </w:rPr>
        <w:t xml:space="preserve">Pd </w:t>
      </w:r>
      <w:proofErr w:type="spellStart"/>
      <w:r w:rsidR="00842E99" w:rsidRPr="00B60F5D">
        <w:rPr>
          <w:rFonts w:ascii="Times New Roman" w:hAnsi="Times New Roman" w:cs="Times New Roman"/>
          <w:b/>
          <w:szCs w:val="21"/>
        </w:rPr>
        <w:t>precat</w:t>
      </w:r>
      <w:proofErr w:type="spellEnd"/>
      <w:r w:rsidR="00842E99" w:rsidRPr="00B60F5D">
        <w:rPr>
          <w:rFonts w:ascii="Times New Roman" w:hAnsi="Times New Roman" w:cs="Times New Roman"/>
          <w:b/>
          <w:szCs w:val="21"/>
        </w:rPr>
        <w:t>. 2</w:t>
      </w:r>
      <w:r w:rsidR="00842E99" w:rsidRPr="00B60F5D">
        <w:rPr>
          <w:rFonts w:ascii="Times New Roman" w:hAnsi="Times New Roman" w:cs="Times New Roman"/>
          <w:szCs w:val="21"/>
        </w:rPr>
        <w:t xml:space="preserve"> </w:t>
      </w:r>
      <w:r w:rsidR="000358E0" w:rsidRPr="00B60F5D">
        <w:rPr>
          <w:rFonts w:ascii="Times New Roman" w:hAnsi="Times New Roman" w:cs="Times New Roman"/>
          <w:szCs w:val="21"/>
        </w:rPr>
        <w:t>(600MHz,</w:t>
      </w:r>
      <w:r w:rsidR="00842E99" w:rsidRPr="00B60F5D">
        <w:rPr>
          <w:rFonts w:ascii="Times New Roman" w:hAnsi="Times New Roman" w:cs="Times New Roman"/>
          <w:szCs w:val="21"/>
        </w:rPr>
        <w:t xml:space="preserve"> </w:t>
      </w:r>
      <w:r w:rsidR="000358E0" w:rsidRPr="00B60F5D">
        <w:rPr>
          <w:rFonts w:ascii="Times New Roman" w:hAnsi="Times New Roman" w:cs="Times New Roman"/>
          <w:szCs w:val="21"/>
        </w:rPr>
        <w:t>CDCl</w:t>
      </w:r>
      <w:r w:rsidR="000358E0" w:rsidRPr="00B60F5D">
        <w:rPr>
          <w:rFonts w:ascii="Times New Roman" w:eastAsia="MUTLO G+ CM R 6" w:hAnsi="Times New Roman" w:cs="Times New Roman"/>
          <w:szCs w:val="21"/>
          <w:vertAlign w:val="subscript"/>
        </w:rPr>
        <w:t>3</w:t>
      </w:r>
      <w:r w:rsidR="000358E0" w:rsidRPr="00B60F5D">
        <w:rPr>
          <w:rFonts w:ascii="Times New Roman" w:hAnsi="Times New Roman" w:cs="Times New Roman"/>
          <w:szCs w:val="21"/>
        </w:rPr>
        <w:t xml:space="preserve">, </w:t>
      </w:r>
      <w:proofErr w:type="spellStart"/>
      <w:r w:rsidR="000358E0" w:rsidRPr="00B60F5D">
        <w:rPr>
          <w:rFonts w:ascii="Times New Roman" w:hAnsi="Times New Roman" w:cs="Times New Roman"/>
          <w:szCs w:val="21"/>
        </w:rPr>
        <w:t>r.t.</w:t>
      </w:r>
      <w:proofErr w:type="spellEnd"/>
      <w:r w:rsidR="000358E0" w:rsidRPr="00B60F5D">
        <w:rPr>
          <w:rFonts w:ascii="Times New Roman" w:hAnsi="Times New Roman" w:cs="Times New Roman"/>
          <w:szCs w:val="21"/>
        </w:rPr>
        <w:t>)</w:t>
      </w:r>
      <w:r w:rsidR="00590E5E" w:rsidRPr="00B60F5D">
        <w:rPr>
          <w:rFonts w:ascii="Times New Roman" w:hAnsi="Times New Roman" w:cs="Times New Roman"/>
          <w:szCs w:val="21"/>
        </w:rPr>
        <w:t>.</w:t>
      </w:r>
    </w:p>
    <w:p w14:paraId="034BB0A9" w14:textId="3B016478" w:rsidR="000358E0" w:rsidRPr="00B60F5D" w:rsidRDefault="00495445" w:rsidP="00E323AA">
      <w:pPr>
        <w:widowControl/>
        <w:jc w:val="center"/>
        <w:rPr>
          <w:rFonts w:ascii="Times New Roman" w:hAnsi="Times New Roman" w:cs="Times New Roman"/>
          <w:szCs w:val="21"/>
        </w:rPr>
      </w:pPr>
      <w:r w:rsidRPr="00B60F5D">
        <w:rPr>
          <w:rFonts w:ascii="Times New Roman" w:hAnsi="Times New Roman" w:cs="Times New Roman"/>
          <w:noProof/>
          <w:szCs w:val="21"/>
        </w:rPr>
        <w:lastRenderedPageBreak/>
        <w:drawing>
          <wp:inline distT="0" distB="0" distL="0" distR="0" wp14:anchorId="194D1766" wp14:editId="6B085DBF">
            <wp:extent cx="5044440" cy="3505200"/>
            <wp:effectExtent l="0" t="0" r="381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44440" cy="3505200"/>
                    </a:xfrm>
                    <a:prstGeom prst="rect">
                      <a:avLst/>
                    </a:prstGeom>
                    <a:noFill/>
                    <a:ln>
                      <a:noFill/>
                    </a:ln>
                  </pic:spPr>
                </pic:pic>
              </a:graphicData>
            </a:graphic>
          </wp:inline>
        </w:drawing>
      </w:r>
    </w:p>
    <w:p w14:paraId="6398E22F" w14:textId="66336108" w:rsidR="000358E0" w:rsidRPr="00B60F5D" w:rsidRDefault="003D56A4" w:rsidP="00842E99">
      <w:pPr>
        <w:widowControl/>
        <w:jc w:val="left"/>
        <w:rPr>
          <w:rFonts w:ascii="Times New Roman" w:hAnsi="Times New Roman" w:cs="Times New Roman"/>
          <w:szCs w:val="21"/>
        </w:rPr>
      </w:pPr>
      <w:r w:rsidRPr="00B60F5D">
        <w:rPr>
          <w:rFonts w:ascii="Times New Roman" w:hAnsi="Times New Roman" w:cs="Times New Roman"/>
          <w:bCs/>
          <w:szCs w:val="21"/>
        </w:rPr>
        <w:t>Figure S</w:t>
      </w:r>
      <w:r w:rsidR="009F135C" w:rsidRPr="00B60F5D">
        <w:rPr>
          <w:rFonts w:ascii="Times New Roman" w:hAnsi="Times New Roman" w:cs="Times New Roman"/>
          <w:bCs/>
          <w:szCs w:val="21"/>
        </w:rPr>
        <w:t>2</w:t>
      </w:r>
      <w:r w:rsidR="00745DEC" w:rsidRPr="00B60F5D">
        <w:rPr>
          <w:rFonts w:ascii="Times New Roman" w:hAnsi="Times New Roman" w:cs="Times New Roman"/>
          <w:bCs/>
          <w:szCs w:val="21"/>
        </w:rPr>
        <w:t>5</w:t>
      </w:r>
      <w:r w:rsidRPr="00B60F5D">
        <w:rPr>
          <w:rFonts w:ascii="Times New Roman" w:hAnsi="Times New Roman" w:cs="Times New Roman"/>
          <w:bCs/>
          <w:szCs w:val="21"/>
        </w:rPr>
        <w:t>.</w:t>
      </w:r>
      <w:r w:rsidR="000358E0" w:rsidRPr="00B60F5D">
        <w:rPr>
          <w:rFonts w:ascii="Times New Roman" w:hAnsi="Times New Roman" w:cs="Times New Roman"/>
          <w:szCs w:val="21"/>
        </w:rPr>
        <w:t xml:space="preserve"> </w:t>
      </w:r>
      <w:r w:rsidR="000358E0" w:rsidRPr="00B60F5D">
        <w:rPr>
          <w:rFonts w:ascii="Times New Roman" w:eastAsia="MUTLO G+ CM R 6" w:hAnsi="Times New Roman" w:cs="Times New Roman"/>
          <w:szCs w:val="21"/>
          <w:vertAlign w:val="superscript"/>
        </w:rPr>
        <w:t>19</w:t>
      </w:r>
      <w:r w:rsidR="000358E0" w:rsidRPr="00B60F5D">
        <w:rPr>
          <w:rFonts w:ascii="Times New Roman" w:hAnsi="Times New Roman" w:cs="Times New Roman"/>
          <w:szCs w:val="21"/>
        </w:rPr>
        <w:t>F NMR</w:t>
      </w:r>
      <w:r w:rsidR="00346FF4" w:rsidRPr="00B60F5D">
        <w:rPr>
          <w:rFonts w:ascii="Times New Roman" w:hAnsi="Times New Roman" w:cs="Times New Roman"/>
          <w:szCs w:val="21"/>
        </w:rPr>
        <w:t xml:space="preserve"> </w:t>
      </w:r>
      <w:r w:rsidR="000358E0" w:rsidRPr="00B60F5D">
        <w:rPr>
          <w:rFonts w:ascii="Times New Roman" w:hAnsi="Times New Roman" w:cs="Times New Roman"/>
          <w:szCs w:val="21"/>
        </w:rPr>
        <w:t>spectrum</w:t>
      </w:r>
      <w:r w:rsidR="00346FF4" w:rsidRPr="00B60F5D">
        <w:rPr>
          <w:rFonts w:ascii="Times New Roman" w:hAnsi="Times New Roman" w:cs="Times New Roman"/>
          <w:szCs w:val="21"/>
        </w:rPr>
        <w:t xml:space="preserve"> </w:t>
      </w:r>
      <w:r w:rsidR="000358E0" w:rsidRPr="00B60F5D">
        <w:rPr>
          <w:rFonts w:ascii="Times New Roman" w:hAnsi="Times New Roman" w:cs="Times New Roman"/>
          <w:szCs w:val="21"/>
        </w:rPr>
        <w:t>of</w:t>
      </w:r>
      <w:r w:rsidR="00346FF4" w:rsidRPr="00B60F5D">
        <w:rPr>
          <w:rFonts w:ascii="Times New Roman" w:hAnsi="Times New Roman" w:cs="Times New Roman"/>
          <w:szCs w:val="21"/>
        </w:rPr>
        <w:t xml:space="preserve"> </w:t>
      </w:r>
      <w:r w:rsidR="000358E0" w:rsidRPr="00B60F5D">
        <w:rPr>
          <w:rFonts w:ascii="Times New Roman" w:hAnsi="Times New Roman" w:cs="Times New Roman"/>
          <w:szCs w:val="21"/>
        </w:rPr>
        <w:t>Pd(phenyl)(</w:t>
      </w:r>
      <w:proofErr w:type="spellStart"/>
      <w:r w:rsidR="000358E0" w:rsidRPr="00B60F5D">
        <w:rPr>
          <w:rFonts w:ascii="Times New Roman" w:hAnsi="Times New Roman" w:cs="Times New Roman"/>
          <w:szCs w:val="21"/>
        </w:rPr>
        <w:t>pentafluorophenyl</w:t>
      </w:r>
      <w:proofErr w:type="spellEnd"/>
      <w:r w:rsidR="000358E0" w:rsidRPr="00B60F5D">
        <w:rPr>
          <w:rFonts w:ascii="Times New Roman" w:hAnsi="Times New Roman" w:cs="Times New Roman"/>
          <w:szCs w:val="21"/>
        </w:rPr>
        <w:t>)(</w:t>
      </w:r>
      <w:proofErr w:type="spellStart"/>
      <w:r w:rsidR="000358E0" w:rsidRPr="00B60F5D">
        <w:rPr>
          <w:rFonts w:ascii="Times New Roman" w:hAnsi="Times New Roman" w:cs="Times New Roman"/>
          <w:szCs w:val="21"/>
        </w:rPr>
        <w:t>tmeda</w:t>
      </w:r>
      <w:proofErr w:type="spellEnd"/>
      <w:r w:rsidR="000358E0" w:rsidRPr="00B60F5D">
        <w:rPr>
          <w:rFonts w:ascii="Times New Roman" w:hAnsi="Times New Roman" w:cs="Times New Roman"/>
          <w:szCs w:val="21"/>
        </w:rPr>
        <w:t>)</w:t>
      </w:r>
      <w:r w:rsidR="00842E99" w:rsidRPr="00B60F5D">
        <w:rPr>
          <w:rFonts w:ascii="Times New Roman" w:hAnsi="Times New Roman" w:cs="Times New Roman"/>
          <w:szCs w:val="21"/>
        </w:rPr>
        <w:t>,</w:t>
      </w:r>
      <w:r w:rsidR="00346FF4" w:rsidRPr="00B60F5D">
        <w:rPr>
          <w:rFonts w:ascii="Times New Roman" w:hAnsi="Times New Roman" w:cs="Times New Roman"/>
          <w:szCs w:val="21"/>
        </w:rPr>
        <w:t xml:space="preserve"> </w:t>
      </w:r>
      <w:r w:rsidR="00346FF4" w:rsidRPr="00B60F5D">
        <w:rPr>
          <w:rFonts w:ascii="Times New Roman" w:hAnsi="Times New Roman" w:cs="Times New Roman"/>
          <w:b/>
          <w:szCs w:val="21"/>
        </w:rPr>
        <w:t xml:space="preserve">Pd </w:t>
      </w:r>
      <w:proofErr w:type="spellStart"/>
      <w:r w:rsidR="00346FF4" w:rsidRPr="00B60F5D">
        <w:rPr>
          <w:rFonts w:ascii="Times New Roman" w:hAnsi="Times New Roman" w:cs="Times New Roman"/>
          <w:b/>
          <w:szCs w:val="21"/>
        </w:rPr>
        <w:t>precat</w:t>
      </w:r>
      <w:proofErr w:type="spellEnd"/>
      <w:r w:rsidR="00346FF4" w:rsidRPr="00B60F5D">
        <w:rPr>
          <w:rFonts w:ascii="Times New Roman" w:hAnsi="Times New Roman" w:cs="Times New Roman"/>
          <w:b/>
          <w:szCs w:val="21"/>
        </w:rPr>
        <w:t>. 2</w:t>
      </w:r>
      <w:r w:rsidR="00346FF4" w:rsidRPr="00B60F5D">
        <w:rPr>
          <w:rFonts w:ascii="Times New Roman" w:hAnsi="Times New Roman" w:cs="Times New Roman"/>
          <w:szCs w:val="21"/>
        </w:rPr>
        <w:t xml:space="preserve"> </w:t>
      </w:r>
      <w:r w:rsidR="000358E0" w:rsidRPr="00B60F5D">
        <w:rPr>
          <w:rFonts w:ascii="Times New Roman" w:hAnsi="Times New Roman" w:cs="Times New Roman"/>
          <w:szCs w:val="21"/>
        </w:rPr>
        <w:t>(564</w:t>
      </w:r>
      <w:r w:rsidR="00346FF4" w:rsidRPr="00B60F5D">
        <w:rPr>
          <w:rFonts w:ascii="Times New Roman" w:hAnsi="Times New Roman" w:cs="Times New Roman"/>
          <w:szCs w:val="21"/>
        </w:rPr>
        <w:t xml:space="preserve"> </w:t>
      </w:r>
      <w:r w:rsidR="000358E0" w:rsidRPr="00B60F5D">
        <w:rPr>
          <w:rFonts w:ascii="Times New Roman" w:hAnsi="Times New Roman" w:cs="Times New Roman"/>
          <w:szCs w:val="21"/>
        </w:rPr>
        <w:t>MHz,</w:t>
      </w:r>
      <w:r w:rsidR="00346FF4" w:rsidRPr="00B60F5D">
        <w:rPr>
          <w:rFonts w:ascii="Times New Roman" w:hAnsi="Times New Roman" w:cs="Times New Roman"/>
          <w:szCs w:val="21"/>
        </w:rPr>
        <w:t xml:space="preserve"> </w:t>
      </w:r>
      <w:r w:rsidR="000358E0" w:rsidRPr="00B60F5D">
        <w:rPr>
          <w:rFonts w:ascii="Times New Roman" w:hAnsi="Times New Roman" w:cs="Times New Roman"/>
          <w:szCs w:val="21"/>
        </w:rPr>
        <w:t>CDCl</w:t>
      </w:r>
      <w:r w:rsidR="000358E0" w:rsidRPr="00B60F5D">
        <w:rPr>
          <w:rFonts w:ascii="Times New Roman" w:eastAsia="MUTLO G+ CM R 6" w:hAnsi="Times New Roman" w:cs="Times New Roman"/>
          <w:szCs w:val="21"/>
          <w:vertAlign w:val="subscript"/>
        </w:rPr>
        <w:t>3</w:t>
      </w:r>
      <w:r w:rsidR="000358E0" w:rsidRPr="00B60F5D">
        <w:rPr>
          <w:rFonts w:ascii="Times New Roman" w:hAnsi="Times New Roman" w:cs="Times New Roman"/>
          <w:szCs w:val="21"/>
        </w:rPr>
        <w:t xml:space="preserve">, </w:t>
      </w:r>
      <w:proofErr w:type="spellStart"/>
      <w:r w:rsidR="000358E0" w:rsidRPr="00B60F5D">
        <w:rPr>
          <w:rFonts w:ascii="Times New Roman" w:hAnsi="Times New Roman" w:cs="Times New Roman"/>
          <w:szCs w:val="21"/>
        </w:rPr>
        <w:t>r.t.</w:t>
      </w:r>
      <w:proofErr w:type="spellEnd"/>
      <w:r w:rsidR="000358E0" w:rsidRPr="00B60F5D">
        <w:rPr>
          <w:rFonts w:ascii="Times New Roman" w:hAnsi="Times New Roman" w:cs="Times New Roman"/>
          <w:szCs w:val="21"/>
        </w:rPr>
        <w:t>)</w:t>
      </w:r>
      <w:r w:rsidR="00346FF4" w:rsidRPr="00B60F5D">
        <w:rPr>
          <w:rFonts w:ascii="Times New Roman" w:hAnsi="Times New Roman" w:cs="Times New Roman"/>
          <w:szCs w:val="21"/>
        </w:rPr>
        <w:t>.</w:t>
      </w:r>
    </w:p>
    <w:p w14:paraId="541CFDE9" w14:textId="77777777" w:rsidR="00872AB0" w:rsidRPr="00B60F5D" w:rsidRDefault="00872AB0" w:rsidP="00842E99">
      <w:pPr>
        <w:widowControl/>
        <w:jc w:val="left"/>
        <w:rPr>
          <w:rFonts w:ascii="Times New Roman" w:hAnsi="Times New Roman" w:cs="Times New Roman"/>
          <w:szCs w:val="21"/>
        </w:rPr>
      </w:pPr>
    </w:p>
    <w:p w14:paraId="19D9367C" w14:textId="2E900914" w:rsidR="000358E0" w:rsidRPr="00B60F5D" w:rsidRDefault="000F6CF4" w:rsidP="00E323AA">
      <w:pPr>
        <w:widowControl/>
        <w:jc w:val="center"/>
        <w:rPr>
          <w:rFonts w:ascii="Times New Roman" w:hAnsi="Times New Roman" w:cs="Times New Roman"/>
          <w:szCs w:val="21"/>
        </w:rPr>
      </w:pPr>
      <w:r w:rsidRPr="00B60F5D">
        <w:rPr>
          <w:rFonts w:ascii="Times New Roman" w:hAnsi="Times New Roman" w:cs="Times New Roman"/>
          <w:noProof/>
          <w:szCs w:val="21"/>
        </w:rPr>
        <w:drawing>
          <wp:inline distT="0" distB="0" distL="0" distR="0" wp14:anchorId="29012B5B" wp14:editId="6227DE82">
            <wp:extent cx="5875020" cy="3566160"/>
            <wp:effectExtent l="0" t="0" r="0" b="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75020" cy="3566160"/>
                    </a:xfrm>
                    <a:prstGeom prst="rect">
                      <a:avLst/>
                    </a:prstGeom>
                    <a:noFill/>
                    <a:ln>
                      <a:noFill/>
                    </a:ln>
                  </pic:spPr>
                </pic:pic>
              </a:graphicData>
            </a:graphic>
          </wp:inline>
        </w:drawing>
      </w:r>
    </w:p>
    <w:p w14:paraId="5A08BF8B" w14:textId="13C5F61E" w:rsidR="00B06326" w:rsidRPr="00B60F5D" w:rsidRDefault="003D56A4" w:rsidP="00346FF4">
      <w:pPr>
        <w:pStyle w:val="Default"/>
        <w:rPr>
          <w:rFonts w:ascii="Times New Roman" w:hAnsi="Times New Roman" w:cs="Times New Roman"/>
          <w:color w:val="auto"/>
          <w:sz w:val="21"/>
          <w:szCs w:val="21"/>
        </w:rPr>
      </w:pPr>
      <w:r w:rsidRPr="00B60F5D">
        <w:rPr>
          <w:rFonts w:ascii="Times New Roman" w:hAnsi="Times New Roman" w:cs="Times New Roman"/>
          <w:bCs/>
          <w:color w:val="auto"/>
          <w:sz w:val="21"/>
          <w:szCs w:val="21"/>
        </w:rPr>
        <w:t>Figure S</w:t>
      </w:r>
      <w:r w:rsidR="009F135C" w:rsidRPr="00B60F5D">
        <w:rPr>
          <w:rFonts w:ascii="Times New Roman" w:hAnsi="Times New Roman" w:cs="Times New Roman"/>
          <w:bCs/>
          <w:color w:val="auto"/>
          <w:sz w:val="21"/>
          <w:szCs w:val="21"/>
        </w:rPr>
        <w:t>2</w:t>
      </w:r>
      <w:r w:rsidR="00745DEC" w:rsidRPr="00B60F5D">
        <w:rPr>
          <w:rFonts w:ascii="Times New Roman" w:hAnsi="Times New Roman" w:cs="Times New Roman"/>
          <w:bCs/>
          <w:color w:val="auto"/>
          <w:sz w:val="21"/>
          <w:szCs w:val="21"/>
        </w:rPr>
        <w:t>6</w:t>
      </w:r>
      <w:r w:rsidRPr="00B60F5D">
        <w:rPr>
          <w:rFonts w:ascii="Times New Roman" w:hAnsi="Times New Roman" w:cs="Times New Roman"/>
          <w:bCs/>
          <w:color w:val="auto"/>
          <w:sz w:val="21"/>
          <w:szCs w:val="21"/>
        </w:rPr>
        <w:t>.</w:t>
      </w:r>
      <w:r w:rsidR="000358E0" w:rsidRPr="00B60F5D">
        <w:rPr>
          <w:rFonts w:ascii="Times New Roman" w:hAnsi="Times New Roman" w:cs="Times New Roman"/>
          <w:color w:val="auto"/>
          <w:sz w:val="21"/>
          <w:szCs w:val="21"/>
        </w:rPr>
        <w:t xml:space="preserve"> </w:t>
      </w:r>
      <w:r w:rsidR="000358E0" w:rsidRPr="00B60F5D">
        <w:rPr>
          <w:rFonts w:ascii="Times New Roman" w:eastAsia="MUTLO G+ CM R 6" w:hAnsi="Times New Roman" w:cs="Times New Roman"/>
          <w:color w:val="auto"/>
          <w:sz w:val="21"/>
          <w:szCs w:val="21"/>
          <w:vertAlign w:val="superscript"/>
        </w:rPr>
        <w:t>13</w:t>
      </w:r>
      <w:r w:rsidR="000358E0" w:rsidRPr="00B60F5D">
        <w:rPr>
          <w:rFonts w:ascii="Times New Roman" w:hAnsi="Times New Roman" w:cs="Times New Roman"/>
          <w:color w:val="auto"/>
          <w:sz w:val="21"/>
          <w:szCs w:val="21"/>
        </w:rPr>
        <w:t>C</w:t>
      </w:r>
      <w:r w:rsidR="000358E0" w:rsidRPr="00B60F5D">
        <w:rPr>
          <w:rFonts w:ascii="Times New Roman" w:eastAsia="XHSLT O+ CMS Y 9" w:hAnsi="Times New Roman" w:cs="Times New Roman"/>
          <w:color w:val="auto"/>
          <w:sz w:val="21"/>
          <w:szCs w:val="21"/>
        </w:rPr>
        <w:t>{</w:t>
      </w:r>
      <w:r w:rsidR="000358E0" w:rsidRPr="00B60F5D">
        <w:rPr>
          <w:rFonts w:ascii="Times New Roman" w:eastAsia="MUTLO G+ CM R 6" w:hAnsi="Times New Roman" w:cs="Times New Roman"/>
          <w:color w:val="auto"/>
          <w:sz w:val="21"/>
          <w:szCs w:val="21"/>
          <w:vertAlign w:val="superscript"/>
        </w:rPr>
        <w:t>1</w:t>
      </w:r>
      <w:r w:rsidR="000358E0" w:rsidRPr="00B60F5D">
        <w:rPr>
          <w:rFonts w:ascii="Times New Roman" w:hAnsi="Times New Roman" w:cs="Times New Roman"/>
          <w:color w:val="auto"/>
          <w:sz w:val="21"/>
          <w:szCs w:val="21"/>
        </w:rPr>
        <w:t>H</w:t>
      </w:r>
      <w:r w:rsidR="000358E0" w:rsidRPr="00B60F5D">
        <w:rPr>
          <w:rFonts w:ascii="Times New Roman" w:eastAsia="XHSLT O+ CMS Y 9" w:hAnsi="Times New Roman" w:cs="Times New Roman"/>
          <w:color w:val="auto"/>
          <w:sz w:val="21"/>
          <w:szCs w:val="21"/>
        </w:rPr>
        <w:t xml:space="preserve">} </w:t>
      </w:r>
      <w:r w:rsidR="000358E0" w:rsidRPr="00B60F5D">
        <w:rPr>
          <w:rFonts w:ascii="Times New Roman" w:hAnsi="Times New Roman" w:cs="Times New Roman"/>
          <w:color w:val="auto"/>
          <w:sz w:val="21"/>
          <w:szCs w:val="21"/>
        </w:rPr>
        <w:t>NMR spectrum</w:t>
      </w:r>
      <w:r w:rsidR="00346FF4" w:rsidRPr="00B60F5D">
        <w:rPr>
          <w:rFonts w:ascii="Times New Roman" w:hAnsi="Times New Roman" w:cs="Times New Roman"/>
          <w:color w:val="auto"/>
          <w:sz w:val="21"/>
          <w:szCs w:val="21"/>
        </w:rPr>
        <w:t xml:space="preserve"> </w:t>
      </w:r>
      <w:r w:rsidR="000358E0" w:rsidRPr="00B60F5D">
        <w:rPr>
          <w:rFonts w:ascii="Times New Roman" w:hAnsi="Times New Roman" w:cs="Times New Roman"/>
          <w:color w:val="auto"/>
          <w:sz w:val="21"/>
          <w:szCs w:val="21"/>
        </w:rPr>
        <w:t>of</w:t>
      </w:r>
      <w:r w:rsidR="00346FF4" w:rsidRPr="00B60F5D">
        <w:rPr>
          <w:rFonts w:ascii="Times New Roman" w:hAnsi="Times New Roman" w:cs="Times New Roman"/>
          <w:color w:val="auto"/>
          <w:sz w:val="21"/>
          <w:szCs w:val="21"/>
        </w:rPr>
        <w:t xml:space="preserve"> </w:t>
      </w:r>
      <w:r w:rsidR="000358E0" w:rsidRPr="00B60F5D">
        <w:rPr>
          <w:rFonts w:ascii="Times New Roman" w:hAnsi="Times New Roman" w:cs="Times New Roman"/>
          <w:color w:val="auto"/>
          <w:sz w:val="21"/>
          <w:szCs w:val="21"/>
        </w:rPr>
        <w:t>Pd(phenyl)(</w:t>
      </w:r>
      <w:proofErr w:type="spellStart"/>
      <w:r w:rsidR="000358E0" w:rsidRPr="00B60F5D">
        <w:rPr>
          <w:rFonts w:ascii="Times New Roman" w:hAnsi="Times New Roman" w:cs="Times New Roman"/>
          <w:color w:val="auto"/>
          <w:sz w:val="21"/>
          <w:szCs w:val="21"/>
        </w:rPr>
        <w:t>pentafluorophenyl</w:t>
      </w:r>
      <w:proofErr w:type="spellEnd"/>
      <w:r w:rsidR="000358E0" w:rsidRPr="00B60F5D">
        <w:rPr>
          <w:rFonts w:ascii="Times New Roman" w:hAnsi="Times New Roman" w:cs="Times New Roman"/>
          <w:color w:val="auto"/>
          <w:sz w:val="21"/>
          <w:szCs w:val="21"/>
        </w:rPr>
        <w:t>)(</w:t>
      </w:r>
      <w:proofErr w:type="spellStart"/>
      <w:r w:rsidR="000358E0" w:rsidRPr="00B60F5D">
        <w:rPr>
          <w:rFonts w:ascii="Times New Roman" w:hAnsi="Times New Roman" w:cs="Times New Roman"/>
          <w:color w:val="auto"/>
          <w:sz w:val="21"/>
          <w:szCs w:val="21"/>
        </w:rPr>
        <w:t>tmeda</w:t>
      </w:r>
      <w:proofErr w:type="spellEnd"/>
      <w:r w:rsidR="000358E0" w:rsidRPr="00B60F5D">
        <w:rPr>
          <w:rFonts w:ascii="Times New Roman" w:hAnsi="Times New Roman" w:cs="Times New Roman"/>
          <w:color w:val="auto"/>
          <w:sz w:val="21"/>
          <w:szCs w:val="21"/>
        </w:rPr>
        <w:t>)</w:t>
      </w:r>
      <w:r w:rsidR="00346FF4" w:rsidRPr="00B60F5D">
        <w:rPr>
          <w:rFonts w:ascii="Times New Roman" w:hAnsi="Times New Roman" w:cs="Times New Roman"/>
          <w:color w:val="auto"/>
          <w:sz w:val="21"/>
          <w:szCs w:val="21"/>
        </w:rPr>
        <w:t xml:space="preserve">, </w:t>
      </w:r>
      <w:r w:rsidR="00346FF4" w:rsidRPr="00B60F5D">
        <w:rPr>
          <w:rFonts w:ascii="Times New Roman" w:hAnsi="Times New Roman" w:cs="Times New Roman"/>
          <w:b/>
          <w:color w:val="auto"/>
          <w:sz w:val="21"/>
          <w:szCs w:val="21"/>
        </w:rPr>
        <w:t xml:space="preserve">Pd </w:t>
      </w:r>
      <w:proofErr w:type="spellStart"/>
      <w:r w:rsidR="00346FF4" w:rsidRPr="00B60F5D">
        <w:rPr>
          <w:rFonts w:ascii="Times New Roman" w:hAnsi="Times New Roman" w:cs="Times New Roman"/>
          <w:b/>
          <w:color w:val="auto"/>
          <w:sz w:val="21"/>
          <w:szCs w:val="21"/>
        </w:rPr>
        <w:t>precat</w:t>
      </w:r>
      <w:proofErr w:type="spellEnd"/>
      <w:r w:rsidR="00346FF4" w:rsidRPr="00B60F5D">
        <w:rPr>
          <w:rFonts w:ascii="Times New Roman" w:hAnsi="Times New Roman" w:cs="Times New Roman"/>
          <w:b/>
          <w:color w:val="auto"/>
          <w:sz w:val="21"/>
          <w:szCs w:val="21"/>
        </w:rPr>
        <w:t>. 2</w:t>
      </w:r>
      <w:r w:rsidR="00346FF4" w:rsidRPr="00B60F5D">
        <w:rPr>
          <w:rFonts w:ascii="Times New Roman" w:hAnsi="Times New Roman" w:cs="Times New Roman"/>
          <w:color w:val="auto"/>
          <w:sz w:val="21"/>
          <w:szCs w:val="21"/>
        </w:rPr>
        <w:t xml:space="preserve"> </w:t>
      </w:r>
      <w:r w:rsidR="000358E0" w:rsidRPr="00B60F5D">
        <w:rPr>
          <w:rFonts w:ascii="Times New Roman" w:hAnsi="Times New Roman" w:cs="Times New Roman"/>
          <w:color w:val="auto"/>
          <w:sz w:val="21"/>
          <w:szCs w:val="21"/>
        </w:rPr>
        <w:t>(151</w:t>
      </w:r>
      <w:r w:rsidR="00346FF4" w:rsidRPr="00B60F5D">
        <w:rPr>
          <w:rFonts w:ascii="Times New Roman" w:hAnsi="Times New Roman" w:cs="Times New Roman"/>
          <w:color w:val="auto"/>
          <w:sz w:val="21"/>
          <w:szCs w:val="21"/>
        </w:rPr>
        <w:t xml:space="preserve"> </w:t>
      </w:r>
      <w:r w:rsidR="000358E0" w:rsidRPr="00B60F5D">
        <w:rPr>
          <w:rFonts w:ascii="Times New Roman" w:hAnsi="Times New Roman" w:cs="Times New Roman"/>
          <w:color w:val="auto"/>
          <w:sz w:val="21"/>
          <w:szCs w:val="21"/>
        </w:rPr>
        <w:t>MHz,</w:t>
      </w:r>
      <w:r w:rsidR="00346FF4" w:rsidRPr="00B60F5D">
        <w:rPr>
          <w:rFonts w:ascii="Times New Roman" w:hAnsi="Times New Roman" w:cs="Times New Roman"/>
          <w:color w:val="auto"/>
          <w:sz w:val="21"/>
          <w:szCs w:val="21"/>
        </w:rPr>
        <w:t xml:space="preserve"> </w:t>
      </w:r>
      <w:r w:rsidR="000358E0" w:rsidRPr="00B60F5D">
        <w:rPr>
          <w:rFonts w:ascii="Times New Roman" w:hAnsi="Times New Roman" w:cs="Times New Roman"/>
          <w:color w:val="auto"/>
          <w:sz w:val="21"/>
          <w:szCs w:val="21"/>
        </w:rPr>
        <w:t>CDCl</w:t>
      </w:r>
      <w:r w:rsidR="000358E0" w:rsidRPr="00B60F5D">
        <w:rPr>
          <w:rFonts w:ascii="Times New Roman" w:eastAsia="MUTLO G+ CM R 6" w:hAnsi="Times New Roman" w:cs="Times New Roman"/>
          <w:color w:val="auto"/>
          <w:sz w:val="21"/>
          <w:szCs w:val="21"/>
          <w:vertAlign w:val="subscript"/>
        </w:rPr>
        <w:t>3</w:t>
      </w:r>
      <w:r w:rsidR="000358E0" w:rsidRPr="00B60F5D">
        <w:rPr>
          <w:rFonts w:ascii="Times New Roman" w:hAnsi="Times New Roman" w:cs="Times New Roman"/>
          <w:color w:val="auto"/>
          <w:sz w:val="21"/>
          <w:szCs w:val="21"/>
        </w:rPr>
        <w:t xml:space="preserve">, </w:t>
      </w:r>
      <w:proofErr w:type="spellStart"/>
      <w:r w:rsidR="000358E0" w:rsidRPr="00B60F5D">
        <w:rPr>
          <w:rFonts w:ascii="Times New Roman" w:hAnsi="Times New Roman" w:cs="Times New Roman"/>
          <w:color w:val="auto"/>
          <w:sz w:val="21"/>
          <w:szCs w:val="21"/>
        </w:rPr>
        <w:t>r.t.</w:t>
      </w:r>
      <w:proofErr w:type="spellEnd"/>
      <w:r w:rsidR="000358E0" w:rsidRPr="00B60F5D">
        <w:rPr>
          <w:rFonts w:ascii="Times New Roman" w:hAnsi="Times New Roman" w:cs="Times New Roman"/>
          <w:color w:val="auto"/>
          <w:sz w:val="21"/>
          <w:szCs w:val="21"/>
        </w:rPr>
        <w:t>)</w:t>
      </w:r>
      <w:r w:rsidR="00346FF4" w:rsidRPr="00B60F5D">
        <w:rPr>
          <w:rFonts w:ascii="Times New Roman" w:hAnsi="Times New Roman" w:cs="Times New Roman"/>
          <w:color w:val="auto"/>
          <w:sz w:val="21"/>
          <w:szCs w:val="21"/>
        </w:rPr>
        <w:t>.</w:t>
      </w:r>
    </w:p>
    <w:p w14:paraId="64411511" w14:textId="2FD2273C" w:rsidR="004934D2" w:rsidRPr="00B60F5D" w:rsidRDefault="004934D2" w:rsidP="00346FF4">
      <w:pPr>
        <w:pStyle w:val="Default"/>
        <w:rPr>
          <w:rFonts w:ascii="Times New Roman" w:hAnsi="Times New Roman" w:cs="Times New Roman"/>
          <w:color w:val="auto"/>
          <w:sz w:val="21"/>
          <w:szCs w:val="21"/>
        </w:rPr>
      </w:pPr>
    </w:p>
    <w:p w14:paraId="5D3D35DE" w14:textId="22A921EC" w:rsidR="004934D2" w:rsidRPr="00B60F5D" w:rsidRDefault="004934D2" w:rsidP="00346FF4">
      <w:pPr>
        <w:pStyle w:val="Default"/>
        <w:rPr>
          <w:rFonts w:ascii="Times New Roman" w:hAnsi="Times New Roman" w:cs="Times New Roman"/>
          <w:color w:val="auto"/>
          <w:sz w:val="21"/>
          <w:szCs w:val="21"/>
        </w:rPr>
      </w:pPr>
    </w:p>
    <w:p w14:paraId="4D87152E" w14:textId="27797ECF" w:rsidR="00872AB0" w:rsidRPr="00B60F5D" w:rsidRDefault="005F02B0" w:rsidP="00502237">
      <w:pPr>
        <w:pStyle w:val="Default"/>
        <w:jc w:val="center"/>
        <w:rPr>
          <w:rFonts w:ascii="Times New Roman" w:hAnsi="Times New Roman" w:cs="Times New Roman"/>
          <w:color w:val="auto"/>
          <w:sz w:val="21"/>
          <w:szCs w:val="21"/>
        </w:rPr>
      </w:pPr>
      <w:r w:rsidRPr="00B60F5D">
        <w:rPr>
          <w:rFonts w:ascii="Times New Roman" w:hAnsi="Times New Roman" w:cs="Times New Roman"/>
          <w:noProof/>
          <w:color w:val="auto"/>
          <w:sz w:val="21"/>
          <w:szCs w:val="21"/>
        </w:rPr>
        <w:lastRenderedPageBreak/>
        <w:drawing>
          <wp:inline distT="0" distB="0" distL="0" distR="0" wp14:anchorId="79C612D4" wp14:editId="788528C1">
            <wp:extent cx="5516880" cy="3893820"/>
            <wp:effectExtent l="0" t="0" r="762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16880" cy="3893820"/>
                    </a:xfrm>
                    <a:prstGeom prst="rect">
                      <a:avLst/>
                    </a:prstGeom>
                    <a:noFill/>
                    <a:ln>
                      <a:noFill/>
                    </a:ln>
                  </pic:spPr>
                </pic:pic>
              </a:graphicData>
            </a:graphic>
          </wp:inline>
        </w:drawing>
      </w:r>
    </w:p>
    <w:p w14:paraId="537F9A96" w14:textId="3770466A" w:rsidR="004934D2" w:rsidRPr="00B60F5D" w:rsidRDefault="004934D2" w:rsidP="008635A9">
      <w:pPr>
        <w:widowControl/>
        <w:jc w:val="center"/>
        <w:rPr>
          <w:rFonts w:ascii="Times New Roman" w:hAnsi="Times New Roman" w:cs="Times New Roman"/>
          <w:szCs w:val="21"/>
        </w:rPr>
      </w:pPr>
      <w:r w:rsidRPr="00B60F5D">
        <w:rPr>
          <w:rFonts w:ascii="Times New Roman" w:hAnsi="Times New Roman" w:cs="Times New Roman"/>
          <w:bCs/>
          <w:szCs w:val="21"/>
        </w:rPr>
        <w:t>Figure S</w:t>
      </w:r>
      <w:r w:rsidR="009F135C" w:rsidRPr="00B60F5D">
        <w:rPr>
          <w:rFonts w:ascii="Times New Roman" w:hAnsi="Times New Roman" w:cs="Times New Roman"/>
          <w:bCs/>
          <w:szCs w:val="21"/>
        </w:rPr>
        <w:t>2</w:t>
      </w:r>
      <w:r w:rsidR="00745DEC" w:rsidRPr="00B60F5D">
        <w:rPr>
          <w:rFonts w:ascii="Times New Roman" w:hAnsi="Times New Roman" w:cs="Times New Roman"/>
          <w:bCs/>
          <w:szCs w:val="21"/>
        </w:rPr>
        <w:t>7</w:t>
      </w:r>
      <w:r w:rsidRPr="00B60F5D">
        <w:rPr>
          <w:rFonts w:ascii="Times New Roman" w:hAnsi="Times New Roman" w:cs="Times New Roman"/>
          <w:bCs/>
          <w:szCs w:val="21"/>
        </w:rPr>
        <w:t>.</w:t>
      </w:r>
      <w:r w:rsidRPr="00B60F5D">
        <w:rPr>
          <w:rFonts w:ascii="Times New Roman" w:hAnsi="Times New Roman" w:cs="Times New Roman"/>
          <w:szCs w:val="21"/>
        </w:rPr>
        <w:t xml:space="preserve"> </w:t>
      </w:r>
      <w:r w:rsidRPr="00B60F5D">
        <w:rPr>
          <w:rFonts w:ascii="Times New Roman" w:eastAsia="MUTLO G+ CM R 6" w:hAnsi="Times New Roman" w:cs="Times New Roman"/>
          <w:szCs w:val="21"/>
          <w:vertAlign w:val="superscript"/>
        </w:rPr>
        <w:t>1</w:t>
      </w:r>
      <w:r w:rsidRPr="00B60F5D">
        <w:rPr>
          <w:rFonts w:ascii="Times New Roman" w:hAnsi="Times New Roman" w:cs="Times New Roman"/>
          <w:szCs w:val="21"/>
        </w:rPr>
        <w:t xml:space="preserve">H NMR spectrum of </w:t>
      </w:r>
      <w:r w:rsidRPr="00B60F5D">
        <w:rPr>
          <w:rFonts w:ascii="Times New Roman" w:hAnsi="Times New Roman" w:cs="Times New Roman"/>
          <w:iCs/>
          <w:szCs w:val="21"/>
        </w:rPr>
        <w:t>Pd(2,3,5,6-tetrafluoroanisole)</w:t>
      </w:r>
      <w:r w:rsidRPr="00B60F5D">
        <w:rPr>
          <w:rFonts w:ascii="Times New Roman" w:hAnsi="Times New Roman" w:cs="Times New Roman"/>
          <w:iCs/>
          <w:szCs w:val="21"/>
          <w:vertAlign w:val="subscript"/>
        </w:rPr>
        <w:t>2</w:t>
      </w:r>
      <w:r w:rsidRPr="00B60F5D">
        <w:rPr>
          <w:rFonts w:ascii="Times New Roman" w:hAnsi="Times New Roman" w:cs="Times New Roman"/>
          <w:iCs/>
          <w:szCs w:val="21"/>
        </w:rPr>
        <w:t>(pyridine)</w:t>
      </w:r>
      <w:r w:rsidRPr="00B60F5D">
        <w:rPr>
          <w:rFonts w:ascii="Times New Roman" w:hAnsi="Times New Roman" w:cs="Times New Roman"/>
          <w:iCs/>
          <w:szCs w:val="21"/>
          <w:vertAlign w:val="subscript"/>
        </w:rPr>
        <w:t>2</w:t>
      </w:r>
      <w:r w:rsidRPr="00B60F5D">
        <w:rPr>
          <w:rFonts w:ascii="Times New Roman" w:hAnsi="Times New Roman" w:cs="Times New Roman"/>
          <w:szCs w:val="21"/>
        </w:rPr>
        <w:t xml:space="preserve"> (600 MHz, CDCl</w:t>
      </w:r>
      <w:r w:rsidRPr="00B60F5D">
        <w:rPr>
          <w:rFonts w:ascii="Times New Roman" w:eastAsia="MUTLO G+ CM R 6" w:hAnsi="Times New Roman" w:cs="Times New Roman"/>
          <w:szCs w:val="21"/>
          <w:vertAlign w:val="subscript"/>
        </w:rPr>
        <w:t>3</w:t>
      </w:r>
      <w:r w:rsidRPr="00B60F5D">
        <w:rPr>
          <w:rFonts w:ascii="Times New Roman" w:hAnsi="Times New Roman" w:cs="Times New Roman"/>
          <w:szCs w:val="21"/>
        </w:rPr>
        <w:t xml:space="preserve">, </w:t>
      </w:r>
      <w:proofErr w:type="spellStart"/>
      <w:r w:rsidRPr="00B60F5D">
        <w:rPr>
          <w:rFonts w:ascii="Times New Roman" w:hAnsi="Times New Roman" w:cs="Times New Roman"/>
          <w:szCs w:val="21"/>
        </w:rPr>
        <w:t>r.t.</w:t>
      </w:r>
      <w:proofErr w:type="spellEnd"/>
      <w:r w:rsidRPr="00B60F5D">
        <w:rPr>
          <w:rFonts w:ascii="Times New Roman" w:hAnsi="Times New Roman" w:cs="Times New Roman"/>
          <w:szCs w:val="21"/>
        </w:rPr>
        <w:t>).</w:t>
      </w:r>
    </w:p>
    <w:p w14:paraId="593E4EFD" w14:textId="77777777" w:rsidR="00740B89" w:rsidRPr="00B60F5D" w:rsidRDefault="00740B89" w:rsidP="008635A9">
      <w:pPr>
        <w:widowControl/>
        <w:jc w:val="center"/>
        <w:rPr>
          <w:rFonts w:ascii="Times New Roman" w:hAnsi="Times New Roman" w:cs="Times New Roman"/>
          <w:szCs w:val="21"/>
        </w:rPr>
      </w:pPr>
    </w:p>
    <w:p w14:paraId="44758538" w14:textId="6E036DBF" w:rsidR="004934D2" w:rsidRPr="00B60F5D" w:rsidRDefault="005F02B0" w:rsidP="00502237">
      <w:pPr>
        <w:pStyle w:val="Default"/>
        <w:jc w:val="center"/>
        <w:rPr>
          <w:rFonts w:ascii="Times New Roman" w:hAnsi="Times New Roman" w:cs="Times New Roman"/>
          <w:color w:val="auto"/>
          <w:sz w:val="21"/>
          <w:szCs w:val="21"/>
        </w:rPr>
      </w:pPr>
      <w:r w:rsidRPr="00B60F5D">
        <w:rPr>
          <w:rFonts w:ascii="Times New Roman" w:hAnsi="Times New Roman" w:cs="Times New Roman"/>
          <w:noProof/>
          <w:color w:val="auto"/>
          <w:sz w:val="21"/>
          <w:szCs w:val="21"/>
        </w:rPr>
        <w:drawing>
          <wp:inline distT="0" distB="0" distL="0" distR="0" wp14:anchorId="3143C448" wp14:editId="23E502DC">
            <wp:extent cx="5407639" cy="3727666"/>
            <wp:effectExtent l="0" t="0" r="3175" b="635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41564" cy="3751052"/>
                    </a:xfrm>
                    <a:prstGeom prst="rect">
                      <a:avLst/>
                    </a:prstGeom>
                    <a:noFill/>
                    <a:ln>
                      <a:noFill/>
                    </a:ln>
                  </pic:spPr>
                </pic:pic>
              </a:graphicData>
            </a:graphic>
          </wp:inline>
        </w:drawing>
      </w:r>
    </w:p>
    <w:p w14:paraId="5E76535E" w14:textId="5D0B0CB8" w:rsidR="004934D2" w:rsidRPr="00B60F5D" w:rsidRDefault="004934D2" w:rsidP="008635A9">
      <w:pPr>
        <w:widowControl/>
        <w:jc w:val="center"/>
        <w:rPr>
          <w:rFonts w:ascii="Times New Roman" w:hAnsi="Times New Roman" w:cs="Times New Roman"/>
          <w:szCs w:val="21"/>
        </w:rPr>
      </w:pPr>
      <w:r w:rsidRPr="00B60F5D">
        <w:rPr>
          <w:rFonts w:ascii="Times New Roman" w:hAnsi="Times New Roman" w:cs="Times New Roman"/>
          <w:bCs/>
          <w:szCs w:val="21"/>
        </w:rPr>
        <w:t>Figure S</w:t>
      </w:r>
      <w:r w:rsidR="009F135C" w:rsidRPr="00B60F5D">
        <w:rPr>
          <w:rFonts w:ascii="Times New Roman" w:hAnsi="Times New Roman" w:cs="Times New Roman"/>
          <w:bCs/>
          <w:szCs w:val="21"/>
        </w:rPr>
        <w:t>2</w:t>
      </w:r>
      <w:r w:rsidR="00745DEC" w:rsidRPr="00B60F5D">
        <w:rPr>
          <w:rFonts w:ascii="Times New Roman" w:hAnsi="Times New Roman" w:cs="Times New Roman"/>
          <w:bCs/>
          <w:szCs w:val="21"/>
        </w:rPr>
        <w:t>8</w:t>
      </w:r>
      <w:r w:rsidRPr="00B60F5D">
        <w:rPr>
          <w:rFonts w:ascii="Times New Roman" w:hAnsi="Times New Roman" w:cs="Times New Roman"/>
          <w:bCs/>
          <w:szCs w:val="21"/>
        </w:rPr>
        <w:t>.</w:t>
      </w:r>
      <w:r w:rsidRPr="00B60F5D">
        <w:rPr>
          <w:rFonts w:ascii="Times New Roman" w:hAnsi="Times New Roman" w:cs="Times New Roman"/>
          <w:szCs w:val="21"/>
        </w:rPr>
        <w:t xml:space="preserve"> </w:t>
      </w:r>
      <w:r w:rsidRPr="00B60F5D">
        <w:rPr>
          <w:rFonts w:ascii="Times New Roman" w:eastAsia="MUTLO G+ CM R 6" w:hAnsi="Times New Roman" w:cs="Times New Roman"/>
          <w:szCs w:val="21"/>
          <w:vertAlign w:val="superscript"/>
        </w:rPr>
        <w:t>19</w:t>
      </w:r>
      <w:r w:rsidRPr="00B60F5D">
        <w:rPr>
          <w:rFonts w:ascii="Times New Roman" w:hAnsi="Times New Roman" w:cs="Times New Roman"/>
          <w:szCs w:val="21"/>
        </w:rPr>
        <w:t xml:space="preserve">F NMR spectrum of </w:t>
      </w:r>
      <w:r w:rsidRPr="00B60F5D">
        <w:rPr>
          <w:rFonts w:ascii="Times New Roman" w:hAnsi="Times New Roman" w:cs="Times New Roman"/>
          <w:iCs/>
          <w:szCs w:val="21"/>
        </w:rPr>
        <w:t>Pd(2,3,5,6-tetrafluoroanisole)</w:t>
      </w:r>
      <w:r w:rsidRPr="00B60F5D">
        <w:rPr>
          <w:rFonts w:ascii="Times New Roman" w:hAnsi="Times New Roman" w:cs="Times New Roman"/>
          <w:iCs/>
          <w:szCs w:val="21"/>
          <w:vertAlign w:val="subscript"/>
        </w:rPr>
        <w:t>2</w:t>
      </w:r>
      <w:r w:rsidRPr="00B60F5D">
        <w:rPr>
          <w:rFonts w:ascii="Times New Roman" w:hAnsi="Times New Roman" w:cs="Times New Roman"/>
          <w:iCs/>
          <w:szCs w:val="21"/>
        </w:rPr>
        <w:t>(pyridine)</w:t>
      </w:r>
      <w:r w:rsidRPr="00B60F5D">
        <w:rPr>
          <w:rFonts w:ascii="Times New Roman" w:hAnsi="Times New Roman" w:cs="Times New Roman"/>
          <w:iCs/>
          <w:szCs w:val="21"/>
          <w:vertAlign w:val="subscript"/>
        </w:rPr>
        <w:t>2</w:t>
      </w:r>
      <w:r w:rsidRPr="00B60F5D">
        <w:rPr>
          <w:rFonts w:ascii="Times New Roman" w:hAnsi="Times New Roman" w:cs="Times New Roman"/>
          <w:szCs w:val="21"/>
        </w:rPr>
        <w:t xml:space="preserve"> (564 MHz, CDCl</w:t>
      </w:r>
      <w:r w:rsidRPr="00B60F5D">
        <w:rPr>
          <w:rFonts w:ascii="Times New Roman" w:eastAsia="MUTLO G+ CM R 6" w:hAnsi="Times New Roman" w:cs="Times New Roman"/>
          <w:szCs w:val="21"/>
          <w:vertAlign w:val="subscript"/>
        </w:rPr>
        <w:t>3</w:t>
      </w:r>
      <w:r w:rsidRPr="00B60F5D">
        <w:rPr>
          <w:rFonts w:ascii="Times New Roman" w:hAnsi="Times New Roman" w:cs="Times New Roman"/>
          <w:szCs w:val="21"/>
        </w:rPr>
        <w:t xml:space="preserve">, </w:t>
      </w:r>
      <w:proofErr w:type="spellStart"/>
      <w:r w:rsidRPr="00B60F5D">
        <w:rPr>
          <w:rFonts w:ascii="Times New Roman" w:hAnsi="Times New Roman" w:cs="Times New Roman"/>
          <w:szCs w:val="21"/>
        </w:rPr>
        <w:t>r.t.</w:t>
      </w:r>
      <w:proofErr w:type="spellEnd"/>
      <w:r w:rsidRPr="00B60F5D">
        <w:rPr>
          <w:rFonts w:ascii="Times New Roman" w:hAnsi="Times New Roman" w:cs="Times New Roman"/>
          <w:szCs w:val="21"/>
        </w:rPr>
        <w:t>).</w:t>
      </w:r>
    </w:p>
    <w:p w14:paraId="1CBC39BF" w14:textId="38D2D3FF" w:rsidR="004934D2" w:rsidRPr="00B60F5D" w:rsidRDefault="0064744A" w:rsidP="00E117AE">
      <w:pPr>
        <w:pStyle w:val="Default"/>
        <w:jc w:val="center"/>
        <w:rPr>
          <w:rFonts w:ascii="Times New Roman" w:hAnsi="Times New Roman" w:cs="Times New Roman"/>
          <w:color w:val="auto"/>
          <w:sz w:val="21"/>
          <w:szCs w:val="21"/>
        </w:rPr>
      </w:pPr>
      <w:r w:rsidRPr="00B60F5D">
        <w:rPr>
          <w:rFonts w:ascii="Times New Roman" w:hAnsi="Times New Roman" w:cs="Times New Roman"/>
          <w:noProof/>
          <w:color w:val="auto"/>
          <w:sz w:val="21"/>
          <w:szCs w:val="21"/>
        </w:rPr>
        <w:lastRenderedPageBreak/>
        <w:drawing>
          <wp:inline distT="0" distB="0" distL="0" distR="0" wp14:anchorId="013E2D60" wp14:editId="356AED67">
            <wp:extent cx="5974080" cy="4160520"/>
            <wp:effectExtent l="0" t="0" r="762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74080" cy="4160520"/>
                    </a:xfrm>
                    <a:prstGeom prst="rect">
                      <a:avLst/>
                    </a:prstGeom>
                    <a:noFill/>
                    <a:ln>
                      <a:noFill/>
                    </a:ln>
                  </pic:spPr>
                </pic:pic>
              </a:graphicData>
            </a:graphic>
          </wp:inline>
        </w:drawing>
      </w:r>
    </w:p>
    <w:p w14:paraId="101390EE" w14:textId="23CE0315" w:rsidR="004934D2" w:rsidRPr="00B60F5D" w:rsidRDefault="004934D2" w:rsidP="008635A9">
      <w:pPr>
        <w:pStyle w:val="Default"/>
        <w:jc w:val="center"/>
        <w:rPr>
          <w:rFonts w:ascii="Times New Roman" w:hAnsi="Times New Roman" w:cs="Times New Roman"/>
          <w:color w:val="auto"/>
          <w:sz w:val="21"/>
          <w:szCs w:val="21"/>
        </w:rPr>
      </w:pPr>
      <w:r w:rsidRPr="00B60F5D">
        <w:rPr>
          <w:rFonts w:ascii="Times New Roman" w:hAnsi="Times New Roman" w:cs="Times New Roman"/>
          <w:bCs/>
          <w:color w:val="auto"/>
          <w:sz w:val="21"/>
          <w:szCs w:val="21"/>
        </w:rPr>
        <w:t>Figure S</w:t>
      </w:r>
      <w:r w:rsidR="009F135C" w:rsidRPr="00B60F5D">
        <w:rPr>
          <w:rFonts w:ascii="Times New Roman" w:hAnsi="Times New Roman" w:cs="Times New Roman"/>
          <w:bCs/>
          <w:color w:val="auto"/>
          <w:sz w:val="21"/>
          <w:szCs w:val="21"/>
        </w:rPr>
        <w:t>2</w:t>
      </w:r>
      <w:r w:rsidR="00745DEC" w:rsidRPr="00B60F5D">
        <w:rPr>
          <w:rFonts w:ascii="Times New Roman" w:hAnsi="Times New Roman" w:cs="Times New Roman"/>
          <w:bCs/>
          <w:color w:val="auto"/>
          <w:sz w:val="21"/>
          <w:szCs w:val="21"/>
        </w:rPr>
        <w:t>9</w:t>
      </w:r>
      <w:r w:rsidRPr="00B60F5D">
        <w:rPr>
          <w:rFonts w:ascii="Times New Roman" w:hAnsi="Times New Roman" w:cs="Times New Roman"/>
          <w:bCs/>
          <w:color w:val="auto"/>
          <w:sz w:val="21"/>
          <w:szCs w:val="21"/>
        </w:rPr>
        <w:t>.</w:t>
      </w:r>
      <w:r w:rsidRPr="00B60F5D">
        <w:rPr>
          <w:rFonts w:ascii="Times New Roman" w:hAnsi="Times New Roman" w:cs="Times New Roman"/>
          <w:color w:val="auto"/>
          <w:sz w:val="21"/>
          <w:szCs w:val="21"/>
        </w:rPr>
        <w:t xml:space="preserve"> </w:t>
      </w:r>
      <w:r w:rsidRPr="00B60F5D">
        <w:rPr>
          <w:rFonts w:ascii="Times New Roman" w:eastAsia="MUTLO G+ CM R 6" w:hAnsi="Times New Roman" w:cs="Times New Roman"/>
          <w:color w:val="auto"/>
          <w:sz w:val="21"/>
          <w:szCs w:val="21"/>
          <w:vertAlign w:val="superscript"/>
        </w:rPr>
        <w:t>13</w:t>
      </w:r>
      <w:r w:rsidRPr="00B60F5D">
        <w:rPr>
          <w:rFonts w:ascii="Times New Roman" w:hAnsi="Times New Roman" w:cs="Times New Roman"/>
          <w:color w:val="auto"/>
          <w:sz w:val="21"/>
          <w:szCs w:val="21"/>
        </w:rPr>
        <w:t>C</w:t>
      </w:r>
      <w:r w:rsidRPr="00B60F5D">
        <w:rPr>
          <w:rFonts w:ascii="Times New Roman" w:eastAsia="XHSLT O+ CMS Y 9" w:hAnsi="Times New Roman" w:cs="Times New Roman"/>
          <w:color w:val="auto"/>
          <w:sz w:val="21"/>
          <w:szCs w:val="21"/>
        </w:rPr>
        <w:t>{</w:t>
      </w:r>
      <w:r w:rsidRPr="00B60F5D">
        <w:rPr>
          <w:rFonts w:ascii="Times New Roman" w:eastAsia="MUTLO G+ CM R 6" w:hAnsi="Times New Roman" w:cs="Times New Roman"/>
          <w:color w:val="auto"/>
          <w:sz w:val="21"/>
          <w:szCs w:val="21"/>
          <w:vertAlign w:val="superscript"/>
        </w:rPr>
        <w:t>1</w:t>
      </w:r>
      <w:r w:rsidRPr="00B60F5D">
        <w:rPr>
          <w:rFonts w:ascii="Times New Roman" w:hAnsi="Times New Roman" w:cs="Times New Roman"/>
          <w:color w:val="auto"/>
          <w:sz w:val="21"/>
          <w:szCs w:val="21"/>
        </w:rPr>
        <w:t>H</w:t>
      </w:r>
      <w:r w:rsidRPr="00B60F5D">
        <w:rPr>
          <w:rFonts w:ascii="Times New Roman" w:eastAsia="XHSLT O+ CMS Y 9" w:hAnsi="Times New Roman" w:cs="Times New Roman"/>
          <w:color w:val="auto"/>
          <w:sz w:val="21"/>
          <w:szCs w:val="21"/>
        </w:rPr>
        <w:t xml:space="preserve">} </w:t>
      </w:r>
      <w:r w:rsidRPr="00B60F5D">
        <w:rPr>
          <w:rFonts w:ascii="Times New Roman" w:hAnsi="Times New Roman" w:cs="Times New Roman"/>
          <w:color w:val="auto"/>
          <w:sz w:val="21"/>
          <w:szCs w:val="21"/>
        </w:rPr>
        <w:t xml:space="preserve">NMR spectrum of </w:t>
      </w:r>
      <w:r w:rsidRPr="00B60F5D">
        <w:rPr>
          <w:rFonts w:ascii="Times New Roman" w:hAnsi="Times New Roman" w:cs="Times New Roman"/>
          <w:iCs/>
          <w:color w:val="auto"/>
          <w:sz w:val="21"/>
          <w:szCs w:val="21"/>
        </w:rPr>
        <w:t>Pd(2,3,5,6-tetrafluoroanisole)</w:t>
      </w:r>
      <w:r w:rsidRPr="00B60F5D">
        <w:rPr>
          <w:rFonts w:ascii="Times New Roman" w:hAnsi="Times New Roman" w:cs="Times New Roman"/>
          <w:iCs/>
          <w:color w:val="auto"/>
          <w:sz w:val="21"/>
          <w:szCs w:val="21"/>
          <w:vertAlign w:val="subscript"/>
        </w:rPr>
        <w:t>2</w:t>
      </w:r>
      <w:r w:rsidRPr="00B60F5D">
        <w:rPr>
          <w:rFonts w:ascii="Times New Roman" w:hAnsi="Times New Roman" w:cs="Times New Roman"/>
          <w:iCs/>
          <w:color w:val="auto"/>
          <w:sz w:val="21"/>
          <w:szCs w:val="21"/>
        </w:rPr>
        <w:t>(pyridine)</w:t>
      </w:r>
      <w:r w:rsidRPr="00B60F5D">
        <w:rPr>
          <w:rFonts w:ascii="Times New Roman" w:hAnsi="Times New Roman" w:cs="Times New Roman"/>
          <w:iCs/>
          <w:color w:val="auto"/>
          <w:sz w:val="21"/>
          <w:szCs w:val="21"/>
          <w:vertAlign w:val="subscript"/>
        </w:rPr>
        <w:t>2</w:t>
      </w:r>
      <w:r w:rsidRPr="00B60F5D">
        <w:rPr>
          <w:rFonts w:ascii="Times New Roman" w:hAnsi="Times New Roman" w:cs="Times New Roman"/>
          <w:color w:val="auto"/>
          <w:sz w:val="21"/>
          <w:szCs w:val="21"/>
        </w:rPr>
        <w:t xml:space="preserve"> (151 MHz, CDCl</w:t>
      </w:r>
      <w:r w:rsidRPr="00B60F5D">
        <w:rPr>
          <w:rFonts w:ascii="Times New Roman" w:eastAsia="MUTLO G+ CM R 6" w:hAnsi="Times New Roman" w:cs="Times New Roman"/>
          <w:color w:val="auto"/>
          <w:sz w:val="21"/>
          <w:szCs w:val="21"/>
          <w:vertAlign w:val="subscript"/>
        </w:rPr>
        <w:t>3</w:t>
      </w:r>
      <w:r w:rsidRPr="00B60F5D">
        <w:rPr>
          <w:rFonts w:ascii="Times New Roman" w:hAnsi="Times New Roman" w:cs="Times New Roman"/>
          <w:color w:val="auto"/>
          <w:sz w:val="21"/>
          <w:szCs w:val="21"/>
        </w:rPr>
        <w:t xml:space="preserve">, </w:t>
      </w:r>
      <w:proofErr w:type="spellStart"/>
      <w:r w:rsidRPr="00B60F5D">
        <w:rPr>
          <w:rFonts w:ascii="Times New Roman" w:hAnsi="Times New Roman" w:cs="Times New Roman"/>
          <w:color w:val="auto"/>
          <w:sz w:val="21"/>
          <w:szCs w:val="21"/>
        </w:rPr>
        <w:t>r.t.</w:t>
      </w:r>
      <w:proofErr w:type="spellEnd"/>
      <w:r w:rsidRPr="00B60F5D">
        <w:rPr>
          <w:rFonts w:ascii="Times New Roman" w:hAnsi="Times New Roman" w:cs="Times New Roman"/>
          <w:color w:val="auto"/>
          <w:sz w:val="21"/>
          <w:szCs w:val="21"/>
        </w:rPr>
        <w:t>).</w:t>
      </w:r>
    </w:p>
    <w:p w14:paraId="69FC5346" w14:textId="782859A0" w:rsidR="004934D2" w:rsidRPr="00B60F5D" w:rsidRDefault="004934D2" w:rsidP="00346FF4">
      <w:pPr>
        <w:pStyle w:val="Default"/>
        <w:rPr>
          <w:rFonts w:ascii="Times New Roman" w:hAnsi="Times New Roman" w:cs="Times New Roman"/>
          <w:color w:val="auto"/>
          <w:sz w:val="21"/>
          <w:szCs w:val="21"/>
        </w:rPr>
      </w:pPr>
    </w:p>
    <w:p w14:paraId="2E3446A1" w14:textId="225153FD" w:rsidR="00712524" w:rsidRPr="00B60F5D" w:rsidRDefault="00712524">
      <w:pPr>
        <w:widowControl/>
        <w:jc w:val="left"/>
        <w:rPr>
          <w:rFonts w:ascii="Times New Roman" w:eastAsia="VJJNG F+ CM R 9" w:hAnsi="Times New Roman" w:cs="Times New Roman"/>
          <w:kern w:val="0"/>
          <w:szCs w:val="21"/>
        </w:rPr>
      </w:pPr>
      <w:r w:rsidRPr="00B60F5D">
        <w:rPr>
          <w:rFonts w:ascii="Times New Roman" w:hAnsi="Times New Roman" w:cs="Times New Roman"/>
          <w:szCs w:val="21"/>
        </w:rPr>
        <w:br w:type="page"/>
      </w:r>
    </w:p>
    <w:p w14:paraId="3FD9540D" w14:textId="2222DAE5" w:rsidR="00FD1D7E" w:rsidRPr="00B60F5D" w:rsidRDefault="00FD1D7E" w:rsidP="00346FF4">
      <w:pPr>
        <w:pStyle w:val="Default"/>
        <w:rPr>
          <w:rFonts w:ascii="Times New Roman" w:hAnsi="Times New Roman" w:cs="Times New Roman"/>
          <w:color w:val="auto"/>
          <w:sz w:val="21"/>
          <w:szCs w:val="21"/>
        </w:rPr>
      </w:pPr>
      <w:r w:rsidRPr="00B60F5D">
        <w:rPr>
          <w:rFonts w:ascii="Times New Roman" w:hAnsi="Times New Roman" w:cs="Times New Roman"/>
          <w:color w:val="auto"/>
          <w:sz w:val="21"/>
          <w:szCs w:val="21"/>
        </w:rPr>
        <w:lastRenderedPageBreak/>
        <w:t>References</w:t>
      </w:r>
    </w:p>
    <w:p w14:paraId="3CCDA7C9" w14:textId="2720465E" w:rsidR="00501FEC" w:rsidRPr="00B60F5D" w:rsidRDefault="00FD1D7E" w:rsidP="00501FEC">
      <w:pPr>
        <w:autoSpaceDE w:val="0"/>
        <w:autoSpaceDN w:val="0"/>
        <w:adjustRightInd w:val="0"/>
        <w:ind w:left="640" w:hanging="640"/>
        <w:jc w:val="left"/>
        <w:rPr>
          <w:rFonts w:ascii="Times New Roman" w:hAnsi="Times New Roman" w:cs="Times New Roman"/>
          <w:noProof/>
          <w:kern w:val="0"/>
          <w:szCs w:val="21"/>
        </w:rPr>
      </w:pPr>
      <w:r w:rsidRPr="00B60F5D">
        <w:rPr>
          <w:rFonts w:ascii="Times New Roman" w:hAnsi="Times New Roman" w:cs="Times New Roman"/>
          <w:szCs w:val="21"/>
        </w:rPr>
        <w:fldChar w:fldCharType="begin" w:fldLock="1"/>
      </w:r>
      <w:r w:rsidRPr="00B60F5D">
        <w:rPr>
          <w:rFonts w:ascii="Times New Roman" w:hAnsi="Times New Roman" w:cs="Times New Roman"/>
          <w:szCs w:val="21"/>
        </w:rPr>
        <w:instrText xml:space="preserve">ADDIN Mendeley Bibliography CSL_BIBLIOGRAPHY </w:instrText>
      </w:r>
      <w:r w:rsidRPr="00B60F5D">
        <w:rPr>
          <w:rFonts w:ascii="Times New Roman" w:hAnsi="Times New Roman" w:cs="Times New Roman"/>
          <w:szCs w:val="21"/>
        </w:rPr>
        <w:fldChar w:fldCharType="separate"/>
      </w:r>
      <w:r w:rsidR="00501FEC" w:rsidRPr="00B60F5D">
        <w:rPr>
          <w:rFonts w:ascii="Times New Roman" w:hAnsi="Times New Roman" w:cs="Times New Roman"/>
          <w:noProof/>
          <w:kern w:val="0"/>
          <w:szCs w:val="21"/>
        </w:rPr>
        <w:t>1</w:t>
      </w:r>
      <w:r w:rsidR="00501FEC" w:rsidRPr="00B60F5D">
        <w:rPr>
          <w:rFonts w:ascii="Times New Roman" w:hAnsi="Times New Roman" w:cs="Times New Roman"/>
          <w:noProof/>
          <w:kern w:val="0"/>
          <w:szCs w:val="21"/>
        </w:rPr>
        <w:tab/>
        <w:t xml:space="preserve">R. Uson, J. Fornies, J. Gimeno, P. Espinet and R. Navarro, </w:t>
      </w:r>
      <w:r w:rsidR="00501FEC" w:rsidRPr="00B60F5D">
        <w:rPr>
          <w:rFonts w:ascii="Times New Roman" w:hAnsi="Times New Roman" w:cs="Times New Roman"/>
          <w:i/>
          <w:iCs/>
          <w:noProof/>
          <w:kern w:val="0"/>
          <w:szCs w:val="21"/>
        </w:rPr>
        <w:t>J. Organomet. Chem.</w:t>
      </w:r>
      <w:r w:rsidR="00501FEC" w:rsidRPr="00B60F5D">
        <w:rPr>
          <w:rFonts w:ascii="Times New Roman" w:hAnsi="Times New Roman" w:cs="Times New Roman"/>
          <w:noProof/>
          <w:kern w:val="0"/>
          <w:szCs w:val="21"/>
        </w:rPr>
        <w:t xml:space="preserve">, 1974, </w:t>
      </w:r>
      <w:r w:rsidR="00501FEC" w:rsidRPr="00B60F5D">
        <w:rPr>
          <w:rFonts w:ascii="Times New Roman" w:hAnsi="Times New Roman" w:cs="Times New Roman"/>
          <w:b/>
          <w:bCs/>
          <w:noProof/>
          <w:kern w:val="0"/>
          <w:szCs w:val="21"/>
        </w:rPr>
        <w:t>81</w:t>
      </w:r>
      <w:r w:rsidR="00501FEC" w:rsidRPr="00B60F5D">
        <w:rPr>
          <w:rFonts w:ascii="Times New Roman" w:hAnsi="Times New Roman" w:cs="Times New Roman"/>
          <w:noProof/>
          <w:kern w:val="0"/>
          <w:szCs w:val="21"/>
        </w:rPr>
        <w:t>, 115–122.</w:t>
      </w:r>
    </w:p>
    <w:p w14:paraId="38AA8EE1" w14:textId="77777777" w:rsidR="00501FEC" w:rsidRPr="00B60F5D" w:rsidRDefault="00501FEC" w:rsidP="00501FEC">
      <w:pPr>
        <w:autoSpaceDE w:val="0"/>
        <w:autoSpaceDN w:val="0"/>
        <w:adjustRightInd w:val="0"/>
        <w:ind w:left="640" w:hanging="640"/>
        <w:jc w:val="left"/>
        <w:rPr>
          <w:rFonts w:ascii="Times New Roman" w:hAnsi="Times New Roman" w:cs="Times New Roman"/>
          <w:noProof/>
          <w:kern w:val="0"/>
          <w:szCs w:val="21"/>
        </w:rPr>
      </w:pPr>
      <w:r w:rsidRPr="00B60F5D">
        <w:rPr>
          <w:rFonts w:ascii="Times New Roman" w:hAnsi="Times New Roman" w:cs="Times New Roman"/>
          <w:noProof/>
          <w:kern w:val="0"/>
          <w:szCs w:val="21"/>
        </w:rPr>
        <w:t>2</w:t>
      </w:r>
      <w:r w:rsidRPr="00B60F5D">
        <w:rPr>
          <w:rFonts w:ascii="Times New Roman" w:hAnsi="Times New Roman" w:cs="Times New Roman"/>
          <w:noProof/>
          <w:kern w:val="0"/>
          <w:szCs w:val="21"/>
        </w:rPr>
        <w:tab/>
        <w:t xml:space="preserve">Y. P. Budiman, A. Jayaraman, A. Friedrich, F. Kerner, U. Radius and T. B. Marder, </w:t>
      </w:r>
      <w:r w:rsidRPr="00B60F5D">
        <w:rPr>
          <w:rFonts w:ascii="Times New Roman" w:hAnsi="Times New Roman" w:cs="Times New Roman"/>
          <w:i/>
          <w:iCs/>
          <w:noProof/>
          <w:kern w:val="0"/>
          <w:szCs w:val="21"/>
        </w:rPr>
        <w:t>J. Am. Chem. Soc.</w:t>
      </w:r>
      <w:r w:rsidRPr="00B60F5D">
        <w:rPr>
          <w:rFonts w:ascii="Times New Roman" w:hAnsi="Times New Roman" w:cs="Times New Roman"/>
          <w:noProof/>
          <w:kern w:val="0"/>
          <w:szCs w:val="21"/>
        </w:rPr>
        <w:t xml:space="preserve">, 2020, </w:t>
      </w:r>
      <w:r w:rsidRPr="00B60F5D">
        <w:rPr>
          <w:rFonts w:ascii="Times New Roman" w:hAnsi="Times New Roman" w:cs="Times New Roman"/>
          <w:b/>
          <w:bCs/>
          <w:noProof/>
          <w:kern w:val="0"/>
          <w:szCs w:val="21"/>
        </w:rPr>
        <w:t>142</w:t>
      </w:r>
      <w:r w:rsidRPr="00B60F5D">
        <w:rPr>
          <w:rFonts w:ascii="Times New Roman" w:hAnsi="Times New Roman" w:cs="Times New Roman"/>
          <w:noProof/>
          <w:kern w:val="0"/>
          <w:szCs w:val="21"/>
        </w:rPr>
        <w:t>, 6036–6050.</w:t>
      </w:r>
    </w:p>
    <w:p w14:paraId="023824CF" w14:textId="77777777" w:rsidR="00501FEC" w:rsidRPr="00B60F5D" w:rsidRDefault="00501FEC" w:rsidP="00501FEC">
      <w:pPr>
        <w:autoSpaceDE w:val="0"/>
        <w:autoSpaceDN w:val="0"/>
        <w:adjustRightInd w:val="0"/>
        <w:ind w:left="640" w:hanging="640"/>
        <w:jc w:val="left"/>
        <w:rPr>
          <w:rFonts w:ascii="Times New Roman" w:hAnsi="Times New Roman" w:cs="Times New Roman"/>
          <w:noProof/>
          <w:kern w:val="0"/>
          <w:szCs w:val="21"/>
        </w:rPr>
      </w:pPr>
      <w:r w:rsidRPr="00B60F5D">
        <w:rPr>
          <w:rFonts w:ascii="Times New Roman" w:hAnsi="Times New Roman" w:cs="Times New Roman"/>
          <w:noProof/>
          <w:kern w:val="0"/>
          <w:szCs w:val="21"/>
        </w:rPr>
        <w:t>3</w:t>
      </w:r>
      <w:r w:rsidRPr="00B60F5D">
        <w:rPr>
          <w:rFonts w:ascii="Times New Roman" w:hAnsi="Times New Roman" w:cs="Times New Roman"/>
          <w:noProof/>
          <w:kern w:val="0"/>
          <w:szCs w:val="21"/>
        </w:rPr>
        <w:tab/>
        <w:t xml:space="preserve">M. Tschoerner, R. W. Kunz and P. S. Pregosin, </w:t>
      </w:r>
      <w:r w:rsidRPr="00B60F5D">
        <w:rPr>
          <w:rFonts w:ascii="Times New Roman" w:hAnsi="Times New Roman" w:cs="Times New Roman"/>
          <w:i/>
          <w:iCs/>
          <w:noProof/>
          <w:kern w:val="0"/>
          <w:szCs w:val="21"/>
        </w:rPr>
        <w:t>Magn. Reson. Chem.</w:t>
      </w:r>
      <w:r w:rsidRPr="00B60F5D">
        <w:rPr>
          <w:rFonts w:ascii="Times New Roman" w:hAnsi="Times New Roman" w:cs="Times New Roman"/>
          <w:noProof/>
          <w:kern w:val="0"/>
          <w:szCs w:val="21"/>
        </w:rPr>
        <w:t xml:space="preserve">, 1999, </w:t>
      </w:r>
      <w:r w:rsidRPr="00B60F5D">
        <w:rPr>
          <w:rFonts w:ascii="Times New Roman" w:hAnsi="Times New Roman" w:cs="Times New Roman"/>
          <w:b/>
          <w:bCs/>
          <w:noProof/>
          <w:kern w:val="0"/>
          <w:szCs w:val="21"/>
        </w:rPr>
        <w:t>37</w:t>
      </w:r>
      <w:r w:rsidRPr="00B60F5D">
        <w:rPr>
          <w:rFonts w:ascii="Times New Roman" w:hAnsi="Times New Roman" w:cs="Times New Roman"/>
          <w:noProof/>
          <w:kern w:val="0"/>
          <w:szCs w:val="21"/>
        </w:rPr>
        <w:t>, 91–97.</w:t>
      </w:r>
    </w:p>
    <w:p w14:paraId="3EE8CF39" w14:textId="77777777" w:rsidR="00501FEC" w:rsidRPr="00B60F5D" w:rsidRDefault="00501FEC" w:rsidP="00501FEC">
      <w:pPr>
        <w:autoSpaceDE w:val="0"/>
        <w:autoSpaceDN w:val="0"/>
        <w:adjustRightInd w:val="0"/>
        <w:ind w:left="640" w:hanging="640"/>
        <w:jc w:val="left"/>
        <w:rPr>
          <w:rFonts w:ascii="Times New Roman" w:hAnsi="Times New Roman" w:cs="Times New Roman"/>
          <w:noProof/>
          <w:kern w:val="0"/>
          <w:szCs w:val="21"/>
        </w:rPr>
      </w:pPr>
      <w:r w:rsidRPr="00B60F5D">
        <w:rPr>
          <w:rFonts w:ascii="Times New Roman" w:hAnsi="Times New Roman" w:cs="Times New Roman"/>
          <w:noProof/>
          <w:kern w:val="0"/>
          <w:szCs w:val="21"/>
        </w:rPr>
        <w:t>4</w:t>
      </w:r>
      <w:r w:rsidRPr="00B60F5D">
        <w:rPr>
          <w:rFonts w:ascii="Times New Roman" w:hAnsi="Times New Roman" w:cs="Times New Roman"/>
          <w:noProof/>
          <w:kern w:val="0"/>
          <w:szCs w:val="21"/>
        </w:rPr>
        <w:tab/>
        <w:t xml:space="preserve">B. A. Markies, A. J. Canty, W. de Graaf, J. Boersma, M. D. Janssen, M. P. Hogerheide, W. J. J. Smeets, A. L. Spek and G. van Koten, </w:t>
      </w:r>
      <w:r w:rsidRPr="00B60F5D">
        <w:rPr>
          <w:rFonts w:ascii="Times New Roman" w:hAnsi="Times New Roman" w:cs="Times New Roman"/>
          <w:i/>
          <w:iCs/>
          <w:noProof/>
          <w:kern w:val="0"/>
          <w:szCs w:val="21"/>
        </w:rPr>
        <w:t>J. Organomet. Chem.</w:t>
      </w:r>
      <w:r w:rsidRPr="00B60F5D">
        <w:rPr>
          <w:rFonts w:ascii="Times New Roman" w:hAnsi="Times New Roman" w:cs="Times New Roman"/>
          <w:noProof/>
          <w:kern w:val="0"/>
          <w:szCs w:val="21"/>
        </w:rPr>
        <w:t xml:space="preserve">, 1994, </w:t>
      </w:r>
      <w:r w:rsidRPr="00B60F5D">
        <w:rPr>
          <w:rFonts w:ascii="Times New Roman" w:hAnsi="Times New Roman" w:cs="Times New Roman"/>
          <w:b/>
          <w:bCs/>
          <w:noProof/>
          <w:kern w:val="0"/>
          <w:szCs w:val="21"/>
        </w:rPr>
        <w:t>482</w:t>
      </w:r>
      <w:r w:rsidRPr="00B60F5D">
        <w:rPr>
          <w:rFonts w:ascii="Times New Roman" w:hAnsi="Times New Roman" w:cs="Times New Roman"/>
          <w:noProof/>
          <w:kern w:val="0"/>
          <w:szCs w:val="21"/>
        </w:rPr>
        <w:t>, 191–199.</w:t>
      </w:r>
    </w:p>
    <w:p w14:paraId="04629621" w14:textId="77777777" w:rsidR="00501FEC" w:rsidRPr="00B60F5D" w:rsidRDefault="00501FEC" w:rsidP="00501FEC">
      <w:pPr>
        <w:autoSpaceDE w:val="0"/>
        <w:autoSpaceDN w:val="0"/>
        <w:adjustRightInd w:val="0"/>
        <w:ind w:left="640" w:hanging="640"/>
        <w:jc w:val="left"/>
        <w:rPr>
          <w:rFonts w:ascii="Times New Roman" w:hAnsi="Times New Roman" w:cs="Times New Roman"/>
          <w:noProof/>
          <w:kern w:val="0"/>
          <w:szCs w:val="21"/>
        </w:rPr>
      </w:pPr>
      <w:r w:rsidRPr="00B60F5D">
        <w:rPr>
          <w:rFonts w:ascii="Times New Roman" w:hAnsi="Times New Roman" w:cs="Times New Roman"/>
          <w:noProof/>
          <w:kern w:val="0"/>
          <w:szCs w:val="21"/>
        </w:rPr>
        <w:t>5</w:t>
      </w:r>
      <w:r w:rsidRPr="00B60F5D">
        <w:rPr>
          <w:rFonts w:ascii="Times New Roman" w:hAnsi="Times New Roman" w:cs="Times New Roman"/>
          <w:noProof/>
          <w:kern w:val="0"/>
          <w:szCs w:val="21"/>
        </w:rPr>
        <w:tab/>
        <w:t xml:space="preserve">T. Korenaga, T. Kosaki, R. Fukumura, T. Ema and T. Sakai, </w:t>
      </w:r>
      <w:r w:rsidRPr="00B60F5D">
        <w:rPr>
          <w:rFonts w:ascii="Times New Roman" w:hAnsi="Times New Roman" w:cs="Times New Roman"/>
          <w:i/>
          <w:iCs/>
          <w:noProof/>
          <w:kern w:val="0"/>
          <w:szCs w:val="21"/>
        </w:rPr>
        <w:t>Org. Lett.</w:t>
      </w:r>
      <w:r w:rsidRPr="00B60F5D">
        <w:rPr>
          <w:rFonts w:ascii="Times New Roman" w:hAnsi="Times New Roman" w:cs="Times New Roman"/>
          <w:noProof/>
          <w:kern w:val="0"/>
          <w:szCs w:val="21"/>
        </w:rPr>
        <w:t xml:space="preserve">, 2005, </w:t>
      </w:r>
      <w:r w:rsidRPr="00B60F5D">
        <w:rPr>
          <w:rFonts w:ascii="Times New Roman" w:hAnsi="Times New Roman" w:cs="Times New Roman"/>
          <w:b/>
          <w:bCs/>
          <w:noProof/>
          <w:kern w:val="0"/>
          <w:szCs w:val="21"/>
        </w:rPr>
        <w:t>7</w:t>
      </w:r>
      <w:r w:rsidRPr="00B60F5D">
        <w:rPr>
          <w:rFonts w:ascii="Times New Roman" w:hAnsi="Times New Roman" w:cs="Times New Roman"/>
          <w:noProof/>
          <w:kern w:val="0"/>
          <w:szCs w:val="21"/>
        </w:rPr>
        <w:t>, 4915–4917.</w:t>
      </w:r>
    </w:p>
    <w:p w14:paraId="552620FE" w14:textId="6218704F" w:rsidR="00501FEC" w:rsidRPr="00B60F5D" w:rsidRDefault="00501FEC" w:rsidP="00501FEC">
      <w:pPr>
        <w:autoSpaceDE w:val="0"/>
        <w:autoSpaceDN w:val="0"/>
        <w:adjustRightInd w:val="0"/>
        <w:ind w:left="640" w:hanging="640"/>
        <w:jc w:val="left"/>
        <w:rPr>
          <w:rFonts w:ascii="Times New Roman" w:hAnsi="Times New Roman" w:cs="Times New Roman"/>
          <w:noProof/>
          <w:kern w:val="0"/>
          <w:szCs w:val="21"/>
        </w:rPr>
      </w:pPr>
      <w:r w:rsidRPr="00B60F5D">
        <w:rPr>
          <w:rFonts w:ascii="Times New Roman" w:hAnsi="Times New Roman" w:cs="Times New Roman"/>
          <w:noProof/>
          <w:kern w:val="0"/>
          <w:szCs w:val="21"/>
        </w:rPr>
        <w:t>6</w:t>
      </w:r>
      <w:r w:rsidRPr="00B60F5D">
        <w:rPr>
          <w:rFonts w:ascii="Times New Roman" w:hAnsi="Times New Roman" w:cs="Times New Roman"/>
          <w:noProof/>
          <w:kern w:val="0"/>
          <w:szCs w:val="21"/>
        </w:rPr>
        <w:tab/>
        <w:t xml:space="preserve">A. Jakab, Z. Dalicsek, T. Holczbauer, A. Hamza, I. Pápai, Z. Finta, G. Timári and T. Soós, </w:t>
      </w:r>
      <w:r w:rsidRPr="00B60F5D">
        <w:rPr>
          <w:rFonts w:ascii="Times New Roman" w:hAnsi="Times New Roman" w:cs="Times New Roman"/>
          <w:i/>
          <w:iCs/>
          <w:noProof/>
          <w:kern w:val="0"/>
          <w:szCs w:val="21"/>
        </w:rPr>
        <w:t>Eur</w:t>
      </w:r>
      <w:r w:rsidR="002C75F4" w:rsidRPr="00B60F5D">
        <w:rPr>
          <w:rFonts w:ascii="Times New Roman" w:hAnsi="Times New Roman" w:cs="Times New Roman"/>
          <w:i/>
          <w:iCs/>
          <w:noProof/>
          <w:kern w:val="0"/>
          <w:szCs w:val="21"/>
        </w:rPr>
        <w:t>.</w:t>
      </w:r>
      <w:r w:rsidRPr="00B60F5D">
        <w:rPr>
          <w:rFonts w:ascii="Times New Roman" w:hAnsi="Times New Roman" w:cs="Times New Roman"/>
          <w:i/>
          <w:iCs/>
          <w:noProof/>
          <w:kern w:val="0"/>
          <w:szCs w:val="21"/>
        </w:rPr>
        <w:t xml:space="preserve"> J. Org. Chem.</w:t>
      </w:r>
      <w:r w:rsidRPr="00B60F5D">
        <w:rPr>
          <w:rFonts w:ascii="Times New Roman" w:hAnsi="Times New Roman" w:cs="Times New Roman"/>
          <w:noProof/>
          <w:kern w:val="0"/>
          <w:szCs w:val="21"/>
        </w:rPr>
        <w:t xml:space="preserve">, 2015, </w:t>
      </w:r>
      <w:r w:rsidRPr="00B60F5D">
        <w:rPr>
          <w:rFonts w:ascii="Times New Roman" w:hAnsi="Times New Roman" w:cs="Times New Roman"/>
          <w:b/>
          <w:bCs/>
          <w:noProof/>
          <w:kern w:val="0"/>
          <w:szCs w:val="21"/>
        </w:rPr>
        <w:t>2015</w:t>
      </w:r>
      <w:r w:rsidRPr="00B60F5D">
        <w:rPr>
          <w:rFonts w:ascii="Times New Roman" w:hAnsi="Times New Roman" w:cs="Times New Roman"/>
          <w:noProof/>
          <w:kern w:val="0"/>
          <w:szCs w:val="21"/>
        </w:rPr>
        <w:t>, 60–66.</w:t>
      </w:r>
    </w:p>
    <w:p w14:paraId="32CC822C" w14:textId="7D7F69BA" w:rsidR="00501FEC" w:rsidRPr="00B60F5D" w:rsidRDefault="00501FEC" w:rsidP="00501FEC">
      <w:pPr>
        <w:autoSpaceDE w:val="0"/>
        <w:autoSpaceDN w:val="0"/>
        <w:adjustRightInd w:val="0"/>
        <w:ind w:left="640" w:hanging="640"/>
        <w:jc w:val="left"/>
        <w:rPr>
          <w:rFonts w:ascii="Times New Roman" w:hAnsi="Times New Roman" w:cs="Times New Roman"/>
          <w:noProof/>
          <w:kern w:val="0"/>
          <w:szCs w:val="21"/>
        </w:rPr>
      </w:pPr>
      <w:r w:rsidRPr="00B60F5D">
        <w:rPr>
          <w:rFonts w:ascii="Times New Roman" w:hAnsi="Times New Roman" w:cs="Times New Roman"/>
          <w:noProof/>
          <w:kern w:val="0"/>
          <w:szCs w:val="21"/>
        </w:rPr>
        <w:t>7</w:t>
      </w:r>
      <w:r w:rsidRPr="00B60F5D">
        <w:rPr>
          <w:rFonts w:ascii="Times New Roman" w:hAnsi="Times New Roman" w:cs="Times New Roman"/>
          <w:noProof/>
          <w:kern w:val="0"/>
          <w:szCs w:val="21"/>
        </w:rPr>
        <w:tab/>
        <w:t xml:space="preserve">R. Sato, T. Kanbara and J. Kuwabara, </w:t>
      </w:r>
      <w:r w:rsidRPr="00B60F5D">
        <w:rPr>
          <w:rFonts w:ascii="Times New Roman" w:hAnsi="Times New Roman" w:cs="Times New Roman"/>
          <w:i/>
          <w:iCs/>
          <w:noProof/>
          <w:kern w:val="0"/>
          <w:szCs w:val="21"/>
        </w:rPr>
        <w:t>Dalt</w:t>
      </w:r>
      <w:r w:rsidR="002C75F4" w:rsidRPr="00B60F5D">
        <w:rPr>
          <w:rFonts w:ascii="Times New Roman" w:hAnsi="Times New Roman" w:cs="Times New Roman"/>
          <w:i/>
          <w:iCs/>
          <w:noProof/>
          <w:kern w:val="0"/>
          <w:szCs w:val="21"/>
        </w:rPr>
        <w:t>on</w:t>
      </w:r>
      <w:r w:rsidRPr="00B60F5D">
        <w:rPr>
          <w:rFonts w:ascii="Times New Roman" w:hAnsi="Times New Roman" w:cs="Times New Roman"/>
          <w:i/>
          <w:iCs/>
          <w:noProof/>
          <w:kern w:val="0"/>
          <w:szCs w:val="21"/>
        </w:rPr>
        <w:t xml:space="preserve"> Trans.</w:t>
      </w:r>
      <w:r w:rsidRPr="00B60F5D">
        <w:rPr>
          <w:rFonts w:ascii="Times New Roman" w:hAnsi="Times New Roman" w:cs="Times New Roman"/>
          <w:noProof/>
          <w:kern w:val="0"/>
          <w:szCs w:val="21"/>
        </w:rPr>
        <w:t xml:space="preserve">, 2020, </w:t>
      </w:r>
      <w:r w:rsidRPr="00B60F5D">
        <w:rPr>
          <w:rFonts w:ascii="Times New Roman" w:hAnsi="Times New Roman" w:cs="Times New Roman"/>
          <w:b/>
          <w:bCs/>
          <w:noProof/>
          <w:kern w:val="0"/>
          <w:szCs w:val="21"/>
        </w:rPr>
        <w:t>49</w:t>
      </w:r>
      <w:r w:rsidRPr="00B60F5D">
        <w:rPr>
          <w:rFonts w:ascii="Times New Roman" w:hAnsi="Times New Roman" w:cs="Times New Roman"/>
          <w:noProof/>
          <w:kern w:val="0"/>
          <w:szCs w:val="21"/>
        </w:rPr>
        <w:t>, 12814–12819.</w:t>
      </w:r>
    </w:p>
    <w:p w14:paraId="6AAA99EA" w14:textId="77777777" w:rsidR="00501FEC" w:rsidRPr="00B60F5D" w:rsidRDefault="00501FEC" w:rsidP="00501FEC">
      <w:pPr>
        <w:autoSpaceDE w:val="0"/>
        <w:autoSpaceDN w:val="0"/>
        <w:adjustRightInd w:val="0"/>
        <w:ind w:left="640" w:hanging="640"/>
        <w:jc w:val="left"/>
        <w:rPr>
          <w:rFonts w:ascii="Times New Roman" w:hAnsi="Times New Roman" w:cs="Times New Roman"/>
          <w:noProof/>
          <w:kern w:val="0"/>
          <w:szCs w:val="21"/>
        </w:rPr>
      </w:pPr>
      <w:r w:rsidRPr="00B60F5D">
        <w:rPr>
          <w:rFonts w:ascii="Times New Roman" w:hAnsi="Times New Roman" w:cs="Times New Roman"/>
          <w:noProof/>
          <w:kern w:val="0"/>
          <w:szCs w:val="21"/>
        </w:rPr>
        <w:t>8</w:t>
      </w:r>
      <w:r w:rsidRPr="00B60F5D">
        <w:rPr>
          <w:rFonts w:ascii="Times New Roman" w:hAnsi="Times New Roman" w:cs="Times New Roman"/>
          <w:noProof/>
          <w:kern w:val="0"/>
          <w:szCs w:val="21"/>
        </w:rPr>
        <w:tab/>
        <w:t xml:space="preserve">A. Winkler, K. Brandhorst, M. Freytag, P. G. Jones and M. Tamm, </w:t>
      </w:r>
      <w:r w:rsidRPr="00B60F5D">
        <w:rPr>
          <w:rFonts w:ascii="Times New Roman" w:hAnsi="Times New Roman" w:cs="Times New Roman"/>
          <w:i/>
          <w:iCs/>
          <w:noProof/>
          <w:kern w:val="0"/>
          <w:szCs w:val="21"/>
        </w:rPr>
        <w:t>Organometallics</w:t>
      </w:r>
      <w:r w:rsidRPr="00B60F5D">
        <w:rPr>
          <w:rFonts w:ascii="Times New Roman" w:hAnsi="Times New Roman" w:cs="Times New Roman"/>
          <w:noProof/>
          <w:kern w:val="0"/>
          <w:szCs w:val="21"/>
        </w:rPr>
        <w:t xml:space="preserve">, 2016, </w:t>
      </w:r>
      <w:r w:rsidRPr="00B60F5D">
        <w:rPr>
          <w:rFonts w:ascii="Times New Roman" w:hAnsi="Times New Roman" w:cs="Times New Roman"/>
          <w:b/>
          <w:bCs/>
          <w:noProof/>
          <w:kern w:val="0"/>
          <w:szCs w:val="21"/>
        </w:rPr>
        <w:t>35</w:t>
      </w:r>
      <w:r w:rsidRPr="00B60F5D">
        <w:rPr>
          <w:rFonts w:ascii="Times New Roman" w:hAnsi="Times New Roman" w:cs="Times New Roman"/>
          <w:noProof/>
          <w:kern w:val="0"/>
          <w:szCs w:val="21"/>
        </w:rPr>
        <w:t>, 1160–1169.</w:t>
      </w:r>
    </w:p>
    <w:p w14:paraId="2DDF8E3C" w14:textId="77777777" w:rsidR="00501FEC" w:rsidRPr="00B60F5D" w:rsidRDefault="00501FEC" w:rsidP="00501FEC">
      <w:pPr>
        <w:autoSpaceDE w:val="0"/>
        <w:autoSpaceDN w:val="0"/>
        <w:adjustRightInd w:val="0"/>
        <w:ind w:left="640" w:hanging="640"/>
        <w:jc w:val="left"/>
        <w:rPr>
          <w:rFonts w:ascii="Times New Roman" w:hAnsi="Times New Roman" w:cs="Times New Roman"/>
          <w:noProof/>
          <w:kern w:val="0"/>
          <w:szCs w:val="21"/>
        </w:rPr>
      </w:pPr>
      <w:r w:rsidRPr="00B60F5D">
        <w:rPr>
          <w:rFonts w:ascii="Times New Roman" w:hAnsi="Times New Roman" w:cs="Times New Roman"/>
          <w:noProof/>
          <w:kern w:val="0"/>
          <w:szCs w:val="21"/>
        </w:rPr>
        <w:t>9</w:t>
      </w:r>
      <w:r w:rsidRPr="00B60F5D">
        <w:rPr>
          <w:rFonts w:ascii="Times New Roman" w:hAnsi="Times New Roman" w:cs="Times New Roman"/>
          <w:noProof/>
          <w:kern w:val="0"/>
          <w:szCs w:val="21"/>
        </w:rPr>
        <w:tab/>
        <w:t xml:space="preserve">N. J. Jeon, H. G. Lee, Y. C. Kim, J. Seo, J. H. Noh, J. Lee and S. Il Seok, </w:t>
      </w:r>
      <w:r w:rsidRPr="00B60F5D">
        <w:rPr>
          <w:rFonts w:ascii="Times New Roman" w:hAnsi="Times New Roman" w:cs="Times New Roman"/>
          <w:i/>
          <w:iCs/>
          <w:noProof/>
          <w:kern w:val="0"/>
          <w:szCs w:val="21"/>
        </w:rPr>
        <w:t>J. Am. Chem. Soc.</w:t>
      </w:r>
      <w:r w:rsidRPr="00B60F5D">
        <w:rPr>
          <w:rFonts w:ascii="Times New Roman" w:hAnsi="Times New Roman" w:cs="Times New Roman"/>
          <w:noProof/>
          <w:kern w:val="0"/>
          <w:szCs w:val="21"/>
        </w:rPr>
        <w:t xml:space="preserve">, 2014, </w:t>
      </w:r>
      <w:r w:rsidRPr="00B60F5D">
        <w:rPr>
          <w:rFonts w:ascii="Times New Roman" w:hAnsi="Times New Roman" w:cs="Times New Roman"/>
          <w:b/>
          <w:bCs/>
          <w:noProof/>
          <w:kern w:val="0"/>
          <w:szCs w:val="21"/>
        </w:rPr>
        <w:t>136</w:t>
      </w:r>
      <w:r w:rsidRPr="00B60F5D">
        <w:rPr>
          <w:rFonts w:ascii="Times New Roman" w:hAnsi="Times New Roman" w:cs="Times New Roman"/>
          <w:noProof/>
          <w:kern w:val="0"/>
          <w:szCs w:val="21"/>
        </w:rPr>
        <w:t>, 7837–7840.</w:t>
      </w:r>
    </w:p>
    <w:p w14:paraId="746060AC" w14:textId="77777777" w:rsidR="00501FEC" w:rsidRPr="00B60F5D" w:rsidRDefault="00501FEC" w:rsidP="00501FEC">
      <w:pPr>
        <w:autoSpaceDE w:val="0"/>
        <w:autoSpaceDN w:val="0"/>
        <w:adjustRightInd w:val="0"/>
        <w:ind w:left="640" w:hanging="640"/>
        <w:jc w:val="left"/>
        <w:rPr>
          <w:rFonts w:ascii="Times New Roman" w:hAnsi="Times New Roman" w:cs="Times New Roman"/>
          <w:noProof/>
          <w:kern w:val="0"/>
          <w:szCs w:val="21"/>
        </w:rPr>
      </w:pPr>
      <w:r w:rsidRPr="00B60F5D">
        <w:rPr>
          <w:rFonts w:ascii="Times New Roman" w:hAnsi="Times New Roman" w:cs="Times New Roman"/>
          <w:noProof/>
          <w:kern w:val="0"/>
          <w:szCs w:val="21"/>
        </w:rPr>
        <w:t>10</w:t>
      </w:r>
      <w:r w:rsidRPr="00B60F5D">
        <w:rPr>
          <w:rFonts w:ascii="Times New Roman" w:hAnsi="Times New Roman" w:cs="Times New Roman"/>
          <w:noProof/>
          <w:kern w:val="0"/>
          <w:szCs w:val="21"/>
        </w:rPr>
        <w:tab/>
        <w:t xml:space="preserve">Z. Hu, T. Yasuda, T. Kanbara and J. Kuwabara, </w:t>
      </w:r>
      <w:r w:rsidRPr="00B60F5D">
        <w:rPr>
          <w:rFonts w:ascii="Times New Roman" w:hAnsi="Times New Roman" w:cs="Times New Roman"/>
          <w:i/>
          <w:iCs/>
          <w:noProof/>
          <w:kern w:val="0"/>
          <w:szCs w:val="21"/>
        </w:rPr>
        <w:t>Macromol. Chem. Phys.</w:t>
      </w:r>
      <w:r w:rsidRPr="00B60F5D">
        <w:rPr>
          <w:rFonts w:ascii="Times New Roman" w:hAnsi="Times New Roman" w:cs="Times New Roman"/>
          <w:noProof/>
          <w:kern w:val="0"/>
          <w:szCs w:val="21"/>
        </w:rPr>
        <w:t xml:space="preserve">, 2025, </w:t>
      </w:r>
      <w:r w:rsidRPr="00B60F5D">
        <w:rPr>
          <w:rFonts w:ascii="Times New Roman" w:hAnsi="Times New Roman" w:cs="Times New Roman"/>
          <w:b/>
          <w:bCs/>
          <w:noProof/>
          <w:kern w:val="0"/>
          <w:szCs w:val="21"/>
        </w:rPr>
        <w:t>2025</w:t>
      </w:r>
      <w:r w:rsidRPr="00B60F5D">
        <w:rPr>
          <w:rFonts w:ascii="Times New Roman" w:hAnsi="Times New Roman" w:cs="Times New Roman"/>
          <w:noProof/>
          <w:kern w:val="0"/>
          <w:szCs w:val="21"/>
        </w:rPr>
        <w:t>, 2400506 (1–8).</w:t>
      </w:r>
    </w:p>
    <w:p w14:paraId="30698E43" w14:textId="77777777" w:rsidR="00501FEC" w:rsidRPr="00B60F5D" w:rsidRDefault="00501FEC" w:rsidP="00501FEC">
      <w:pPr>
        <w:autoSpaceDE w:val="0"/>
        <w:autoSpaceDN w:val="0"/>
        <w:adjustRightInd w:val="0"/>
        <w:ind w:left="640" w:hanging="640"/>
        <w:jc w:val="left"/>
        <w:rPr>
          <w:rFonts w:ascii="Times New Roman" w:hAnsi="Times New Roman" w:cs="Times New Roman"/>
          <w:noProof/>
          <w:kern w:val="0"/>
          <w:szCs w:val="21"/>
        </w:rPr>
      </w:pPr>
      <w:r w:rsidRPr="00B60F5D">
        <w:rPr>
          <w:rFonts w:ascii="Times New Roman" w:hAnsi="Times New Roman" w:cs="Times New Roman"/>
          <w:noProof/>
          <w:kern w:val="0"/>
          <w:szCs w:val="21"/>
        </w:rPr>
        <w:t>11</w:t>
      </w:r>
      <w:r w:rsidRPr="00B60F5D">
        <w:rPr>
          <w:rFonts w:ascii="Times New Roman" w:hAnsi="Times New Roman" w:cs="Times New Roman"/>
          <w:noProof/>
          <w:kern w:val="0"/>
          <w:szCs w:val="21"/>
        </w:rPr>
        <w:tab/>
        <w:t xml:space="preserve">F. Ozawa, A. Kubo and T. Hayashi, </w:t>
      </w:r>
      <w:r w:rsidRPr="00B60F5D">
        <w:rPr>
          <w:rFonts w:ascii="Times New Roman" w:hAnsi="Times New Roman" w:cs="Times New Roman"/>
          <w:i/>
          <w:iCs/>
          <w:noProof/>
          <w:kern w:val="0"/>
          <w:szCs w:val="21"/>
        </w:rPr>
        <w:t>Chem. Lett.</w:t>
      </w:r>
      <w:r w:rsidRPr="00B60F5D">
        <w:rPr>
          <w:rFonts w:ascii="Times New Roman" w:hAnsi="Times New Roman" w:cs="Times New Roman"/>
          <w:noProof/>
          <w:kern w:val="0"/>
          <w:szCs w:val="21"/>
        </w:rPr>
        <w:t xml:space="preserve">, 1992, </w:t>
      </w:r>
      <w:r w:rsidRPr="00B60F5D">
        <w:rPr>
          <w:rFonts w:ascii="Times New Roman" w:hAnsi="Times New Roman" w:cs="Times New Roman"/>
          <w:b/>
          <w:bCs/>
          <w:noProof/>
          <w:kern w:val="0"/>
          <w:szCs w:val="21"/>
        </w:rPr>
        <w:t>21</w:t>
      </w:r>
      <w:r w:rsidRPr="00B60F5D">
        <w:rPr>
          <w:rFonts w:ascii="Times New Roman" w:hAnsi="Times New Roman" w:cs="Times New Roman"/>
          <w:noProof/>
          <w:kern w:val="0"/>
          <w:szCs w:val="21"/>
        </w:rPr>
        <w:t>, 2177–2180.</w:t>
      </w:r>
    </w:p>
    <w:p w14:paraId="5C8369D8" w14:textId="77777777" w:rsidR="00501FEC" w:rsidRPr="00B60F5D" w:rsidRDefault="00501FEC" w:rsidP="00501FEC">
      <w:pPr>
        <w:autoSpaceDE w:val="0"/>
        <w:autoSpaceDN w:val="0"/>
        <w:adjustRightInd w:val="0"/>
        <w:ind w:left="640" w:hanging="640"/>
        <w:jc w:val="left"/>
        <w:rPr>
          <w:rFonts w:ascii="Times New Roman" w:hAnsi="Times New Roman" w:cs="Times New Roman"/>
          <w:noProof/>
          <w:kern w:val="0"/>
          <w:szCs w:val="21"/>
        </w:rPr>
      </w:pPr>
      <w:r w:rsidRPr="00B60F5D">
        <w:rPr>
          <w:rFonts w:ascii="Times New Roman" w:hAnsi="Times New Roman" w:cs="Times New Roman"/>
          <w:noProof/>
          <w:kern w:val="0"/>
          <w:szCs w:val="21"/>
        </w:rPr>
        <w:t>12</w:t>
      </w:r>
      <w:r w:rsidRPr="00B60F5D">
        <w:rPr>
          <w:rFonts w:ascii="Times New Roman" w:hAnsi="Times New Roman" w:cs="Times New Roman"/>
          <w:noProof/>
          <w:kern w:val="0"/>
          <w:szCs w:val="21"/>
        </w:rPr>
        <w:tab/>
        <w:t xml:space="preserve">Z. Bao, W. K. Chan and L. Yu, </w:t>
      </w:r>
      <w:r w:rsidRPr="00B60F5D">
        <w:rPr>
          <w:rFonts w:ascii="Times New Roman" w:hAnsi="Times New Roman" w:cs="Times New Roman"/>
          <w:i/>
          <w:iCs/>
          <w:noProof/>
          <w:kern w:val="0"/>
          <w:szCs w:val="21"/>
        </w:rPr>
        <w:t>J. Am. Chem. Soc.</w:t>
      </w:r>
      <w:r w:rsidRPr="00B60F5D">
        <w:rPr>
          <w:rFonts w:ascii="Times New Roman" w:hAnsi="Times New Roman" w:cs="Times New Roman"/>
          <w:noProof/>
          <w:kern w:val="0"/>
          <w:szCs w:val="21"/>
        </w:rPr>
        <w:t xml:space="preserve">, 1995, </w:t>
      </w:r>
      <w:r w:rsidRPr="00B60F5D">
        <w:rPr>
          <w:rFonts w:ascii="Times New Roman" w:hAnsi="Times New Roman" w:cs="Times New Roman"/>
          <w:b/>
          <w:bCs/>
          <w:noProof/>
          <w:kern w:val="0"/>
          <w:szCs w:val="21"/>
        </w:rPr>
        <w:t>117</w:t>
      </w:r>
      <w:r w:rsidRPr="00B60F5D">
        <w:rPr>
          <w:rFonts w:ascii="Times New Roman" w:hAnsi="Times New Roman" w:cs="Times New Roman"/>
          <w:noProof/>
          <w:kern w:val="0"/>
          <w:szCs w:val="21"/>
        </w:rPr>
        <w:t>, 12426–12435.</w:t>
      </w:r>
    </w:p>
    <w:p w14:paraId="38806494" w14:textId="77777777" w:rsidR="00501FEC" w:rsidRPr="00B60F5D" w:rsidRDefault="00501FEC" w:rsidP="00501FEC">
      <w:pPr>
        <w:autoSpaceDE w:val="0"/>
        <w:autoSpaceDN w:val="0"/>
        <w:adjustRightInd w:val="0"/>
        <w:ind w:left="640" w:hanging="640"/>
        <w:jc w:val="left"/>
        <w:rPr>
          <w:rFonts w:ascii="Times New Roman" w:hAnsi="Times New Roman" w:cs="Times New Roman"/>
          <w:noProof/>
          <w:kern w:val="0"/>
          <w:szCs w:val="21"/>
        </w:rPr>
      </w:pPr>
      <w:r w:rsidRPr="00B60F5D">
        <w:rPr>
          <w:rFonts w:ascii="Times New Roman" w:hAnsi="Times New Roman" w:cs="Times New Roman"/>
          <w:noProof/>
          <w:kern w:val="0"/>
          <w:szCs w:val="21"/>
        </w:rPr>
        <w:t>13</w:t>
      </w:r>
      <w:r w:rsidRPr="00B60F5D">
        <w:rPr>
          <w:rFonts w:ascii="Times New Roman" w:hAnsi="Times New Roman" w:cs="Times New Roman"/>
          <w:noProof/>
          <w:kern w:val="0"/>
          <w:szCs w:val="21"/>
        </w:rPr>
        <w:tab/>
        <w:t xml:space="preserve">C. S. Wei, G. H. M. Davies, O. Soltani, J. Albrecht, Q. Gao, C. Pathirana, Y. Hsiao, S. Tummala and M. D. Eastgate, </w:t>
      </w:r>
      <w:r w:rsidRPr="00B60F5D">
        <w:rPr>
          <w:rFonts w:ascii="Times New Roman" w:hAnsi="Times New Roman" w:cs="Times New Roman"/>
          <w:i/>
          <w:iCs/>
          <w:noProof/>
          <w:kern w:val="0"/>
          <w:szCs w:val="21"/>
        </w:rPr>
        <w:t>Angew. Chem., Int. Ed.</w:t>
      </w:r>
      <w:r w:rsidRPr="00B60F5D">
        <w:rPr>
          <w:rFonts w:ascii="Times New Roman" w:hAnsi="Times New Roman" w:cs="Times New Roman"/>
          <w:noProof/>
          <w:kern w:val="0"/>
          <w:szCs w:val="21"/>
        </w:rPr>
        <w:t xml:space="preserve">, 2013, </w:t>
      </w:r>
      <w:r w:rsidRPr="00B60F5D">
        <w:rPr>
          <w:rFonts w:ascii="Times New Roman" w:hAnsi="Times New Roman" w:cs="Times New Roman"/>
          <w:b/>
          <w:bCs/>
          <w:noProof/>
          <w:kern w:val="0"/>
          <w:szCs w:val="21"/>
        </w:rPr>
        <w:t>52</w:t>
      </w:r>
      <w:r w:rsidRPr="00B60F5D">
        <w:rPr>
          <w:rFonts w:ascii="Times New Roman" w:hAnsi="Times New Roman" w:cs="Times New Roman"/>
          <w:noProof/>
          <w:kern w:val="0"/>
          <w:szCs w:val="21"/>
        </w:rPr>
        <w:t>, 5822–5826.</w:t>
      </w:r>
    </w:p>
    <w:p w14:paraId="309F44D4" w14:textId="77777777" w:rsidR="00501FEC" w:rsidRPr="00B60F5D" w:rsidRDefault="00501FEC" w:rsidP="00501FEC">
      <w:pPr>
        <w:autoSpaceDE w:val="0"/>
        <w:autoSpaceDN w:val="0"/>
        <w:adjustRightInd w:val="0"/>
        <w:ind w:left="640" w:hanging="640"/>
        <w:jc w:val="left"/>
        <w:rPr>
          <w:rFonts w:ascii="Times New Roman" w:hAnsi="Times New Roman" w:cs="Times New Roman"/>
          <w:noProof/>
          <w:kern w:val="0"/>
          <w:szCs w:val="21"/>
        </w:rPr>
      </w:pPr>
      <w:r w:rsidRPr="00B60F5D">
        <w:rPr>
          <w:rFonts w:ascii="Times New Roman" w:hAnsi="Times New Roman" w:cs="Times New Roman"/>
          <w:noProof/>
          <w:kern w:val="0"/>
          <w:szCs w:val="21"/>
        </w:rPr>
        <w:t>14</w:t>
      </w:r>
      <w:r w:rsidRPr="00B60F5D">
        <w:rPr>
          <w:rFonts w:ascii="Times New Roman" w:hAnsi="Times New Roman" w:cs="Times New Roman"/>
          <w:noProof/>
          <w:kern w:val="0"/>
          <w:szCs w:val="21"/>
        </w:rPr>
        <w:tab/>
        <w:t xml:space="preserve">R. M. Wolesensky, M. T. Morales-Colón and M. S. Sanford, </w:t>
      </w:r>
      <w:r w:rsidRPr="00B60F5D">
        <w:rPr>
          <w:rFonts w:ascii="Times New Roman" w:hAnsi="Times New Roman" w:cs="Times New Roman"/>
          <w:i/>
          <w:iCs/>
          <w:noProof/>
          <w:kern w:val="0"/>
          <w:szCs w:val="21"/>
        </w:rPr>
        <w:t>ACS Catal.</w:t>
      </w:r>
      <w:r w:rsidRPr="00B60F5D">
        <w:rPr>
          <w:rFonts w:ascii="Times New Roman" w:hAnsi="Times New Roman" w:cs="Times New Roman"/>
          <w:noProof/>
          <w:kern w:val="0"/>
          <w:szCs w:val="21"/>
        </w:rPr>
        <w:t xml:space="preserve">, 2025, </w:t>
      </w:r>
      <w:r w:rsidRPr="00B60F5D">
        <w:rPr>
          <w:rFonts w:ascii="Times New Roman" w:hAnsi="Times New Roman" w:cs="Times New Roman"/>
          <w:b/>
          <w:bCs/>
          <w:noProof/>
          <w:kern w:val="0"/>
          <w:szCs w:val="21"/>
        </w:rPr>
        <w:t>15</w:t>
      </w:r>
      <w:r w:rsidRPr="00B60F5D">
        <w:rPr>
          <w:rFonts w:ascii="Times New Roman" w:hAnsi="Times New Roman" w:cs="Times New Roman"/>
          <w:noProof/>
          <w:kern w:val="0"/>
          <w:szCs w:val="21"/>
        </w:rPr>
        <w:t>, 18758–18768.</w:t>
      </w:r>
    </w:p>
    <w:p w14:paraId="6920424B" w14:textId="4685E3F3" w:rsidR="00501FEC" w:rsidRPr="00B60F5D" w:rsidRDefault="00501FEC" w:rsidP="00501FEC">
      <w:pPr>
        <w:autoSpaceDE w:val="0"/>
        <w:autoSpaceDN w:val="0"/>
        <w:adjustRightInd w:val="0"/>
        <w:ind w:left="640" w:hanging="640"/>
        <w:jc w:val="left"/>
        <w:rPr>
          <w:rFonts w:ascii="Times New Roman" w:hAnsi="Times New Roman" w:cs="Times New Roman"/>
          <w:noProof/>
          <w:kern w:val="0"/>
          <w:szCs w:val="21"/>
        </w:rPr>
      </w:pPr>
      <w:r w:rsidRPr="00B60F5D">
        <w:rPr>
          <w:rFonts w:ascii="Times New Roman" w:hAnsi="Times New Roman" w:cs="Times New Roman"/>
          <w:noProof/>
          <w:kern w:val="0"/>
          <w:szCs w:val="21"/>
        </w:rPr>
        <w:t>15</w:t>
      </w:r>
      <w:r w:rsidRPr="00B60F5D">
        <w:rPr>
          <w:rFonts w:ascii="Times New Roman" w:hAnsi="Times New Roman" w:cs="Times New Roman"/>
          <w:noProof/>
          <w:kern w:val="0"/>
          <w:szCs w:val="21"/>
        </w:rPr>
        <w:tab/>
        <w:t xml:space="preserve">T. Iida, R. Sato, Y. Yoshigoe, T. Kanbara and J. Kuwabara, </w:t>
      </w:r>
      <w:r w:rsidRPr="00B60F5D">
        <w:rPr>
          <w:rFonts w:ascii="Times New Roman" w:hAnsi="Times New Roman" w:cs="Times New Roman"/>
          <w:i/>
          <w:iCs/>
          <w:noProof/>
          <w:kern w:val="0"/>
          <w:szCs w:val="21"/>
        </w:rPr>
        <w:t>Dalt</w:t>
      </w:r>
      <w:r w:rsidR="002C75F4" w:rsidRPr="00B60F5D">
        <w:rPr>
          <w:rFonts w:ascii="Times New Roman" w:hAnsi="Times New Roman" w:cs="Times New Roman"/>
          <w:i/>
          <w:iCs/>
          <w:noProof/>
          <w:kern w:val="0"/>
          <w:szCs w:val="21"/>
        </w:rPr>
        <w:t>on</w:t>
      </w:r>
      <w:r w:rsidRPr="00B60F5D">
        <w:rPr>
          <w:rFonts w:ascii="Times New Roman" w:hAnsi="Times New Roman" w:cs="Times New Roman"/>
          <w:i/>
          <w:iCs/>
          <w:noProof/>
          <w:kern w:val="0"/>
          <w:szCs w:val="21"/>
        </w:rPr>
        <w:t xml:space="preserve"> Trans.</w:t>
      </w:r>
      <w:r w:rsidRPr="00B60F5D">
        <w:rPr>
          <w:rFonts w:ascii="Times New Roman" w:hAnsi="Times New Roman" w:cs="Times New Roman"/>
          <w:noProof/>
          <w:kern w:val="0"/>
          <w:szCs w:val="21"/>
        </w:rPr>
        <w:t xml:space="preserve">, 2024, </w:t>
      </w:r>
      <w:r w:rsidRPr="00B60F5D">
        <w:rPr>
          <w:rFonts w:ascii="Times New Roman" w:hAnsi="Times New Roman" w:cs="Times New Roman"/>
          <w:b/>
          <w:bCs/>
          <w:noProof/>
          <w:kern w:val="0"/>
          <w:szCs w:val="21"/>
        </w:rPr>
        <w:t>53</w:t>
      </w:r>
      <w:r w:rsidRPr="00B60F5D">
        <w:rPr>
          <w:rFonts w:ascii="Times New Roman" w:hAnsi="Times New Roman" w:cs="Times New Roman"/>
          <w:noProof/>
          <w:kern w:val="0"/>
          <w:szCs w:val="21"/>
        </w:rPr>
        <w:t>, 13340–13347.</w:t>
      </w:r>
    </w:p>
    <w:p w14:paraId="159C29D0" w14:textId="77777777" w:rsidR="00501FEC" w:rsidRPr="00B60F5D" w:rsidRDefault="00501FEC" w:rsidP="00501FEC">
      <w:pPr>
        <w:autoSpaceDE w:val="0"/>
        <w:autoSpaceDN w:val="0"/>
        <w:adjustRightInd w:val="0"/>
        <w:ind w:left="640" w:hanging="640"/>
        <w:jc w:val="left"/>
        <w:rPr>
          <w:rFonts w:ascii="Times New Roman" w:hAnsi="Times New Roman" w:cs="Times New Roman"/>
          <w:noProof/>
          <w:kern w:val="0"/>
          <w:szCs w:val="21"/>
        </w:rPr>
      </w:pPr>
      <w:r w:rsidRPr="00B60F5D">
        <w:rPr>
          <w:rFonts w:ascii="Times New Roman" w:hAnsi="Times New Roman" w:cs="Times New Roman"/>
          <w:noProof/>
          <w:kern w:val="0"/>
          <w:szCs w:val="21"/>
        </w:rPr>
        <w:t>16</w:t>
      </w:r>
      <w:r w:rsidRPr="00B60F5D">
        <w:rPr>
          <w:rFonts w:ascii="Times New Roman" w:hAnsi="Times New Roman" w:cs="Times New Roman"/>
          <w:noProof/>
          <w:kern w:val="0"/>
          <w:szCs w:val="21"/>
        </w:rPr>
        <w:tab/>
        <w:t xml:space="preserve">J. Huang, M. Isaac, R. Watt, J. Becica, E. Dennis, M. I. Saidaminov, W. A. Sabbers and D. C. Leitch, </w:t>
      </w:r>
      <w:r w:rsidRPr="00B60F5D">
        <w:rPr>
          <w:rFonts w:ascii="Times New Roman" w:hAnsi="Times New Roman" w:cs="Times New Roman"/>
          <w:i/>
          <w:iCs/>
          <w:noProof/>
          <w:kern w:val="0"/>
          <w:szCs w:val="21"/>
        </w:rPr>
        <w:t>ACS Catal.</w:t>
      </w:r>
      <w:r w:rsidRPr="00B60F5D">
        <w:rPr>
          <w:rFonts w:ascii="Times New Roman" w:hAnsi="Times New Roman" w:cs="Times New Roman"/>
          <w:noProof/>
          <w:kern w:val="0"/>
          <w:szCs w:val="21"/>
        </w:rPr>
        <w:t xml:space="preserve">, 2021, </w:t>
      </w:r>
      <w:r w:rsidRPr="00B60F5D">
        <w:rPr>
          <w:rFonts w:ascii="Times New Roman" w:hAnsi="Times New Roman" w:cs="Times New Roman"/>
          <w:b/>
          <w:bCs/>
          <w:noProof/>
          <w:kern w:val="0"/>
          <w:szCs w:val="21"/>
        </w:rPr>
        <w:t>11</w:t>
      </w:r>
      <w:r w:rsidRPr="00B60F5D">
        <w:rPr>
          <w:rFonts w:ascii="Times New Roman" w:hAnsi="Times New Roman" w:cs="Times New Roman"/>
          <w:noProof/>
          <w:kern w:val="0"/>
          <w:szCs w:val="21"/>
        </w:rPr>
        <w:t>, 5636–5646.</w:t>
      </w:r>
    </w:p>
    <w:p w14:paraId="22FCDFFD" w14:textId="77777777" w:rsidR="00501FEC" w:rsidRPr="00B60F5D" w:rsidRDefault="00501FEC" w:rsidP="00501FEC">
      <w:pPr>
        <w:autoSpaceDE w:val="0"/>
        <w:autoSpaceDN w:val="0"/>
        <w:adjustRightInd w:val="0"/>
        <w:ind w:left="640" w:hanging="640"/>
        <w:jc w:val="left"/>
        <w:rPr>
          <w:rFonts w:ascii="Times New Roman" w:hAnsi="Times New Roman" w:cs="Times New Roman"/>
          <w:noProof/>
          <w:szCs w:val="21"/>
        </w:rPr>
      </w:pPr>
      <w:r w:rsidRPr="00B60F5D">
        <w:rPr>
          <w:rFonts w:ascii="Times New Roman" w:hAnsi="Times New Roman" w:cs="Times New Roman"/>
          <w:noProof/>
          <w:kern w:val="0"/>
          <w:szCs w:val="21"/>
        </w:rPr>
        <w:t>17</w:t>
      </w:r>
      <w:r w:rsidRPr="00B60F5D">
        <w:rPr>
          <w:rFonts w:ascii="Times New Roman" w:hAnsi="Times New Roman" w:cs="Times New Roman"/>
          <w:noProof/>
          <w:kern w:val="0"/>
          <w:szCs w:val="21"/>
        </w:rPr>
        <w:tab/>
        <w:t xml:space="preserve">S. Mattiello, G. Lucarelli, A. Calascibetta, L. Polastri, E. Ghiglietti, S. K. Podapangi, T. M. Brown, M. Sassi and L. Beverina, </w:t>
      </w:r>
      <w:r w:rsidRPr="00B60F5D">
        <w:rPr>
          <w:rFonts w:ascii="Times New Roman" w:hAnsi="Times New Roman" w:cs="Times New Roman"/>
          <w:i/>
          <w:iCs/>
          <w:noProof/>
          <w:kern w:val="0"/>
          <w:szCs w:val="21"/>
        </w:rPr>
        <w:t>ACS Sustain. Chem. Eng.</w:t>
      </w:r>
      <w:r w:rsidRPr="00B60F5D">
        <w:rPr>
          <w:rFonts w:ascii="Times New Roman" w:hAnsi="Times New Roman" w:cs="Times New Roman"/>
          <w:noProof/>
          <w:kern w:val="0"/>
          <w:szCs w:val="21"/>
        </w:rPr>
        <w:t xml:space="preserve">, 2022, </w:t>
      </w:r>
      <w:r w:rsidRPr="00B60F5D">
        <w:rPr>
          <w:rFonts w:ascii="Times New Roman" w:hAnsi="Times New Roman" w:cs="Times New Roman"/>
          <w:b/>
          <w:bCs/>
          <w:noProof/>
          <w:kern w:val="0"/>
          <w:szCs w:val="21"/>
        </w:rPr>
        <w:t>10</w:t>
      </w:r>
      <w:r w:rsidRPr="00B60F5D">
        <w:rPr>
          <w:rFonts w:ascii="Times New Roman" w:hAnsi="Times New Roman" w:cs="Times New Roman"/>
          <w:noProof/>
          <w:kern w:val="0"/>
          <w:szCs w:val="21"/>
        </w:rPr>
        <w:t>, 4750–4757.</w:t>
      </w:r>
    </w:p>
    <w:p w14:paraId="0842E039" w14:textId="354B54CC" w:rsidR="00FD1D7E" w:rsidRPr="00B60F5D" w:rsidRDefault="00FD1D7E" w:rsidP="00346FF4">
      <w:pPr>
        <w:pStyle w:val="Default"/>
        <w:rPr>
          <w:rFonts w:ascii="Times New Roman" w:hAnsi="Times New Roman" w:cs="Times New Roman"/>
          <w:color w:val="auto"/>
          <w:sz w:val="21"/>
          <w:szCs w:val="21"/>
        </w:rPr>
      </w:pPr>
      <w:r w:rsidRPr="00B60F5D">
        <w:rPr>
          <w:rFonts w:ascii="Times New Roman" w:hAnsi="Times New Roman" w:cs="Times New Roman"/>
          <w:color w:val="auto"/>
          <w:sz w:val="21"/>
          <w:szCs w:val="21"/>
        </w:rPr>
        <w:fldChar w:fldCharType="end"/>
      </w:r>
    </w:p>
    <w:sectPr w:rsidR="00FD1D7E" w:rsidRPr="00B60F5D" w:rsidSect="007003DE">
      <w:footerReference w:type="default" r:id="rId71"/>
      <w:pgSz w:w="11906" w:h="16838"/>
      <w:pgMar w:top="1440" w:right="1080" w:bottom="1440" w:left="108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F3BB56" w14:textId="77777777" w:rsidR="00B0653A" w:rsidRDefault="00B0653A" w:rsidP="00BB7921">
      <w:r>
        <w:separator/>
      </w:r>
    </w:p>
  </w:endnote>
  <w:endnote w:type="continuationSeparator" w:id="0">
    <w:p w14:paraId="4D1E47BC" w14:textId="77777777" w:rsidR="00B0653A" w:rsidRDefault="00B0653A" w:rsidP="00BB79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VJJNG F+ CM R 9">
    <w:altName w:val="游ゴシック"/>
    <w:panose1 w:val="00000000000000000000"/>
    <w:charset w:val="80"/>
    <w:family w:val="roman"/>
    <w:notTrueType/>
    <w:pitch w:val="default"/>
    <w:sig w:usb0="00000001" w:usb1="08070000" w:usb2="00000010" w:usb3="00000000" w:csb0="00020000" w:csb1="00000000"/>
  </w:font>
  <w:font w:name="Arno Pro">
    <w:altName w:val="Times New Roman"/>
    <w:panose1 w:val="00000000000000000000"/>
    <w:charset w:val="00"/>
    <w:family w:val="roman"/>
    <w:notTrueType/>
    <w:pitch w:val="variable"/>
    <w:sig w:usb0="60000287" w:usb1="00000001" w:usb2="00000000" w:usb3="00000000" w:csb0="0000019F" w:csb1="00000000"/>
  </w:font>
  <w:font w:name="ＭＳ Ｐゴシック">
    <w:panose1 w:val="020B0600070205080204"/>
    <w:charset w:val="80"/>
    <w:family w:val="modern"/>
    <w:pitch w:val="variable"/>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Gothic UI">
    <w:panose1 w:val="020B0500000000000000"/>
    <w:charset w:val="80"/>
    <w:family w:val="modern"/>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MUTLO G+ CM R 6">
    <w:altName w:val="游ゴシック"/>
    <w:panose1 w:val="00000000000000000000"/>
    <w:charset w:val="80"/>
    <w:family w:val="roman"/>
    <w:notTrueType/>
    <w:pitch w:val="default"/>
    <w:sig w:usb0="00000001" w:usb1="08070000" w:usb2="00000010" w:usb3="00000000" w:csb0="00020000" w:csb1="00000000"/>
  </w:font>
  <w:font w:name="XHSLT O+ CMS Y 9">
    <w:altName w:val="游ゴシック"/>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50498689"/>
      <w:docPartObj>
        <w:docPartGallery w:val="Page Numbers (Bottom of Page)"/>
        <w:docPartUnique/>
      </w:docPartObj>
    </w:sdtPr>
    <w:sdtEndPr/>
    <w:sdtContent>
      <w:p w14:paraId="3DE9FDA5" w14:textId="2A6EBE7A" w:rsidR="00B0653A" w:rsidRDefault="00B0653A">
        <w:pPr>
          <w:pStyle w:val="a6"/>
          <w:jc w:val="center"/>
        </w:pPr>
        <w:r>
          <w:fldChar w:fldCharType="begin"/>
        </w:r>
        <w:r>
          <w:instrText>PAGE   \* MERGEFORMAT</w:instrText>
        </w:r>
        <w:r>
          <w:fldChar w:fldCharType="separate"/>
        </w:r>
        <w:r>
          <w:rPr>
            <w:lang w:val="ja-JP"/>
          </w:rPr>
          <w:t>2</w:t>
        </w:r>
        <w:r>
          <w:fldChar w:fldCharType="end"/>
        </w:r>
      </w:p>
    </w:sdtContent>
  </w:sdt>
  <w:p w14:paraId="4FFE8F01" w14:textId="77777777" w:rsidR="00B0653A" w:rsidRDefault="00B0653A">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5A0AFB" w14:textId="77777777" w:rsidR="00B0653A" w:rsidRDefault="00B0653A" w:rsidP="00BB7921">
      <w:r>
        <w:separator/>
      </w:r>
    </w:p>
  </w:footnote>
  <w:footnote w:type="continuationSeparator" w:id="0">
    <w:p w14:paraId="5D631563" w14:textId="77777777" w:rsidR="00B0653A" w:rsidRDefault="00B0653A" w:rsidP="00BB792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4"/>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hdrShapeDefaults>
    <o:shapedefaults v:ext="edit" spidmax="209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6888"/>
    <w:rsid w:val="000017EE"/>
    <w:rsid w:val="0001122E"/>
    <w:rsid w:val="00012D1A"/>
    <w:rsid w:val="00020F44"/>
    <w:rsid w:val="00021024"/>
    <w:rsid w:val="0002156A"/>
    <w:rsid w:val="00022E14"/>
    <w:rsid w:val="00025F8E"/>
    <w:rsid w:val="00027C27"/>
    <w:rsid w:val="00030A04"/>
    <w:rsid w:val="000358E0"/>
    <w:rsid w:val="000412C7"/>
    <w:rsid w:val="00045601"/>
    <w:rsid w:val="00046CC4"/>
    <w:rsid w:val="00047072"/>
    <w:rsid w:val="0005137B"/>
    <w:rsid w:val="000535DC"/>
    <w:rsid w:val="0006259B"/>
    <w:rsid w:val="00065578"/>
    <w:rsid w:val="00066057"/>
    <w:rsid w:val="00066C34"/>
    <w:rsid w:val="000674A4"/>
    <w:rsid w:val="00080AB4"/>
    <w:rsid w:val="00081C86"/>
    <w:rsid w:val="00086C7E"/>
    <w:rsid w:val="0008713B"/>
    <w:rsid w:val="0009633F"/>
    <w:rsid w:val="000973C6"/>
    <w:rsid w:val="000A58A8"/>
    <w:rsid w:val="000A5D74"/>
    <w:rsid w:val="000A68E2"/>
    <w:rsid w:val="000A7942"/>
    <w:rsid w:val="000B2ECA"/>
    <w:rsid w:val="000B5359"/>
    <w:rsid w:val="000B739D"/>
    <w:rsid w:val="000C00B5"/>
    <w:rsid w:val="000C2CEA"/>
    <w:rsid w:val="000C2FB4"/>
    <w:rsid w:val="000C4E7F"/>
    <w:rsid w:val="000C64DA"/>
    <w:rsid w:val="000C6D4B"/>
    <w:rsid w:val="000E36DA"/>
    <w:rsid w:val="000E4D2B"/>
    <w:rsid w:val="000F2E8B"/>
    <w:rsid w:val="000F6CF4"/>
    <w:rsid w:val="000F7356"/>
    <w:rsid w:val="0010123F"/>
    <w:rsid w:val="00101E18"/>
    <w:rsid w:val="00105DA1"/>
    <w:rsid w:val="00106755"/>
    <w:rsid w:val="00110448"/>
    <w:rsid w:val="00112A08"/>
    <w:rsid w:val="00112E7F"/>
    <w:rsid w:val="00114210"/>
    <w:rsid w:val="00116B86"/>
    <w:rsid w:val="00120997"/>
    <w:rsid w:val="00127003"/>
    <w:rsid w:val="00127C26"/>
    <w:rsid w:val="00133142"/>
    <w:rsid w:val="00140A6B"/>
    <w:rsid w:val="001414C6"/>
    <w:rsid w:val="00141638"/>
    <w:rsid w:val="0014756D"/>
    <w:rsid w:val="001513AD"/>
    <w:rsid w:val="001524D4"/>
    <w:rsid w:val="00153D5C"/>
    <w:rsid w:val="0016128B"/>
    <w:rsid w:val="00161355"/>
    <w:rsid w:val="00164697"/>
    <w:rsid w:val="001674B6"/>
    <w:rsid w:val="00173760"/>
    <w:rsid w:val="0017403B"/>
    <w:rsid w:val="001748FE"/>
    <w:rsid w:val="001762B8"/>
    <w:rsid w:val="0018366F"/>
    <w:rsid w:val="00186465"/>
    <w:rsid w:val="00186B49"/>
    <w:rsid w:val="00194745"/>
    <w:rsid w:val="001963EA"/>
    <w:rsid w:val="001A1CD2"/>
    <w:rsid w:val="001A2455"/>
    <w:rsid w:val="001A4540"/>
    <w:rsid w:val="001A540D"/>
    <w:rsid w:val="001A6E5C"/>
    <w:rsid w:val="001A7238"/>
    <w:rsid w:val="001B074D"/>
    <w:rsid w:val="001C1EDE"/>
    <w:rsid w:val="001C73D7"/>
    <w:rsid w:val="001D360B"/>
    <w:rsid w:val="001D681A"/>
    <w:rsid w:val="001E2F51"/>
    <w:rsid w:val="001E33A7"/>
    <w:rsid w:val="001F05F9"/>
    <w:rsid w:val="001F25A1"/>
    <w:rsid w:val="001F2CB3"/>
    <w:rsid w:val="001F73EC"/>
    <w:rsid w:val="00203E7C"/>
    <w:rsid w:val="002066FB"/>
    <w:rsid w:val="0021178D"/>
    <w:rsid w:val="0021288C"/>
    <w:rsid w:val="0021503C"/>
    <w:rsid w:val="00220DA0"/>
    <w:rsid w:val="0022143E"/>
    <w:rsid w:val="002221E4"/>
    <w:rsid w:val="00226AC9"/>
    <w:rsid w:val="00227E0C"/>
    <w:rsid w:val="00230A8E"/>
    <w:rsid w:val="00232E42"/>
    <w:rsid w:val="00233944"/>
    <w:rsid w:val="002455BA"/>
    <w:rsid w:val="002478A8"/>
    <w:rsid w:val="00250B55"/>
    <w:rsid w:val="00252A1A"/>
    <w:rsid w:val="002557FE"/>
    <w:rsid w:val="0026008D"/>
    <w:rsid w:val="00262079"/>
    <w:rsid w:val="0026676B"/>
    <w:rsid w:val="002717BF"/>
    <w:rsid w:val="002777D5"/>
    <w:rsid w:val="0028108E"/>
    <w:rsid w:val="002863B0"/>
    <w:rsid w:val="00286BC2"/>
    <w:rsid w:val="002902EB"/>
    <w:rsid w:val="00290E70"/>
    <w:rsid w:val="00290F09"/>
    <w:rsid w:val="002911D3"/>
    <w:rsid w:val="002959B6"/>
    <w:rsid w:val="002970B2"/>
    <w:rsid w:val="002A0BC3"/>
    <w:rsid w:val="002A1306"/>
    <w:rsid w:val="002A2323"/>
    <w:rsid w:val="002A2570"/>
    <w:rsid w:val="002A58FD"/>
    <w:rsid w:val="002B326A"/>
    <w:rsid w:val="002C1244"/>
    <w:rsid w:val="002C68B1"/>
    <w:rsid w:val="002C75F4"/>
    <w:rsid w:val="002D17F8"/>
    <w:rsid w:val="002D27C4"/>
    <w:rsid w:val="002E0269"/>
    <w:rsid w:val="002E355E"/>
    <w:rsid w:val="002F1BFD"/>
    <w:rsid w:val="0030079E"/>
    <w:rsid w:val="00301AFF"/>
    <w:rsid w:val="003024F7"/>
    <w:rsid w:val="003028A4"/>
    <w:rsid w:val="00303485"/>
    <w:rsid w:val="00303750"/>
    <w:rsid w:val="0032018A"/>
    <w:rsid w:val="00327830"/>
    <w:rsid w:val="00331D8F"/>
    <w:rsid w:val="003325D4"/>
    <w:rsid w:val="0033384A"/>
    <w:rsid w:val="00334652"/>
    <w:rsid w:val="00334BD6"/>
    <w:rsid w:val="003355C8"/>
    <w:rsid w:val="00346FF4"/>
    <w:rsid w:val="0035106F"/>
    <w:rsid w:val="0035471F"/>
    <w:rsid w:val="00354D13"/>
    <w:rsid w:val="003634B4"/>
    <w:rsid w:val="003659BF"/>
    <w:rsid w:val="00370235"/>
    <w:rsid w:val="00371EEE"/>
    <w:rsid w:val="0037550A"/>
    <w:rsid w:val="00375A68"/>
    <w:rsid w:val="00377309"/>
    <w:rsid w:val="003862C8"/>
    <w:rsid w:val="00390B48"/>
    <w:rsid w:val="00391555"/>
    <w:rsid w:val="003937F0"/>
    <w:rsid w:val="003A31DA"/>
    <w:rsid w:val="003A3211"/>
    <w:rsid w:val="003A408B"/>
    <w:rsid w:val="003C16CE"/>
    <w:rsid w:val="003C4336"/>
    <w:rsid w:val="003C4511"/>
    <w:rsid w:val="003C5380"/>
    <w:rsid w:val="003D0CAE"/>
    <w:rsid w:val="003D56A4"/>
    <w:rsid w:val="003D6EB4"/>
    <w:rsid w:val="003E329B"/>
    <w:rsid w:val="003E3F16"/>
    <w:rsid w:val="003E3FCD"/>
    <w:rsid w:val="003E77A0"/>
    <w:rsid w:val="003F0923"/>
    <w:rsid w:val="003F3FB4"/>
    <w:rsid w:val="003F539E"/>
    <w:rsid w:val="003F7FA3"/>
    <w:rsid w:val="00401E3C"/>
    <w:rsid w:val="00404A76"/>
    <w:rsid w:val="00405695"/>
    <w:rsid w:val="00410546"/>
    <w:rsid w:val="00415F95"/>
    <w:rsid w:val="00416AEF"/>
    <w:rsid w:val="00417566"/>
    <w:rsid w:val="004212D6"/>
    <w:rsid w:val="004222B8"/>
    <w:rsid w:val="00422D58"/>
    <w:rsid w:val="004245B5"/>
    <w:rsid w:val="0042503F"/>
    <w:rsid w:val="00434C73"/>
    <w:rsid w:val="00435852"/>
    <w:rsid w:val="0043637C"/>
    <w:rsid w:val="00441880"/>
    <w:rsid w:val="004455F5"/>
    <w:rsid w:val="00446382"/>
    <w:rsid w:val="00446B74"/>
    <w:rsid w:val="004535C8"/>
    <w:rsid w:val="004561FC"/>
    <w:rsid w:val="00460A39"/>
    <w:rsid w:val="00463E6D"/>
    <w:rsid w:val="00464028"/>
    <w:rsid w:val="00464A03"/>
    <w:rsid w:val="004665E3"/>
    <w:rsid w:val="0047191F"/>
    <w:rsid w:val="00474EE6"/>
    <w:rsid w:val="00480A7E"/>
    <w:rsid w:val="00481009"/>
    <w:rsid w:val="00481B26"/>
    <w:rsid w:val="00483EE1"/>
    <w:rsid w:val="0048431A"/>
    <w:rsid w:val="004862AB"/>
    <w:rsid w:val="00486C5E"/>
    <w:rsid w:val="0048720C"/>
    <w:rsid w:val="00492EE4"/>
    <w:rsid w:val="004934D2"/>
    <w:rsid w:val="00495445"/>
    <w:rsid w:val="004A15D5"/>
    <w:rsid w:val="004A36EE"/>
    <w:rsid w:val="004B2777"/>
    <w:rsid w:val="004C2DE9"/>
    <w:rsid w:val="004C6B65"/>
    <w:rsid w:val="004D012E"/>
    <w:rsid w:val="004D5238"/>
    <w:rsid w:val="004D7877"/>
    <w:rsid w:val="004E490B"/>
    <w:rsid w:val="004E60A1"/>
    <w:rsid w:val="004E63E5"/>
    <w:rsid w:val="004F0176"/>
    <w:rsid w:val="004F6CB6"/>
    <w:rsid w:val="005018A1"/>
    <w:rsid w:val="00501FEC"/>
    <w:rsid w:val="00502237"/>
    <w:rsid w:val="00502BFB"/>
    <w:rsid w:val="00505150"/>
    <w:rsid w:val="005116BF"/>
    <w:rsid w:val="00514738"/>
    <w:rsid w:val="0053236A"/>
    <w:rsid w:val="0054229D"/>
    <w:rsid w:val="00542B65"/>
    <w:rsid w:val="005466C4"/>
    <w:rsid w:val="0055001F"/>
    <w:rsid w:val="005505C5"/>
    <w:rsid w:val="00550AE1"/>
    <w:rsid w:val="0055509C"/>
    <w:rsid w:val="00556449"/>
    <w:rsid w:val="00562742"/>
    <w:rsid w:val="005628A8"/>
    <w:rsid w:val="005633BA"/>
    <w:rsid w:val="00571847"/>
    <w:rsid w:val="00575E24"/>
    <w:rsid w:val="00580C2B"/>
    <w:rsid w:val="0058240D"/>
    <w:rsid w:val="00590E5E"/>
    <w:rsid w:val="00593840"/>
    <w:rsid w:val="00595474"/>
    <w:rsid w:val="0059672D"/>
    <w:rsid w:val="005A1321"/>
    <w:rsid w:val="005A3A18"/>
    <w:rsid w:val="005A5416"/>
    <w:rsid w:val="005B16E6"/>
    <w:rsid w:val="005B2694"/>
    <w:rsid w:val="005B26FF"/>
    <w:rsid w:val="005B2908"/>
    <w:rsid w:val="005B68B0"/>
    <w:rsid w:val="005B702C"/>
    <w:rsid w:val="005C0429"/>
    <w:rsid w:val="005D3F9D"/>
    <w:rsid w:val="005E0159"/>
    <w:rsid w:val="005E5F29"/>
    <w:rsid w:val="005F023B"/>
    <w:rsid w:val="005F02B0"/>
    <w:rsid w:val="005F0DED"/>
    <w:rsid w:val="005F0F61"/>
    <w:rsid w:val="005F13AE"/>
    <w:rsid w:val="005F13B8"/>
    <w:rsid w:val="005F3A72"/>
    <w:rsid w:val="00601317"/>
    <w:rsid w:val="0060319D"/>
    <w:rsid w:val="0061249E"/>
    <w:rsid w:val="00612686"/>
    <w:rsid w:val="006162A4"/>
    <w:rsid w:val="00616CAB"/>
    <w:rsid w:val="0061799B"/>
    <w:rsid w:val="00625AED"/>
    <w:rsid w:val="006317A4"/>
    <w:rsid w:val="00631EAC"/>
    <w:rsid w:val="00635B86"/>
    <w:rsid w:val="0063633B"/>
    <w:rsid w:val="00636671"/>
    <w:rsid w:val="00641918"/>
    <w:rsid w:val="0064744A"/>
    <w:rsid w:val="00647C6B"/>
    <w:rsid w:val="00650FE7"/>
    <w:rsid w:val="0065200E"/>
    <w:rsid w:val="00656009"/>
    <w:rsid w:val="00656473"/>
    <w:rsid w:val="0065748A"/>
    <w:rsid w:val="006576C2"/>
    <w:rsid w:val="006612F4"/>
    <w:rsid w:val="006720DF"/>
    <w:rsid w:val="006730FB"/>
    <w:rsid w:val="006749CD"/>
    <w:rsid w:val="006749FB"/>
    <w:rsid w:val="00674FE0"/>
    <w:rsid w:val="006765F2"/>
    <w:rsid w:val="00680A0B"/>
    <w:rsid w:val="00682690"/>
    <w:rsid w:val="0069369C"/>
    <w:rsid w:val="00697019"/>
    <w:rsid w:val="006A0B06"/>
    <w:rsid w:val="006A2482"/>
    <w:rsid w:val="006A318A"/>
    <w:rsid w:val="006A70F8"/>
    <w:rsid w:val="006B1560"/>
    <w:rsid w:val="006B5816"/>
    <w:rsid w:val="006C004E"/>
    <w:rsid w:val="006C0B60"/>
    <w:rsid w:val="006C2F27"/>
    <w:rsid w:val="006C3652"/>
    <w:rsid w:val="006C3819"/>
    <w:rsid w:val="006C3ED7"/>
    <w:rsid w:val="006C7391"/>
    <w:rsid w:val="006E201C"/>
    <w:rsid w:val="006E21C7"/>
    <w:rsid w:val="007003DE"/>
    <w:rsid w:val="00701C9E"/>
    <w:rsid w:val="007027CD"/>
    <w:rsid w:val="00705617"/>
    <w:rsid w:val="00705E86"/>
    <w:rsid w:val="007061F8"/>
    <w:rsid w:val="00707A4F"/>
    <w:rsid w:val="00712524"/>
    <w:rsid w:val="00715A37"/>
    <w:rsid w:val="0071699D"/>
    <w:rsid w:val="0072376B"/>
    <w:rsid w:val="00723FBF"/>
    <w:rsid w:val="00725A88"/>
    <w:rsid w:val="00727D3E"/>
    <w:rsid w:val="00736539"/>
    <w:rsid w:val="00740B89"/>
    <w:rsid w:val="00740C96"/>
    <w:rsid w:val="00741205"/>
    <w:rsid w:val="00745DEC"/>
    <w:rsid w:val="00745E98"/>
    <w:rsid w:val="007508C9"/>
    <w:rsid w:val="00750DCE"/>
    <w:rsid w:val="00766F2E"/>
    <w:rsid w:val="0076709F"/>
    <w:rsid w:val="00770508"/>
    <w:rsid w:val="00774D1C"/>
    <w:rsid w:val="00780589"/>
    <w:rsid w:val="00784678"/>
    <w:rsid w:val="007913AB"/>
    <w:rsid w:val="007A1320"/>
    <w:rsid w:val="007A6B34"/>
    <w:rsid w:val="007B3200"/>
    <w:rsid w:val="007B41A0"/>
    <w:rsid w:val="007C333C"/>
    <w:rsid w:val="007C6F2B"/>
    <w:rsid w:val="007D61B6"/>
    <w:rsid w:val="007D678A"/>
    <w:rsid w:val="007E279F"/>
    <w:rsid w:val="007E3F19"/>
    <w:rsid w:val="007E5342"/>
    <w:rsid w:val="007E5917"/>
    <w:rsid w:val="007F2D27"/>
    <w:rsid w:val="007F45AF"/>
    <w:rsid w:val="007F60F8"/>
    <w:rsid w:val="00801691"/>
    <w:rsid w:val="00802367"/>
    <w:rsid w:val="00805F32"/>
    <w:rsid w:val="00811632"/>
    <w:rsid w:val="00814C62"/>
    <w:rsid w:val="00816C08"/>
    <w:rsid w:val="0081755D"/>
    <w:rsid w:val="00821E8E"/>
    <w:rsid w:val="00821EBB"/>
    <w:rsid w:val="00823A16"/>
    <w:rsid w:val="0082739A"/>
    <w:rsid w:val="0083466A"/>
    <w:rsid w:val="008356AC"/>
    <w:rsid w:val="00842E99"/>
    <w:rsid w:val="00844ADE"/>
    <w:rsid w:val="0084799A"/>
    <w:rsid w:val="0085039A"/>
    <w:rsid w:val="00853C3D"/>
    <w:rsid w:val="00854598"/>
    <w:rsid w:val="00857A1A"/>
    <w:rsid w:val="00862987"/>
    <w:rsid w:val="008635A9"/>
    <w:rsid w:val="00866E65"/>
    <w:rsid w:val="00872AB0"/>
    <w:rsid w:val="00874693"/>
    <w:rsid w:val="00874C8A"/>
    <w:rsid w:val="00876A6B"/>
    <w:rsid w:val="0088155D"/>
    <w:rsid w:val="00882B64"/>
    <w:rsid w:val="008941F9"/>
    <w:rsid w:val="008A229E"/>
    <w:rsid w:val="008A3C54"/>
    <w:rsid w:val="008A547D"/>
    <w:rsid w:val="008A6B6F"/>
    <w:rsid w:val="008B00E1"/>
    <w:rsid w:val="008B17D9"/>
    <w:rsid w:val="008B21BE"/>
    <w:rsid w:val="008B641D"/>
    <w:rsid w:val="008C177F"/>
    <w:rsid w:val="008C17A7"/>
    <w:rsid w:val="008C1D18"/>
    <w:rsid w:val="008E68EF"/>
    <w:rsid w:val="008F1A46"/>
    <w:rsid w:val="008F2084"/>
    <w:rsid w:val="008F36BD"/>
    <w:rsid w:val="008F57DB"/>
    <w:rsid w:val="008F6C62"/>
    <w:rsid w:val="008F70CA"/>
    <w:rsid w:val="008F75FB"/>
    <w:rsid w:val="009005B5"/>
    <w:rsid w:val="00905E84"/>
    <w:rsid w:val="00914FC5"/>
    <w:rsid w:val="00924208"/>
    <w:rsid w:val="009264F8"/>
    <w:rsid w:val="009339E9"/>
    <w:rsid w:val="009370A5"/>
    <w:rsid w:val="00944E62"/>
    <w:rsid w:val="00945C32"/>
    <w:rsid w:val="00945C99"/>
    <w:rsid w:val="00951A70"/>
    <w:rsid w:val="00953B08"/>
    <w:rsid w:val="00954316"/>
    <w:rsid w:val="00955127"/>
    <w:rsid w:val="0095514A"/>
    <w:rsid w:val="0095610E"/>
    <w:rsid w:val="00957C84"/>
    <w:rsid w:val="00960801"/>
    <w:rsid w:val="00961770"/>
    <w:rsid w:val="009621E4"/>
    <w:rsid w:val="0096421A"/>
    <w:rsid w:val="0097130C"/>
    <w:rsid w:val="0097134C"/>
    <w:rsid w:val="009757D8"/>
    <w:rsid w:val="00976A06"/>
    <w:rsid w:val="009778B5"/>
    <w:rsid w:val="00985428"/>
    <w:rsid w:val="00985E69"/>
    <w:rsid w:val="0099203B"/>
    <w:rsid w:val="00993F72"/>
    <w:rsid w:val="00995857"/>
    <w:rsid w:val="009969AF"/>
    <w:rsid w:val="009A0947"/>
    <w:rsid w:val="009A0B1A"/>
    <w:rsid w:val="009A14C9"/>
    <w:rsid w:val="009A23FF"/>
    <w:rsid w:val="009A6432"/>
    <w:rsid w:val="009A64F9"/>
    <w:rsid w:val="009A7654"/>
    <w:rsid w:val="009B02D1"/>
    <w:rsid w:val="009B02DD"/>
    <w:rsid w:val="009B11C1"/>
    <w:rsid w:val="009B3122"/>
    <w:rsid w:val="009D120C"/>
    <w:rsid w:val="009D2D65"/>
    <w:rsid w:val="009D6888"/>
    <w:rsid w:val="009E23D9"/>
    <w:rsid w:val="009F135C"/>
    <w:rsid w:val="009F5BB7"/>
    <w:rsid w:val="00A15F58"/>
    <w:rsid w:val="00A24C3A"/>
    <w:rsid w:val="00A26A3D"/>
    <w:rsid w:val="00A3010B"/>
    <w:rsid w:val="00A3033D"/>
    <w:rsid w:val="00A30C37"/>
    <w:rsid w:val="00A324BC"/>
    <w:rsid w:val="00A36509"/>
    <w:rsid w:val="00A400DD"/>
    <w:rsid w:val="00A41E81"/>
    <w:rsid w:val="00A51951"/>
    <w:rsid w:val="00A51A51"/>
    <w:rsid w:val="00A51E26"/>
    <w:rsid w:val="00A53D8E"/>
    <w:rsid w:val="00A57133"/>
    <w:rsid w:val="00A6366F"/>
    <w:rsid w:val="00A70401"/>
    <w:rsid w:val="00A70F8F"/>
    <w:rsid w:val="00A718BA"/>
    <w:rsid w:val="00A72076"/>
    <w:rsid w:val="00A76232"/>
    <w:rsid w:val="00A76A13"/>
    <w:rsid w:val="00A77332"/>
    <w:rsid w:val="00A80C6C"/>
    <w:rsid w:val="00A837C4"/>
    <w:rsid w:val="00A84D82"/>
    <w:rsid w:val="00AA47F4"/>
    <w:rsid w:val="00AA7B0A"/>
    <w:rsid w:val="00AB1257"/>
    <w:rsid w:val="00AB4040"/>
    <w:rsid w:val="00AB70FC"/>
    <w:rsid w:val="00AB72C6"/>
    <w:rsid w:val="00AC0100"/>
    <w:rsid w:val="00AC042E"/>
    <w:rsid w:val="00AC611A"/>
    <w:rsid w:val="00AD4431"/>
    <w:rsid w:val="00AE20B5"/>
    <w:rsid w:val="00AF0248"/>
    <w:rsid w:val="00AF5B60"/>
    <w:rsid w:val="00AF61E4"/>
    <w:rsid w:val="00AF6C6A"/>
    <w:rsid w:val="00B00E33"/>
    <w:rsid w:val="00B00F5F"/>
    <w:rsid w:val="00B02E52"/>
    <w:rsid w:val="00B044DD"/>
    <w:rsid w:val="00B05077"/>
    <w:rsid w:val="00B06326"/>
    <w:rsid w:val="00B0653A"/>
    <w:rsid w:val="00B10BEC"/>
    <w:rsid w:val="00B15B71"/>
    <w:rsid w:val="00B201FF"/>
    <w:rsid w:val="00B274DB"/>
    <w:rsid w:val="00B3356B"/>
    <w:rsid w:val="00B3434C"/>
    <w:rsid w:val="00B4546F"/>
    <w:rsid w:val="00B5211C"/>
    <w:rsid w:val="00B53842"/>
    <w:rsid w:val="00B57800"/>
    <w:rsid w:val="00B60F5D"/>
    <w:rsid w:val="00B618C8"/>
    <w:rsid w:val="00B639FC"/>
    <w:rsid w:val="00B63AFD"/>
    <w:rsid w:val="00B75902"/>
    <w:rsid w:val="00B75D23"/>
    <w:rsid w:val="00B8496B"/>
    <w:rsid w:val="00B91267"/>
    <w:rsid w:val="00B91C38"/>
    <w:rsid w:val="00B91C4C"/>
    <w:rsid w:val="00B955E8"/>
    <w:rsid w:val="00B96301"/>
    <w:rsid w:val="00B9630F"/>
    <w:rsid w:val="00B96A0E"/>
    <w:rsid w:val="00BA2798"/>
    <w:rsid w:val="00BA3B28"/>
    <w:rsid w:val="00BA3C7F"/>
    <w:rsid w:val="00BA49C1"/>
    <w:rsid w:val="00BA5BC0"/>
    <w:rsid w:val="00BA68F6"/>
    <w:rsid w:val="00BB3DCC"/>
    <w:rsid w:val="00BB737E"/>
    <w:rsid w:val="00BB7921"/>
    <w:rsid w:val="00BC3C89"/>
    <w:rsid w:val="00BC527D"/>
    <w:rsid w:val="00BD781E"/>
    <w:rsid w:val="00BD7E8F"/>
    <w:rsid w:val="00BE0A19"/>
    <w:rsid w:val="00BE10F4"/>
    <w:rsid w:val="00BE54BD"/>
    <w:rsid w:val="00BE63FB"/>
    <w:rsid w:val="00BF22A9"/>
    <w:rsid w:val="00BF2612"/>
    <w:rsid w:val="00BF2BE0"/>
    <w:rsid w:val="00BF552B"/>
    <w:rsid w:val="00C02F79"/>
    <w:rsid w:val="00C05F56"/>
    <w:rsid w:val="00C07FDC"/>
    <w:rsid w:val="00C12494"/>
    <w:rsid w:val="00C13AA8"/>
    <w:rsid w:val="00C231FD"/>
    <w:rsid w:val="00C270EE"/>
    <w:rsid w:val="00C3092C"/>
    <w:rsid w:val="00C31C58"/>
    <w:rsid w:val="00C32C25"/>
    <w:rsid w:val="00C337A3"/>
    <w:rsid w:val="00C33E83"/>
    <w:rsid w:val="00C37808"/>
    <w:rsid w:val="00C41CE0"/>
    <w:rsid w:val="00C42195"/>
    <w:rsid w:val="00C42553"/>
    <w:rsid w:val="00C4323C"/>
    <w:rsid w:val="00C453EA"/>
    <w:rsid w:val="00C6062A"/>
    <w:rsid w:val="00C74C76"/>
    <w:rsid w:val="00C75543"/>
    <w:rsid w:val="00C75A1C"/>
    <w:rsid w:val="00C81A1B"/>
    <w:rsid w:val="00C918A9"/>
    <w:rsid w:val="00CA1FD6"/>
    <w:rsid w:val="00CA62E4"/>
    <w:rsid w:val="00CA64FE"/>
    <w:rsid w:val="00CA70D5"/>
    <w:rsid w:val="00CB0CCB"/>
    <w:rsid w:val="00CB156F"/>
    <w:rsid w:val="00CB58CB"/>
    <w:rsid w:val="00CC0D3C"/>
    <w:rsid w:val="00CC33D5"/>
    <w:rsid w:val="00CC68EF"/>
    <w:rsid w:val="00CD4198"/>
    <w:rsid w:val="00CD4E53"/>
    <w:rsid w:val="00CD63BB"/>
    <w:rsid w:val="00CD6E26"/>
    <w:rsid w:val="00CE28E2"/>
    <w:rsid w:val="00CE2C2A"/>
    <w:rsid w:val="00CE2FB6"/>
    <w:rsid w:val="00CE7924"/>
    <w:rsid w:val="00CE7CC1"/>
    <w:rsid w:val="00CF052B"/>
    <w:rsid w:val="00CF1876"/>
    <w:rsid w:val="00CF2015"/>
    <w:rsid w:val="00CF2903"/>
    <w:rsid w:val="00CF3D63"/>
    <w:rsid w:val="00D11A31"/>
    <w:rsid w:val="00D1364D"/>
    <w:rsid w:val="00D14D25"/>
    <w:rsid w:val="00D14E61"/>
    <w:rsid w:val="00D15C1A"/>
    <w:rsid w:val="00D233A2"/>
    <w:rsid w:val="00D25C23"/>
    <w:rsid w:val="00D365B7"/>
    <w:rsid w:val="00D37091"/>
    <w:rsid w:val="00D414C6"/>
    <w:rsid w:val="00D43A37"/>
    <w:rsid w:val="00D518F8"/>
    <w:rsid w:val="00D70032"/>
    <w:rsid w:val="00D70AEA"/>
    <w:rsid w:val="00D716AE"/>
    <w:rsid w:val="00D730E4"/>
    <w:rsid w:val="00D74B80"/>
    <w:rsid w:val="00D74F40"/>
    <w:rsid w:val="00D754E5"/>
    <w:rsid w:val="00D7745D"/>
    <w:rsid w:val="00D80BB1"/>
    <w:rsid w:val="00D814FF"/>
    <w:rsid w:val="00D85AC3"/>
    <w:rsid w:val="00D879F3"/>
    <w:rsid w:val="00D902E6"/>
    <w:rsid w:val="00D9116D"/>
    <w:rsid w:val="00D917B1"/>
    <w:rsid w:val="00D93883"/>
    <w:rsid w:val="00D9695B"/>
    <w:rsid w:val="00DA1AFF"/>
    <w:rsid w:val="00DA3262"/>
    <w:rsid w:val="00DB2653"/>
    <w:rsid w:val="00DB4333"/>
    <w:rsid w:val="00DB4911"/>
    <w:rsid w:val="00DB77DD"/>
    <w:rsid w:val="00DC20B3"/>
    <w:rsid w:val="00DC2C55"/>
    <w:rsid w:val="00DC4062"/>
    <w:rsid w:val="00DC457D"/>
    <w:rsid w:val="00DC4584"/>
    <w:rsid w:val="00DC677C"/>
    <w:rsid w:val="00DD3546"/>
    <w:rsid w:val="00DE08B2"/>
    <w:rsid w:val="00DE1E59"/>
    <w:rsid w:val="00DE2BE1"/>
    <w:rsid w:val="00DF7149"/>
    <w:rsid w:val="00E030F8"/>
    <w:rsid w:val="00E03794"/>
    <w:rsid w:val="00E06BF5"/>
    <w:rsid w:val="00E07021"/>
    <w:rsid w:val="00E117AE"/>
    <w:rsid w:val="00E206AF"/>
    <w:rsid w:val="00E216C8"/>
    <w:rsid w:val="00E260C6"/>
    <w:rsid w:val="00E323AA"/>
    <w:rsid w:val="00E37173"/>
    <w:rsid w:val="00E40026"/>
    <w:rsid w:val="00E411F6"/>
    <w:rsid w:val="00E428C6"/>
    <w:rsid w:val="00E43795"/>
    <w:rsid w:val="00E457DC"/>
    <w:rsid w:val="00E536E7"/>
    <w:rsid w:val="00E63FD5"/>
    <w:rsid w:val="00E67E91"/>
    <w:rsid w:val="00E71807"/>
    <w:rsid w:val="00E719E4"/>
    <w:rsid w:val="00E74981"/>
    <w:rsid w:val="00E80ECF"/>
    <w:rsid w:val="00E8392B"/>
    <w:rsid w:val="00E87358"/>
    <w:rsid w:val="00E87AD4"/>
    <w:rsid w:val="00E90489"/>
    <w:rsid w:val="00E94996"/>
    <w:rsid w:val="00EA1492"/>
    <w:rsid w:val="00EA3D24"/>
    <w:rsid w:val="00EA3EDB"/>
    <w:rsid w:val="00EA530B"/>
    <w:rsid w:val="00EA6E93"/>
    <w:rsid w:val="00EB4C4C"/>
    <w:rsid w:val="00EB6D28"/>
    <w:rsid w:val="00EC180D"/>
    <w:rsid w:val="00EC4895"/>
    <w:rsid w:val="00ED1C52"/>
    <w:rsid w:val="00EE0C1E"/>
    <w:rsid w:val="00EE286D"/>
    <w:rsid w:val="00EE2C59"/>
    <w:rsid w:val="00EE5CC1"/>
    <w:rsid w:val="00EF1384"/>
    <w:rsid w:val="00EF1C9E"/>
    <w:rsid w:val="00F0273A"/>
    <w:rsid w:val="00F034EC"/>
    <w:rsid w:val="00F063C6"/>
    <w:rsid w:val="00F07101"/>
    <w:rsid w:val="00F13825"/>
    <w:rsid w:val="00F1471C"/>
    <w:rsid w:val="00F16A06"/>
    <w:rsid w:val="00F17F6F"/>
    <w:rsid w:val="00F23695"/>
    <w:rsid w:val="00F23717"/>
    <w:rsid w:val="00F2391A"/>
    <w:rsid w:val="00F26191"/>
    <w:rsid w:val="00F37B9A"/>
    <w:rsid w:val="00F37D9C"/>
    <w:rsid w:val="00F41324"/>
    <w:rsid w:val="00F4168A"/>
    <w:rsid w:val="00F41E1D"/>
    <w:rsid w:val="00F44084"/>
    <w:rsid w:val="00F4601B"/>
    <w:rsid w:val="00F47E12"/>
    <w:rsid w:val="00F534F6"/>
    <w:rsid w:val="00F63EF6"/>
    <w:rsid w:val="00F64C80"/>
    <w:rsid w:val="00F73FFD"/>
    <w:rsid w:val="00F758D6"/>
    <w:rsid w:val="00F80D1C"/>
    <w:rsid w:val="00F81922"/>
    <w:rsid w:val="00F84DFC"/>
    <w:rsid w:val="00F8589D"/>
    <w:rsid w:val="00F937B5"/>
    <w:rsid w:val="00F96E0C"/>
    <w:rsid w:val="00F97259"/>
    <w:rsid w:val="00F975E6"/>
    <w:rsid w:val="00FA23E0"/>
    <w:rsid w:val="00FA2836"/>
    <w:rsid w:val="00FA2DD7"/>
    <w:rsid w:val="00FA3E8F"/>
    <w:rsid w:val="00FA6192"/>
    <w:rsid w:val="00FB4317"/>
    <w:rsid w:val="00FB65C6"/>
    <w:rsid w:val="00FC142D"/>
    <w:rsid w:val="00FD1D7E"/>
    <w:rsid w:val="00FD2043"/>
    <w:rsid w:val="00FD236F"/>
    <w:rsid w:val="00FD7AF3"/>
    <w:rsid w:val="00FE2E3E"/>
    <w:rsid w:val="00FE4950"/>
    <w:rsid w:val="00FE4C4E"/>
    <w:rsid w:val="00FE55DA"/>
    <w:rsid w:val="00FE56B8"/>
    <w:rsid w:val="00FF7FF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93">
      <v:textbox inset="5.85pt,.7pt,5.85pt,.7pt"/>
    </o:shapedefaults>
    <o:shapelayout v:ext="edit">
      <o:idmap v:ext="edit" data="2"/>
    </o:shapelayout>
  </w:shapeDefaults>
  <w:decimalSymbol w:val="."/>
  <w:listSeparator w:val=","/>
  <w14:docId w14:val="23563C75"/>
  <w15:chartTrackingRefBased/>
  <w15:docId w15:val="{1594B879-832F-4AAC-A246-2AD5B985E5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862987"/>
    <w:pPr>
      <w:keepNext/>
      <w:outlineLvl w:val="0"/>
    </w:pPr>
    <w:rPr>
      <w:rFonts w:asciiTheme="majorHAnsi" w:eastAsiaTheme="majorEastAsia" w:hAnsiTheme="majorHAnsi" w:cstheme="majorBidi"/>
      <w:sz w:val="24"/>
      <w:szCs w:val="24"/>
    </w:rPr>
  </w:style>
  <w:style w:type="paragraph" w:styleId="2">
    <w:name w:val="heading 2"/>
    <w:basedOn w:val="a"/>
    <w:next w:val="a"/>
    <w:link w:val="20"/>
    <w:uiPriority w:val="9"/>
    <w:semiHidden/>
    <w:unhideWhenUsed/>
    <w:qFormat/>
    <w:rsid w:val="0097134C"/>
    <w:pPr>
      <w:keepNext/>
      <w:outlineLvl w:val="1"/>
    </w:pPr>
    <w:rPr>
      <w:rFonts w:asciiTheme="majorHAnsi" w:eastAsiaTheme="majorEastAsia" w:hAnsiTheme="majorHAnsi" w:cstheme="majorBidi"/>
    </w:rPr>
  </w:style>
  <w:style w:type="paragraph" w:styleId="3">
    <w:name w:val="heading 3"/>
    <w:basedOn w:val="a"/>
    <w:next w:val="a"/>
    <w:link w:val="30"/>
    <w:uiPriority w:val="9"/>
    <w:unhideWhenUsed/>
    <w:qFormat/>
    <w:rsid w:val="000C4E7F"/>
    <w:pPr>
      <w:keepNext/>
      <w:keepLines/>
      <w:spacing w:before="160" w:after="80"/>
      <w:outlineLvl w:val="2"/>
    </w:pPr>
    <w:rPr>
      <w:rFonts w:asciiTheme="majorHAnsi" w:eastAsiaTheme="majorEastAsia" w:hAnsiTheme="majorHAnsi" w:cstheme="majorBidi"/>
      <w:color w:val="2F5496" w:themeColor="accent1" w:themeShade="BF"/>
      <w:sz w:val="32"/>
      <w:szCs w:val="32"/>
      <w:lang w:eastAsia="zh-CN"/>
      <w14:ligatures w14:val="standardContextual"/>
    </w:rPr>
  </w:style>
  <w:style w:type="paragraph" w:styleId="5">
    <w:name w:val="heading 5"/>
    <w:basedOn w:val="a"/>
    <w:next w:val="a"/>
    <w:link w:val="50"/>
    <w:uiPriority w:val="9"/>
    <w:semiHidden/>
    <w:unhideWhenUsed/>
    <w:qFormat/>
    <w:rsid w:val="0097134C"/>
    <w:pPr>
      <w:keepNext/>
      <w:ind w:leftChars="800" w:left="800"/>
      <w:outlineLvl w:val="4"/>
    </w:pPr>
    <w:rPr>
      <w:rFonts w:asciiTheme="majorHAnsi" w:eastAsiaTheme="majorEastAsia" w:hAnsiTheme="majorHAnsi" w:cstheme="majorBidi"/>
    </w:rPr>
  </w:style>
  <w:style w:type="paragraph" w:styleId="6">
    <w:name w:val="heading 6"/>
    <w:basedOn w:val="a"/>
    <w:next w:val="a"/>
    <w:link w:val="60"/>
    <w:uiPriority w:val="9"/>
    <w:semiHidden/>
    <w:unhideWhenUsed/>
    <w:qFormat/>
    <w:rsid w:val="0097134C"/>
    <w:pPr>
      <w:keepNext/>
      <w:ind w:leftChars="800" w:left="800"/>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446382"/>
  </w:style>
  <w:style w:type="character" w:customStyle="1" w:styleId="citation-389">
    <w:name w:val="citation-389"/>
    <w:basedOn w:val="a0"/>
    <w:rsid w:val="00446382"/>
  </w:style>
  <w:style w:type="table" w:styleId="a3">
    <w:name w:val="Table Grid"/>
    <w:basedOn w:val="a1"/>
    <w:uiPriority w:val="39"/>
    <w:rsid w:val="004561F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見出し 3 (文字)"/>
    <w:basedOn w:val="a0"/>
    <w:link w:val="3"/>
    <w:uiPriority w:val="9"/>
    <w:rsid w:val="000C4E7F"/>
    <w:rPr>
      <w:rFonts w:asciiTheme="majorHAnsi" w:eastAsiaTheme="majorEastAsia" w:hAnsiTheme="majorHAnsi" w:cstheme="majorBidi"/>
      <w:color w:val="2F5496" w:themeColor="accent1" w:themeShade="BF"/>
      <w:sz w:val="32"/>
      <w:szCs w:val="32"/>
      <w:lang w:eastAsia="zh-CN"/>
      <w14:ligatures w14:val="standardContextual"/>
    </w:rPr>
  </w:style>
  <w:style w:type="character" w:customStyle="1" w:styleId="10">
    <w:name w:val="見出し 1 (文字)"/>
    <w:basedOn w:val="a0"/>
    <w:link w:val="1"/>
    <w:uiPriority w:val="9"/>
    <w:rsid w:val="00862987"/>
    <w:rPr>
      <w:rFonts w:asciiTheme="majorHAnsi" w:eastAsiaTheme="majorEastAsia" w:hAnsiTheme="majorHAnsi" w:cstheme="majorBidi"/>
      <w:sz w:val="24"/>
      <w:szCs w:val="24"/>
    </w:rPr>
  </w:style>
  <w:style w:type="paragraph" w:styleId="a4">
    <w:name w:val="header"/>
    <w:basedOn w:val="a"/>
    <w:link w:val="a5"/>
    <w:uiPriority w:val="99"/>
    <w:unhideWhenUsed/>
    <w:rsid w:val="00BB7921"/>
    <w:pPr>
      <w:tabs>
        <w:tab w:val="center" w:pos="4252"/>
        <w:tab w:val="right" w:pos="8504"/>
      </w:tabs>
      <w:snapToGrid w:val="0"/>
    </w:pPr>
  </w:style>
  <w:style w:type="character" w:customStyle="1" w:styleId="a5">
    <w:name w:val="ヘッダー (文字)"/>
    <w:basedOn w:val="a0"/>
    <w:link w:val="a4"/>
    <w:uiPriority w:val="99"/>
    <w:rsid w:val="00BB7921"/>
  </w:style>
  <w:style w:type="paragraph" w:styleId="a6">
    <w:name w:val="footer"/>
    <w:basedOn w:val="a"/>
    <w:link w:val="a7"/>
    <w:uiPriority w:val="99"/>
    <w:unhideWhenUsed/>
    <w:rsid w:val="00BB7921"/>
    <w:pPr>
      <w:tabs>
        <w:tab w:val="center" w:pos="4252"/>
        <w:tab w:val="right" w:pos="8504"/>
      </w:tabs>
      <w:snapToGrid w:val="0"/>
    </w:pPr>
  </w:style>
  <w:style w:type="character" w:customStyle="1" w:styleId="a7">
    <w:name w:val="フッター (文字)"/>
    <w:basedOn w:val="a0"/>
    <w:link w:val="a6"/>
    <w:uiPriority w:val="99"/>
    <w:rsid w:val="00BB7921"/>
  </w:style>
  <w:style w:type="paragraph" w:customStyle="1" w:styleId="Default">
    <w:name w:val="Default"/>
    <w:rsid w:val="000358E0"/>
    <w:pPr>
      <w:widowControl w:val="0"/>
      <w:autoSpaceDE w:val="0"/>
      <w:autoSpaceDN w:val="0"/>
      <w:adjustRightInd w:val="0"/>
    </w:pPr>
    <w:rPr>
      <w:rFonts w:ascii="VJJNG F+ CM R 9" w:eastAsia="VJJNG F+ CM R 9" w:cs="VJJNG F+ CM R 9"/>
      <w:color w:val="000000"/>
      <w:kern w:val="0"/>
      <w:sz w:val="24"/>
      <w:szCs w:val="24"/>
    </w:rPr>
  </w:style>
  <w:style w:type="paragraph" w:styleId="a8">
    <w:name w:val="Balloon Text"/>
    <w:basedOn w:val="a"/>
    <w:link w:val="a9"/>
    <w:uiPriority w:val="99"/>
    <w:semiHidden/>
    <w:unhideWhenUsed/>
    <w:rsid w:val="00CB58CB"/>
    <w:rPr>
      <w:rFonts w:asciiTheme="majorHAnsi" w:eastAsiaTheme="majorEastAsia" w:hAnsiTheme="majorHAnsi" w:cstheme="majorBidi"/>
      <w:sz w:val="18"/>
      <w:szCs w:val="18"/>
    </w:rPr>
  </w:style>
  <w:style w:type="character" w:customStyle="1" w:styleId="a9">
    <w:name w:val="吹き出し (文字)"/>
    <w:basedOn w:val="a0"/>
    <w:link w:val="a8"/>
    <w:uiPriority w:val="99"/>
    <w:semiHidden/>
    <w:rsid w:val="00CB58CB"/>
    <w:rPr>
      <w:rFonts w:asciiTheme="majorHAnsi" w:eastAsiaTheme="majorEastAsia" w:hAnsiTheme="majorHAnsi" w:cstheme="majorBidi"/>
      <w:sz w:val="18"/>
      <w:szCs w:val="18"/>
    </w:rPr>
  </w:style>
  <w:style w:type="paragraph" w:styleId="aa">
    <w:name w:val="List Paragraph"/>
    <w:basedOn w:val="a"/>
    <w:uiPriority w:val="34"/>
    <w:qFormat/>
    <w:rsid w:val="003A408B"/>
    <w:pPr>
      <w:ind w:left="720"/>
      <w:contextualSpacing/>
    </w:pPr>
    <w:rPr>
      <w:szCs w:val="24"/>
      <w:lang w:eastAsia="zh-CN"/>
      <w14:ligatures w14:val="standardContextual"/>
    </w:rPr>
  </w:style>
  <w:style w:type="character" w:customStyle="1" w:styleId="20">
    <w:name w:val="見出し 2 (文字)"/>
    <w:basedOn w:val="a0"/>
    <w:link w:val="2"/>
    <w:uiPriority w:val="9"/>
    <w:semiHidden/>
    <w:rsid w:val="0097134C"/>
    <w:rPr>
      <w:rFonts w:asciiTheme="majorHAnsi" w:eastAsiaTheme="majorEastAsia" w:hAnsiTheme="majorHAnsi" w:cstheme="majorBidi"/>
    </w:rPr>
  </w:style>
  <w:style w:type="character" w:customStyle="1" w:styleId="50">
    <w:name w:val="見出し 5 (文字)"/>
    <w:basedOn w:val="a0"/>
    <w:link w:val="5"/>
    <w:uiPriority w:val="9"/>
    <w:semiHidden/>
    <w:rsid w:val="0097134C"/>
    <w:rPr>
      <w:rFonts w:asciiTheme="majorHAnsi" w:eastAsiaTheme="majorEastAsia" w:hAnsiTheme="majorHAnsi" w:cstheme="majorBidi"/>
    </w:rPr>
  </w:style>
  <w:style w:type="character" w:customStyle="1" w:styleId="60">
    <w:name w:val="見出し 6 (文字)"/>
    <w:basedOn w:val="a0"/>
    <w:link w:val="6"/>
    <w:uiPriority w:val="9"/>
    <w:semiHidden/>
    <w:rsid w:val="0097134C"/>
    <w:rPr>
      <w:b/>
      <w:bCs/>
    </w:rPr>
  </w:style>
  <w:style w:type="paragraph" w:customStyle="1" w:styleId="BBAuthorName">
    <w:name w:val="BB_Author_Name"/>
    <w:basedOn w:val="a"/>
    <w:next w:val="a"/>
    <w:autoRedefine/>
    <w:rsid w:val="00F26191"/>
    <w:pPr>
      <w:widowControl/>
      <w:spacing w:after="180" w:line="360" w:lineRule="exact"/>
      <w:ind w:left="420" w:hanging="420"/>
      <w:jc w:val="left"/>
    </w:pPr>
    <w:rPr>
      <w:rFonts w:ascii="Times New Roman" w:hAnsi="Times New Roman" w:cs="Times New Roman"/>
      <w:i/>
      <w:kern w:val="26"/>
      <w:szCs w:val="21"/>
      <w:lang w:eastAsia="en-US"/>
    </w:rPr>
  </w:style>
  <w:style w:type="paragraph" w:customStyle="1" w:styleId="BIEmailAddress">
    <w:name w:val="BI_Email_Address"/>
    <w:basedOn w:val="a"/>
    <w:next w:val="a"/>
    <w:autoRedefine/>
    <w:rsid w:val="00F26191"/>
    <w:pPr>
      <w:widowControl/>
      <w:spacing w:after="100"/>
      <w:jc w:val="left"/>
    </w:pPr>
    <w:rPr>
      <w:rFonts w:ascii="Arno Pro" w:hAnsi="Arno Pro" w:cs="Times New Roman"/>
      <w:kern w:val="0"/>
      <w:sz w:val="18"/>
      <w:szCs w:val="20"/>
      <w:lang w:eastAsia="en-US"/>
    </w:rPr>
  </w:style>
  <w:style w:type="paragraph" w:customStyle="1" w:styleId="RSCF02FootnotestoTitleAuthors">
    <w:name w:val="RSC F02 Footnotes to Title/Authors"/>
    <w:basedOn w:val="a"/>
    <w:link w:val="RSCF02FootnotestoTitleAuthorsChar"/>
    <w:qFormat/>
    <w:rsid w:val="00F26191"/>
    <w:pPr>
      <w:widowControl/>
      <w:tabs>
        <w:tab w:val="left" w:pos="284"/>
      </w:tabs>
      <w:suppressOverlap/>
    </w:pPr>
    <w:rPr>
      <w:rFonts w:cs="Times New Roman"/>
      <w:w w:val="105"/>
      <w:kern w:val="0"/>
      <w:sz w:val="14"/>
      <w:szCs w:val="14"/>
      <w:lang w:val="en-GB" w:eastAsia="en-US"/>
    </w:rPr>
  </w:style>
  <w:style w:type="character" w:customStyle="1" w:styleId="RSCF02FootnotestoTitleAuthorsChar">
    <w:name w:val="RSC F02 Footnotes to Title/Authors Char"/>
    <w:basedOn w:val="a0"/>
    <w:link w:val="RSCF02FootnotestoTitleAuthors"/>
    <w:rsid w:val="00F26191"/>
    <w:rPr>
      <w:rFonts w:cs="Times New Roman"/>
      <w:w w:val="105"/>
      <w:kern w:val="0"/>
      <w:sz w:val="14"/>
      <w:szCs w:val="14"/>
      <w:lang w:val="en-GB" w:eastAsia="en-US"/>
    </w:rPr>
  </w:style>
  <w:style w:type="character" w:customStyle="1" w:styleId="mord">
    <w:name w:val="mord"/>
    <w:basedOn w:val="a0"/>
    <w:rsid w:val="00CE28E2"/>
  </w:style>
  <w:style w:type="character" w:customStyle="1" w:styleId="vlist-s">
    <w:name w:val="vlist-s"/>
    <w:basedOn w:val="a0"/>
    <w:rsid w:val="00CE28E2"/>
  </w:style>
  <w:style w:type="character" w:customStyle="1" w:styleId="mrel">
    <w:name w:val="mrel"/>
    <w:basedOn w:val="a0"/>
    <w:rsid w:val="00CE28E2"/>
  </w:style>
  <w:style w:type="character" w:customStyle="1" w:styleId="mpunct">
    <w:name w:val="mpunct"/>
    <w:basedOn w:val="a0"/>
    <w:rsid w:val="00CE28E2"/>
  </w:style>
  <w:style w:type="paragraph" w:styleId="ab">
    <w:name w:val="Revision"/>
    <w:hidden/>
    <w:uiPriority w:val="99"/>
    <w:semiHidden/>
    <w:rsid w:val="00C42195"/>
  </w:style>
  <w:style w:type="paragraph" w:customStyle="1" w:styleId="RSCB02ArticleText">
    <w:name w:val="RSC B02 Article Text"/>
    <w:basedOn w:val="a"/>
    <w:link w:val="RSCB02ArticleTextChar"/>
    <w:qFormat/>
    <w:rsid w:val="00435852"/>
    <w:pPr>
      <w:widowControl/>
      <w:spacing w:line="240" w:lineRule="exact"/>
    </w:pPr>
    <w:rPr>
      <w:rFonts w:cs="Times New Roman"/>
      <w:w w:val="108"/>
      <w:kern w:val="0"/>
      <w:sz w:val="18"/>
      <w:szCs w:val="18"/>
      <w:lang w:val="en-GB" w:eastAsia="en-US"/>
    </w:rPr>
  </w:style>
  <w:style w:type="character" w:customStyle="1" w:styleId="RSCB02ArticleTextChar">
    <w:name w:val="RSC B02 Article Text Char"/>
    <w:basedOn w:val="a0"/>
    <w:link w:val="RSCB02ArticleText"/>
    <w:rsid w:val="00435852"/>
    <w:rPr>
      <w:rFonts w:cs="Times New Roman"/>
      <w:w w:val="108"/>
      <w:kern w:val="0"/>
      <w:sz w:val="18"/>
      <w:szCs w:val="18"/>
      <w:lang w:val="en-GB" w:eastAsia="en-US"/>
    </w:rPr>
  </w:style>
  <w:style w:type="paragraph" w:styleId="Web">
    <w:name w:val="Normal (Web)"/>
    <w:basedOn w:val="a"/>
    <w:uiPriority w:val="99"/>
    <w:unhideWhenUsed/>
    <w:rsid w:val="00354D13"/>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styleId="ac">
    <w:name w:val="Strong"/>
    <w:basedOn w:val="a0"/>
    <w:uiPriority w:val="22"/>
    <w:qFormat/>
    <w:rsid w:val="00354D1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847013">
      <w:bodyDiv w:val="1"/>
      <w:marLeft w:val="0"/>
      <w:marRight w:val="0"/>
      <w:marTop w:val="0"/>
      <w:marBottom w:val="0"/>
      <w:divBdr>
        <w:top w:val="none" w:sz="0" w:space="0" w:color="auto"/>
        <w:left w:val="none" w:sz="0" w:space="0" w:color="auto"/>
        <w:bottom w:val="none" w:sz="0" w:space="0" w:color="auto"/>
        <w:right w:val="none" w:sz="0" w:space="0" w:color="auto"/>
      </w:divBdr>
      <w:divsChild>
        <w:div w:id="351301570">
          <w:marLeft w:val="0"/>
          <w:marRight w:val="0"/>
          <w:marTop w:val="0"/>
          <w:marBottom w:val="0"/>
          <w:divBdr>
            <w:top w:val="none" w:sz="0" w:space="0" w:color="auto"/>
            <w:left w:val="none" w:sz="0" w:space="0" w:color="auto"/>
            <w:bottom w:val="none" w:sz="0" w:space="0" w:color="auto"/>
            <w:right w:val="none" w:sz="0" w:space="0" w:color="auto"/>
          </w:divBdr>
        </w:div>
      </w:divsChild>
    </w:div>
    <w:div w:id="26804274">
      <w:bodyDiv w:val="1"/>
      <w:marLeft w:val="0"/>
      <w:marRight w:val="0"/>
      <w:marTop w:val="0"/>
      <w:marBottom w:val="0"/>
      <w:divBdr>
        <w:top w:val="none" w:sz="0" w:space="0" w:color="auto"/>
        <w:left w:val="none" w:sz="0" w:space="0" w:color="auto"/>
        <w:bottom w:val="none" w:sz="0" w:space="0" w:color="auto"/>
        <w:right w:val="none" w:sz="0" w:space="0" w:color="auto"/>
      </w:divBdr>
      <w:divsChild>
        <w:div w:id="116873365">
          <w:marLeft w:val="0"/>
          <w:marRight w:val="0"/>
          <w:marTop w:val="0"/>
          <w:marBottom w:val="0"/>
          <w:divBdr>
            <w:top w:val="none" w:sz="0" w:space="0" w:color="auto"/>
            <w:left w:val="none" w:sz="0" w:space="0" w:color="auto"/>
            <w:bottom w:val="none" w:sz="0" w:space="0" w:color="auto"/>
            <w:right w:val="none" w:sz="0" w:space="0" w:color="auto"/>
          </w:divBdr>
        </w:div>
      </w:divsChild>
    </w:div>
    <w:div w:id="28528503">
      <w:bodyDiv w:val="1"/>
      <w:marLeft w:val="0"/>
      <w:marRight w:val="0"/>
      <w:marTop w:val="0"/>
      <w:marBottom w:val="0"/>
      <w:divBdr>
        <w:top w:val="none" w:sz="0" w:space="0" w:color="auto"/>
        <w:left w:val="none" w:sz="0" w:space="0" w:color="auto"/>
        <w:bottom w:val="none" w:sz="0" w:space="0" w:color="auto"/>
        <w:right w:val="none" w:sz="0" w:space="0" w:color="auto"/>
      </w:divBdr>
      <w:divsChild>
        <w:div w:id="1040714342">
          <w:marLeft w:val="0"/>
          <w:marRight w:val="0"/>
          <w:marTop w:val="0"/>
          <w:marBottom w:val="0"/>
          <w:divBdr>
            <w:top w:val="none" w:sz="0" w:space="0" w:color="auto"/>
            <w:left w:val="none" w:sz="0" w:space="0" w:color="auto"/>
            <w:bottom w:val="none" w:sz="0" w:space="0" w:color="auto"/>
            <w:right w:val="none" w:sz="0" w:space="0" w:color="auto"/>
          </w:divBdr>
        </w:div>
      </w:divsChild>
    </w:div>
    <w:div w:id="41290182">
      <w:bodyDiv w:val="1"/>
      <w:marLeft w:val="0"/>
      <w:marRight w:val="0"/>
      <w:marTop w:val="0"/>
      <w:marBottom w:val="0"/>
      <w:divBdr>
        <w:top w:val="none" w:sz="0" w:space="0" w:color="auto"/>
        <w:left w:val="none" w:sz="0" w:space="0" w:color="auto"/>
        <w:bottom w:val="none" w:sz="0" w:space="0" w:color="auto"/>
        <w:right w:val="none" w:sz="0" w:space="0" w:color="auto"/>
      </w:divBdr>
      <w:divsChild>
        <w:div w:id="335310485">
          <w:marLeft w:val="0"/>
          <w:marRight w:val="0"/>
          <w:marTop w:val="0"/>
          <w:marBottom w:val="0"/>
          <w:divBdr>
            <w:top w:val="none" w:sz="0" w:space="0" w:color="auto"/>
            <w:left w:val="none" w:sz="0" w:space="0" w:color="auto"/>
            <w:bottom w:val="none" w:sz="0" w:space="0" w:color="auto"/>
            <w:right w:val="none" w:sz="0" w:space="0" w:color="auto"/>
          </w:divBdr>
        </w:div>
      </w:divsChild>
    </w:div>
    <w:div w:id="64650342">
      <w:bodyDiv w:val="1"/>
      <w:marLeft w:val="0"/>
      <w:marRight w:val="0"/>
      <w:marTop w:val="0"/>
      <w:marBottom w:val="0"/>
      <w:divBdr>
        <w:top w:val="none" w:sz="0" w:space="0" w:color="auto"/>
        <w:left w:val="none" w:sz="0" w:space="0" w:color="auto"/>
        <w:bottom w:val="none" w:sz="0" w:space="0" w:color="auto"/>
        <w:right w:val="none" w:sz="0" w:space="0" w:color="auto"/>
      </w:divBdr>
      <w:divsChild>
        <w:div w:id="92480378">
          <w:marLeft w:val="0"/>
          <w:marRight w:val="0"/>
          <w:marTop w:val="0"/>
          <w:marBottom w:val="0"/>
          <w:divBdr>
            <w:top w:val="none" w:sz="0" w:space="0" w:color="auto"/>
            <w:left w:val="none" w:sz="0" w:space="0" w:color="auto"/>
            <w:bottom w:val="none" w:sz="0" w:space="0" w:color="auto"/>
            <w:right w:val="none" w:sz="0" w:space="0" w:color="auto"/>
          </w:divBdr>
        </w:div>
      </w:divsChild>
    </w:div>
    <w:div w:id="69817075">
      <w:bodyDiv w:val="1"/>
      <w:marLeft w:val="0"/>
      <w:marRight w:val="0"/>
      <w:marTop w:val="0"/>
      <w:marBottom w:val="0"/>
      <w:divBdr>
        <w:top w:val="none" w:sz="0" w:space="0" w:color="auto"/>
        <w:left w:val="none" w:sz="0" w:space="0" w:color="auto"/>
        <w:bottom w:val="none" w:sz="0" w:space="0" w:color="auto"/>
        <w:right w:val="none" w:sz="0" w:space="0" w:color="auto"/>
      </w:divBdr>
      <w:divsChild>
        <w:div w:id="1234925590">
          <w:marLeft w:val="0"/>
          <w:marRight w:val="0"/>
          <w:marTop w:val="0"/>
          <w:marBottom w:val="0"/>
          <w:divBdr>
            <w:top w:val="none" w:sz="0" w:space="0" w:color="auto"/>
            <w:left w:val="none" w:sz="0" w:space="0" w:color="auto"/>
            <w:bottom w:val="none" w:sz="0" w:space="0" w:color="auto"/>
            <w:right w:val="none" w:sz="0" w:space="0" w:color="auto"/>
          </w:divBdr>
        </w:div>
      </w:divsChild>
    </w:div>
    <w:div w:id="111215611">
      <w:bodyDiv w:val="1"/>
      <w:marLeft w:val="0"/>
      <w:marRight w:val="0"/>
      <w:marTop w:val="0"/>
      <w:marBottom w:val="0"/>
      <w:divBdr>
        <w:top w:val="none" w:sz="0" w:space="0" w:color="auto"/>
        <w:left w:val="none" w:sz="0" w:space="0" w:color="auto"/>
        <w:bottom w:val="none" w:sz="0" w:space="0" w:color="auto"/>
        <w:right w:val="none" w:sz="0" w:space="0" w:color="auto"/>
      </w:divBdr>
      <w:divsChild>
        <w:div w:id="1610505076">
          <w:marLeft w:val="0"/>
          <w:marRight w:val="0"/>
          <w:marTop w:val="0"/>
          <w:marBottom w:val="0"/>
          <w:divBdr>
            <w:top w:val="none" w:sz="0" w:space="0" w:color="auto"/>
            <w:left w:val="none" w:sz="0" w:space="0" w:color="auto"/>
            <w:bottom w:val="none" w:sz="0" w:space="0" w:color="auto"/>
            <w:right w:val="none" w:sz="0" w:space="0" w:color="auto"/>
          </w:divBdr>
        </w:div>
      </w:divsChild>
    </w:div>
    <w:div w:id="125124369">
      <w:bodyDiv w:val="1"/>
      <w:marLeft w:val="0"/>
      <w:marRight w:val="0"/>
      <w:marTop w:val="0"/>
      <w:marBottom w:val="0"/>
      <w:divBdr>
        <w:top w:val="none" w:sz="0" w:space="0" w:color="auto"/>
        <w:left w:val="none" w:sz="0" w:space="0" w:color="auto"/>
        <w:bottom w:val="none" w:sz="0" w:space="0" w:color="auto"/>
        <w:right w:val="none" w:sz="0" w:space="0" w:color="auto"/>
      </w:divBdr>
      <w:divsChild>
        <w:div w:id="663630254">
          <w:marLeft w:val="0"/>
          <w:marRight w:val="0"/>
          <w:marTop w:val="0"/>
          <w:marBottom w:val="0"/>
          <w:divBdr>
            <w:top w:val="none" w:sz="0" w:space="0" w:color="auto"/>
            <w:left w:val="none" w:sz="0" w:space="0" w:color="auto"/>
            <w:bottom w:val="none" w:sz="0" w:space="0" w:color="auto"/>
            <w:right w:val="none" w:sz="0" w:space="0" w:color="auto"/>
          </w:divBdr>
        </w:div>
      </w:divsChild>
    </w:div>
    <w:div w:id="136579508">
      <w:bodyDiv w:val="1"/>
      <w:marLeft w:val="0"/>
      <w:marRight w:val="0"/>
      <w:marTop w:val="0"/>
      <w:marBottom w:val="0"/>
      <w:divBdr>
        <w:top w:val="none" w:sz="0" w:space="0" w:color="auto"/>
        <w:left w:val="none" w:sz="0" w:space="0" w:color="auto"/>
        <w:bottom w:val="none" w:sz="0" w:space="0" w:color="auto"/>
        <w:right w:val="none" w:sz="0" w:space="0" w:color="auto"/>
      </w:divBdr>
      <w:divsChild>
        <w:div w:id="1189484069">
          <w:marLeft w:val="0"/>
          <w:marRight w:val="0"/>
          <w:marTop w:val="0"/>
          <w:marBottom w:val="0"/>
          <w:divBdr>
            <w:top w:val="none" w:sz="0" w:space="0" w:color="auto"/>
            <w:left w:val="none" w:sz="0" w:space="0" w:color="auto"/>
            <w:bottom w:val="none" w:sz="0" w:space="0" w:color="auto"/>
            <w:right w:val="none" w:sz="0" w:space="0" w:color="auto"/>
          </w:divBdr>
        </w:div>
      </w:divsChild>
    </w:div>
    <w:div w:id="159733893">
      <w:bodyDiv w:val="1"/>
      <w:marLeft w:val="0"/>
      <w:marRight w:val="0"/>
      <w:marTop w:val="0"/>
      <w:marBottom w:val="0"/>
      <w:divBdr>
        <w:top w:val="none" w:sz="0" w:space="0" w:color="auto"/>
        <w:left w:val="none" w:sz="0" w:space="0" w:color="auto"/>
        <w:bottom w:val="none" w:sz="0" w:space="0" w:color="auto"/>
        <w:right w:val="none" w:sz="0" w:space="0" w:color="auto"/>
      </w:divBdr>
      <w:divsChild>
        <w:div w:id="1543711026">
          <w:marLeft w:val="0"/>
          <w:marRight w:val="0"/>
          <w:marTop w:val="0"/>
          <w:marBottom w:val="0"/>
          <w:divBdr>
            <w:top w:val="none" w:sz="0" w:space="0" w:color="auto"/>
            <w:left w:val="none" w:sz="0" w:space="0" w:color="auto"/>
            <w:bottom w:val="none" w:sz="0" w:space="0" w:color="auto"/>
            <w:right w:val="none" w:sz="0" w:space="0" w:color="auto"/>
          </w:divBdr>
        </w:div>
      </w:divsChild>
    </w:div>
    <w:div w:id="173611027">
      <w:bodyDiv w:val="1"/>
      <w:marLeft w:val="0"/>
      <w:marRight w:val="0"/>
      <w:marTop w:val="0"/>
      <w:marBottom w:val="0"/>
      <w:divBdr>
        <w:top w:val="none" w:sz="0" w:space="0" w:color="auto"/>
        <w:left w:val="none" w:sz="0" w:space="0" w:color="auto"/>
        <w:bottom w:val="none" w:sz="0" w:space="0" w:color="auto"/>
        <w:right w:val="none" w:sz="0" w:space="0" w:color="auto"/>
      </w:divBdr>
      <w:divsChild>
        <w:div w:id="1206602130">
          <w:marLeft w:val="0"/>
          <w:marRight w:val="0"/>
          <w:marTop w:val="0"/>
          <w:marBottom w:val="0"/>
          <w:divBdr>
            <w:top w:val="none" w:sz="0" w:space="0" w:color="auto"/>
            <w:left w:val="none" w:sz="0" w:space="0" w:color="auto"/>
            <w:bottom w:val="none" w:sz="0" w:space="0" w:color="auto"/>
            <w:right w:val="none" w:sz="0" w:space="0" w:color="auto"/>
          </w:divBdr>
        </w:div>
      </w:divsChild>
    </w:div>
    <w:div w:id="177234188">
      <w:bodyDiv w:val="1"/>
      <w:marLeft w:val="0"/>
      <w:marRight w:val="0"/>
      <w:marTop w:val="0"/>
      <w:marBottom w:val="0"/>
      <w:divBdr>
        <w:top w:val="none" w:sz="0" w:space="0" w:color="auto"/>
        <w:left w:val="none" w:sz="0" w:space="0" w:color="auto"/>
        <w:bottom w:val="none" w:sz="0" w:space="0" w:color="auto"/>
        <w:right w:val="none" w:sz="0" w:space="0" w:color="auto"/>
      </w:divBdr>
      <w:divsChild>
        <w:div w:id="930967182">
          <w:marLeft w:val="0"/>
          <w:marRight w:val="0"/>
          <w:marTop w:val="0"/>
          <w:marBottom w:val="0"/>
          <w:divBdr>
            <w:top w:val="none" w:sz="0" w:space="0" w:color="auto"/>
            <w:left w:val="none" w:sz="0" w:space="0" w:color="auto"/>
            <w:bottom w:val="none" w:sz="0" w:space="0" w:color="auto"/>
            <w:right w:val="none" w:sz="0" w:space="0" w:color="auto"/>
          </w:divBdr>
          <w:divsChild>
            <w:div w:id="1007451">
              <w:marLeft w:val="240"/>
              <w:marRight w:val="0"/>
              <w:marTop w:val="0"/>
              <w:marBottom w:val="0"/>
              <w:divBdr>
                <w:top w:val="none" w:sz="0" w:space="0" w:color="auto"/>
                <w:left w:val="none" w:sz="0" w:space="0" w:color="auto"/>
                <w:bottom w:val="none" w:sz="0" w:space="0" w:color="auto"/>
                <w:right w:val="none" w:sz="0" w:space="0" w:color="auto"/>
              </w:divBdr>
              <w:divsChild>
                <w:div w:id="2006931946">
                  <w:marLeft w:val="240"/>
                  <w:marRight w:val="120"/>
                  <w:marTop w:val="0"/>
                  <w:marBottom w:val="0"/>
                  <w:divBdr>
                    <w:top w:val="none" w:sz="0" w:space="0" w:color="auto"/>
                    <w:left w:val="none" w:sz="0" w:space="0" w:color="auto"/>
                    <w:bottom w:val="none" w:sz="0" w:space="0" w:color="auto"/>
                    <w:right w:val="none" w:sz="0" w:space="0" w:color="auto"/>
                  </w:divBdr>
                  <w:divsChild>
                    <w:div w:id="2119912254">
                      <w:marLeft w:val="0"/>
                      <w:marRight w:val="0"/>
                      <w:marTop w:val="0"/>
                      <w:marBottom w:val="0"/>
                      <w:divBdr>
                        <w:top w:val="none" w:sz="0" w:space="0" w:color="auto"/>
                        <w:left w:val="none" w:sz="0" w:space="0" w:color="auto"/>
                        <w:bottom w:val="none" w:sz="0" w:space="0" w:color="auto"/>
                        <w:right w:val="none" w:sz="0" w:space="0" w:color="auto"/>
                      </w:divBdr>
                      <w:divsChild>
                        <w:div w:id="833451873">
                          <w:marLeft w:val="0"/>
                          <w:marRight w:val="0"/>
                          <w:marTop w:val="0"/>
                          <w:marBottom w:val="0"/>
                          <w:divBdr>
                            <w:top w:val="none" w:sz="0" w:space="0" w:color="auto"/>
                            <w:left w:val="none" w:sz="0" w:space="0" w:color="auto"/>
                            <w:bottom w:val="none" w:sz="0" w:space="0" w:color="auto"/>
                            <w:right w:val="none" w:sz="0" w:space="0" w:color="auto"/>
                          </w:divBdr>
                        </w:div>
                      </w:divsChild>
                    </w:div>
                    <w:div w:id="1378118481">
                      <w:marLeft w:val="360"/>
                      <w:marRight w:val="0"/>
                      <w:marTop w:val="0"/>
                      <w:marBottom w:val="0"/>
                      <w:divBdr>
                        <w:top w:val="none" w:sz="0" w:space="0" w:color="auto"/>
                        <w:left w:val="none" w:sz="0" w:space="0" w:color="auto"/>
                        <w:bottom w:val="none" w:sz="0" w:space="0" w:color="auto"/>
                        <w:right w:val="none" w:sz="0" w:space="0" w:color="auto"/>
                      </w:divBdr>
                      <w:divsChild>
                        <w:div w:id="740635073">
                          <w:marLeft w:val="0"/>
                          <w:marRight w:val="0"/>
                          <w:marTop w:val="0"/>
                          <w:marBottom w:val="0"/>
                          <w:divBdr>
                            <w:top w:val="none" w:sz="0" w:space="0" w:color="auto"/>
                            <w:left w:val="none" w:sz="0" w:space="0" w:color="auto"/>
                            <w:bottom w:val="none" w:sz="0" w:space="0" w:color="auto"/>
                            <w:right w:val="none" w:sz="0" w:space="0" w:color="auto"/>
                          </w:divBdr>
                        </w:div>
                      </w:divsChild>
                    </w:div>
                    <w:div w:id="69206148">
                      <w:marLeft w:val="360"/>
                      <w:marRight w:val="0"/>
                      <w:marTop w:val="0"/>
                      <w:marBottom w:val="0"/>
                      <w:divBdr>
                        <w:top w:val="none" w:sz="0" w:space="0" w:color="auto"/>
                        <w:left w:val="none" w:sz="0" w:space="0" w:color="auto"/>
                        <w:bottom w:val="none" w:sz="0" w:space="0" w:color="auto"/>
                        <w:right w:val="none" w:sz="0" w:space="0" w:color="auto"/>
                      </w:divBdr>
                      <w:divsChild>
                        <w:div w:id="452871513">
                          <w:marLeft w:val="0"/>
                          <w:marRight w:val="0"/>
                          <w:marTop w:val="0"/>
                          <w:marBottom w:val="0"/>
                          <w:divBdr>
                            <w:top w:val="none" w:sz="0" w:space="0" w:color="auto"/>
                            <w:left w:val="none" w:sz="0" w:space="0" w:color="auto"/>
                            <w:bottom w:val="none" w:sz="0" w:space="0" w:color="auto"/>
                            <w:right w:val="none" w:sz="0" w:space="0" w:color="auto"/>
                          </w:divBdr>
                        </w:div>
                      </w:divsChild>
                    </w:div>
                    <w:div w:id="528299161">
                      <w:marLeft w:val="360"/>
                      <w:marRight w:val="0"/>
                      <w:marTop w:val="0"/>
                      <w:marBottom w:val="0"/>
                      <w:divBdr>
                        <w:top w:val="none" w:sz="0" w:space="0" w:color="auto"/>
                        <w:left w:val="none" w:sz="0" w:space="0" w:color="auto"/>
                        <w:bottom w:val="none" w:sz="0" w:space="0" w:color="auto"/>
                        <w:right w:val="none" w:sz="0" w:space="0" w:color="auto"/>
                      </w:divBdr>
                      <w:divsChild>
                        <w:div w:id="1494640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643615">
          <w:marLeft w:val="0"/>
          <w:marRight w:val="0"/>
          <w:marTop w:val="0"/>
          <w:marBottom w:val="0"/>
          <w:divBdr>
            <w:top w:val="none" w:sz="0" w:space="0" w:color="auto"/>
            <w:left w:val="none" w:sz="0" w:space="0" w:color="auto"/>
            <w:bottom w:val="none" w:sz="0" w:space="0" w:color="auto"/>
            <w:right w:val="none" w:sz="0" w:space="0" w:color="auto"/>
          </w:divBdr>
          <w:divsChild>
            <w:div w:id="1999844622">
              <w:marLeft w:val="0"/>
              <w:marRight w:val="0"/>
              <w:marTop w:val="0"/>
              <w:marBottom w:val="0"/>
              <w:divBdr>
                <w:top w:val="none" w:sz="0" w:space="0" w:color="auto"/>
                <w:left w:val="none" w:sz="0" w:space="0" w:color="auto"/>
                <w:bottom w:val="none" w:sz="0" w:space="0" w:color="auto"/>
                <w:right w:val="none" w:sz="0" w:space="0" w:color="auto"/>
              </w:divBdr>
              <w:divsChild>
                <w:div w:id="1984894770">
                  <w:marLeft w:val="0"/>
                  <w:marRight w:val="0"/>
                  <w:marTop w:val="0"/>
                  <w:marBottom w:val="0"/>
                  <w:divBdr>
                    <w:top w:val="none" w:sz="0" w:space="0" w:color="auto"/>
                    <w:left w:val="none" w:sz="0" w:space="0" w:color="auto"/>
                    <w:bottom w:val="none" w:sz="0" w:space="0" w:color="auto"/>
                    <w:right w:val="none" w:sz="0" w:space="0" w:color="auto"/>
                  </w:divBdr>
                  <w:divsChild>
                    <w:div w:id="1495998316">
                      <w:marLeft w:val="0"/>
                      <w:marRight w:val="0"/>
                      <w:marTop w:val="0"/>
                      <w:marBottom w:val="0"/>
                      <w:divBdr>
                        <w:top w:val="none" w:sz="0" w:space="0" w:color="auto"/>
                        <w:left w:val="none" w:sz="0" w:space="0" w:color="auto"/>
                        <w:bottom w:val="none" w:sz="0" w:space="0" w:color="auto"/>
                        <w:right w:val="none" w:sz="0" w:space="0" w:color="auto"/>
                      </w:divBdr>
                      <w:divsChild>
                        <w:div w:id="1608997473">
                          <w:marLeft w:val="0"/>
                          <w:marRight w:val="0"/>
                          <w:marTop w:val="0"/>
                          <w:marBottom w:val="0"/>
                          <w:divBdr>
                            <w:top w:val="none" w:sz="0" w:space="0" w:color="auto"/>
                            <w:left w:val="none" w:sz="0" w:space="0" w:color="auto"/>
                            <w:bottom w:val="none" w:sz="0" w:space="0" w:color="auto"/>
                            <w:right w:val="none" w:sz="0" w:space="0" w:color="auto"/>
                          </w:divBdr>
                          <w:divsChild>
                            <w:div w:id="491988233">
                              <w:marLeft w:val="0"/>
                              <w:marRight w:val="0"/>
                              <w:marTop w:val="0"/>
                              <w:marBottom w:val="0"/>
                              <w:divBdr>
                                <w:top w:val="none" w:sz="0" w:space="0" w:color="auto"/>
                                <w:left w:val="none" w:sz="0" w:space="0" w:color="auto"/>
                                <w:bottom w:val="none" w:sz="0" w:space="0" w:color="auto"/>
                                <w:right w:val="none" w:sz="0" w:space="0" w:color="auto"/>
                              </w:divBdr>
                              <w:divsChild>
                                <w:div w:id="994530674">
                                  <w:marLeft w:val="0"/>
                                  <w:marRight w:val="0"/>
                                  <w:marTop w:val="0"/>
                                  <w:marBottom w:val="0"/>
                                  <w:divBdr>
                                    <w:top w:val="none" w:sz="0" w:space="0" w:color="auto"/>
                                    <w:left w:val="none" w:sz="0" w:space="0" w:color="auto"/>
                                    <w:bottom w:val="none" w:sz="0" w:space="0" w:color="auto"/>
                                    <w:right w:val="none" w:sz="0" w:space="0" w:color="auto"/>
                                  </w:divBdr>
                                  <w:divsChild>
                                    <w:div w:id="845829087">
                                      <w:marLeft w:val="0"/>
                                      <w:marRight w:val="0"/>
                                      <w:marTop w:val="0"/>
                                      <w:marBottom w:val="0"/>
                                      <w:divBdr>
                                        <w:top w:val="none" w:sz="0" w:space="0" w:color="auto"/>
                                        <w:left w:val="none" w:sz="0" w:space="0" w:color="auto"/>
                                        <w:bottom w:val="none" w:sz="0" w:space="0" w:color="auto"/>
                                        <w:right w:val="none" w:sz="0" w:space="0" w:color="auto"/>
                                      </w:divBdr>
                                      <w:divsChild>
                                        <w:div w:id="1230964457">
                                          <w:marLeft w:val="0"/>
                                          <w:marRight w:val="0"/>
                                          <w:marTop w:val="0"/>
                                          <w:marBottom w:val="0"/>
                                          <w:divBdr>
                                            <w:top w:val="none" w:sz="0" w:space="0" w:color="auto"/>
                                            <w:left w:val="none" w:sz="0" w:space="0" w:color="auto"/>
                                            <w:bottom w:val="none" w:sz="0" w:space="0" w:color="auto"/>
                                            <w:right w:val="none" w:sz="0" w:space="0" w:color="auto"/>
                                          </w:divBdr>
                                          <w:divsChild>
                                            <w:div w:id="1293056667">
                                              <w:marLeft w:val="0"/>
                                              <w:marRight w:val="0"/>
                                              <w:marTop w:val="0"/>
                                              <w:marBottom w:val="0"/>
                                              <w:divBdr>
                                                <w:top w:val="none" w:sz="0" w:space="0" w:color="auto"/>
                                                <w:left w:val="none" w:sz="0" w:space="0" w:color="auto"/>
                                                <w:bottom w:val="none" w:sz="0" w:space="0" w:color="auto"/>
                                                <w:right w:val="none" w:sz="0" w:space="0" w:color="auto"/>
                                              </w:divBdr>
                                              <w:divsChild>
                                                <w:div w:id="469251312">
                                                  <w:marLeft w:val="0"/>
                                                  <w:marRight w:val="0"/>
                                                  <w:marTop w:val="0"/>
                                                  <w:marBottom w:val="0"/>
                                                  <w:divBdr>
                                                    <w:top w:val="none" w:sz="0" w:space="0" w:color="auto"/>
                                                    <w:left w:val="none" w:sz="0" w:space="0" w:color="auto"/>
                                                    <w:bottom w:val="none" w:sz="0" w:space="0" w:color="auto"/>
                                                    <w:right w:val="none" w:sz="0" w:space="0" w:color="auto"/>
                                                  </w:divBdr>
                                                  <w:divsChild>
                                                    <w:div w:id="624697877">
                                                      <w:marLeft w:val="0"/>
                                                      <w:marRight w:val="0"/>
                                                      <w:marTop w:val="0"/>
                                                      <w:marBottom w:val="0"/>
                                                      <w:divBdr>
                                                        <w:top w:val="none" w:sz="0" w:space="0" w:color="auto"/>
                                                        <w:left w:val="none" w:sz="0" w:space="0" w:color="auto"/>
                                                        <w:bottom w:val="none" w:sz="0" w:space="0" w:color="auto"/>
                                                        <w:right w:val="none" w:sz="0" w:space="0" w:color="auto"/>
                                                      </w:divBdr>
                                                      <w:divsChild>
                                                        <w:div w:id="2064601742">
                                                          <w:marLeft w:val="0"/>
                                                          <w:marRight w:val="0"/>
                                                          <w:marTop w:val="0"/>
                                                          <w:marBottom w:val="0"/>
                                                          <w:divBdr>
                                                            <w:top w:val="none" w:sz="0" w:space="0" w:color="auto"/>
                                                            <w:left w:val="none" w:sz="0" w:space="0" w:color="auto"/>
                                                            <w:bottom w:val="none" w:sz="0" w:space="0" w:color="auto"/>
                                                            <w:right w:val="none" w:sz="0" w:space="0" w:color="auto"/>
                                                          </w:divBdr>
                                                          <w:divsChild>
                                                            <w:div w:id="1728797385">
                                                              <w:marLeft w:val="0"/>
                                                              <w:marRight w:val="0"/>
                                                              <w:marTop w:val="0"/>
                                                              <w:marBottom w:val="0"/>
                                                              <w:divBdr>
                                                                <w:top w:val="none" w:sz="0" w:space="0" w:color="auto"/>
                                                                <w:left w:val="none" w:sz="0" w:space="0" w:color="auto"/>
                                                                <w:bottom w:val="none" w:sz="0" w:space="0" w:color="auto"/>
                                                                <w:right w:val="none" w:sz="0" w:space="0" w:color="auto"/>
                                                              </w:divBdr>
                                                              <w:divsChild>
                                                                <w:div w:id="397826338">
                                                                  <w:marLeft w:val="0"/>
                                                                  <w:marRight w:val="0"/>
                                                                  <w:marTop w:val="0"/>
                                                                  <w:marBottom w:val="0"/>
                                                                  <w:divBdr>
                                                                    <w:top w:val="none" w:sz="0" w:space="0" w:color="auto"/>
                                                                    <w:left w:val="none" w:sz="0" w:space="0" w:color="auto"/>
                                                                    <w:bottom w:val="none" w:sz="0" w:space="0" w:color="auto"/>
                                                                    <w:right w:val="none" w:sz="0" w:space="0" w:color="auto"/>
                                                                  </w:divBdr>
                                                                  <w:divsChild>
                                                                    <w:div w:id="852105979">
                                                                      <w:marLeft w:val="0"/>
                                                                      <w:marRight w:val="0"/>
                                                                      <w:marTop w:val="0"/>
                                                                      <w:marBottom w:val="0"/>
                                                                      <w:divBdr>
                                                                        <w:top w:val="none" w:sz="0" w:space="0" w:color="auto"/>
                                                                        <w:left w:val="none" w:sz="0" w:space="0" w:color="auto"/>
                                                                        <w:bottom w:val="none" w:sz="0" w:space="0" w:color="auto"/>
                                                                        <w:right w:val="none" w:sz="0" w:space="0" w:color="auto"/>
                                                                      </w:divBdr>
                                                                    </w:div>
                                                                  </w:divsChild>
                                                                </w:div>
                                                                <w:div w:id="2114352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2390168">
                                                  <w:marLeft w:val="0"/>
                                                  <w:marRight w:val="0"/>
                                                  <w:marTop w:val="0"/>
                                                  <w:marBottom w:val="0"/>
                                                  <w:divBdr>
                                                    <w:top w:val="none" w:sz="0" w:space="0" w:color="auto"/>
                                                    <w:left w:val="none" w:sz="0" w:space="0" w:color="auto"/>
                                                    <w:bottom w:val="none" w:sz="0" w:space="0" w:color="auto"/>
                                                    <w:right w:val="none" w:sz="0" w:space="0" w:color="auto"/>
                                                  </w:divBdr>
                                                  <w:divsChild>
                                                    <w:div w:id="2021590088">
                                                      <w:marLeft w:val="0"/>
                                                      <w:marRight w:val="0"/>
                                                      <w:marTop w:val="0"/>
                                                      <w:marBottom w:val="240"/>
                                                      <w:divBdr>
                                                        <w:top w:val="none" w:sz="0" w:space="0" w:color="auto"/>
                                                        <w:left w:val="none" w:sz="0" w:space="0" w:color="auto"/>
                                                        <w:bottom w:val="none" w:sz="0" w:space="0" w:color="auto"/>
                                                        <w:right w:val="none" w:sz="0" w:space="0" w:color="auto"/>
                                                      </w:divBdr>
                                                    </w:div>
                                                    <w:div w:id="845022454">
                                                      <w:marLeft w:val="0"/>
                                                      <w:marRight w:val="0"/>
                                                      <w:marTop w:val="100"/>
                                                      <w:marBottom w:val="0"/>
                                                      <w:divBdr>
                                                        <w:top w:val="none" w:sz="0" w:space="0" w:color="auto"/>
                                                        <w:left w:val="none" w:sz="0" w:space="0" w:color="auto"/>
                                                        <w:bottom w:val="none" w:sz="0" w:space="0" w:color="auto"/>
                                                        <w:right w:val="none" w:sz="0" w:space="0" w:color="auto"/>
                                                      </w:divBdr>
                                                      <w:divsChild>
                                                        <w:div w:id="1534150599">
                                                          <w:marLeft w:val="0"/>
                                                          <w:marRight w:val="0"/>
                                                          <w:marTop w:val="0"/>
                                                          <w:marBottom w:val="0"/>
                                                          <w:divBdr>
                                                            <w:top w:val="none" w:sz="0" w:space="0" w:color="auto"/>
                                                            <w:left w:val="none" w:sz="0" w:space="0" w:color="auto"/>
                                                            <w:bottom w:val="none" w:sz="0" w:space="0" w:color="auto"/>
                                                            <w:right w:val="none" w:sz="0" w:space="0" w:color="auto"/>
                                                          </w:divBdr>
                                                          <w:divsChild>
                                                            <w:div w:id="277757715">
                                                              <w:marLeft w:val="0"/>
                                                              <w:marRight w:val="0"/>
                                                              <w:marTop w:val="0"/>
                                                              <w:marBottom w:val="0"/>
                                                              <w:divBdr>
                                                                <w:top w:val="none" w:sz="0" w:space="0" w:color="auto"/>
                                                                <w:left w:val="none" w:sz="0" w:space="0" w:color="auto"/>
                                                                <w:bottom w:val="none" w:sz="0" w:space="0" w:color="auto"/>
                                                                <w:right w:val="none" w:sz="0" w:space="0" w:color="auto"/>
                                                              </w:divBdr>
                                                              <w:divsChild>
                                                                <w:div w:id="146383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1285838">
      <w:bodyDiv w:val="1"/>
      <w:marLeft w:val="0"/>
      <w:marRight w:val="0"/>
      <w:marTop w:val="0"/>
      <w:marBottom w:val="0"/>
      <w:divBdr>
        <w:top w:val="none" w:sz="0" w:space="0" w:color="auto"/>
        <w:left w:val="none" w:sz="0" w:space="0" w:color="auto"/>
        <w:bottom w:val="none" w:sz="0" w:space="0" w:color="auto"/>
        <w:right w:val="none" w:sz="0" w:space="0" w:color="auto"/>
      </w:divBdr>
      <w:divsChild>
        <w:div w:id="1011684243">
          <w:marLeft w:val="0"/>
          <w:marRight w:val="0"/>
          <w:marTop w:val="0"/>
          <w:marBottom w:val="0"/>
          <w:divBdr>
            <w:top w:val="none" w:sz="0" w:space="0" w:color="auto"/>
            <w:left w:val="none" w:sz="0" w:space="0" w:color="auto"/>
            <w:bottom w:val="none" w:sz="0" w:space="0" w:color="auto"/>
            <w:right w:val="none" w:sz="0" w:space="0" w:color="auto"/>
          </w:divBdr>
        </w:div>
      </w:divsChild>
    </w:div>
    <w:div w:id="184633838">
      <w:bodyDiv w:val="1"/>
      <w:marLeft w:val="0"/>
      <w:marRight w:val="0"/>
      <w:marTop w:val="0"/>
      <w:marBottom w:val="0"/>
      <w:divBdr>
        <w:top w:val="none" w:sz="0" w:space="0" w:color="auto"/>
        <w:left w:val="none" w:sz="0" w:space="0" w:color="auto"/>
        <w:bottom w:val="none" w:sz="0" w:space="0" w:color="auto"/>
        <w:right w:val="none" w:sz="0" w:space="0" w:color="auto"/>
      </w:divBdr>
      <w:divsChild>
        <w:div w:id="1448814795">
          <w:marLeft w:val="0"/>
          <w:marRight w:val="0"/>
          <w:marTop w:val="0"/>
          <w:marBottom w:val="0"/>
          <w:divBdr>
            <w:top w:val="none" w:sz="0" w:space="0" w:color="auto"/>
            <w:left w:val="none" w:sz="0" w:space="0" w:color="auto"/>
            <w:bottom w:val="none" w:sz="0" w:space="0" w:color="auto"/>
            <w:right w:val="none" w:sz="0" w:space="0" w:color="auto"/>
          </w:divBdr>
        </w:div>
      </w:divsChild>
    </w:div>
    <w:div w:id="199366644">
      <w:bodyDiv w:val="1"/>
      <w:marLeft w:val="0"/>
      <w:marRight w:val="0"/>
      <w:marTop w:val="0"/>
      <w:marBottom w:val="0"/>
      <w:divBdr>
        <w:top w:val="none" w:sz="0" w:space="0" w:color="auto"/>
        <w:left w:val="none" w:sz="0" w:space="0" w:color="auto"/>
        <w:bottom w:val="none" w:sz="0" w:space="0" w:color="auto"/>
        <w:right w:val="none" w:sz="0" w:space="0" w:color="auto"/>
      </w:divBdr>
      <w:divsChild>
        <w:div w:id="960460341">
          <w:marLeft w:val="0"/>
          <w:marRight w:val="0"/>
          <w:marTop w:val="0"/>
          <w:marBottom w:val="0"/>
          <w:divBdr>
            <w:top w:val="none" w:sz="0" w:space="0" w:color="auto"/>
            <w:left w:val="none" w:sz="0" w:space="0" w:color="auto"/>
            <w:bottom w:val="none" w:sz="0" w:space="0" w:color="auto"/>
            <w:right w:val="none" w:sz="0" w:space="0" w:color="auto"/>
          </w:divBdr>
        </w:div>
      </w:divsChild>
    </w:div>
    <w:div w:id="223609823">
      <w:bodyDiv w:val="1"/>
      <w:marLeft w:val="0"/>
      <w:marRight w:val="0"/>
      <w:marTop w:val="0"/>
      <w:marBottom w:val="0"/>
      <w:divBdr>
        <w:top w:val="none" w:sz="0" w:space="0" w:color="auto"/>
        <w:left w:val="none" w:sz="0" w:space="0" w:color="auto"/>
        <w:bottom w:val="none" w:sz="0" w:space="0" w:color="auto"/>
        <w:right w:val="none" w:sz="0" w:space="0" w:color="auto"/>
      </w:divBdr>
      <w:divsChild>
        <w:div w:id="1412897037">
          <w:marLeft w:val="0"/>
          <w:marRight w:val="0"/>
          <w:marTop w:val="0"/>
          <w:marBottom w:val="0"/>
          <w:divBdr>
            <w:top w:val="none" w:sz="0" w:space="0" w:color="auto"/>
            <w:left w:val="none" w:sz="0" w:space="0" w:color="auto"/>
            <w:bottom w:val="none" w:sz="0" w:space="0" w:color="auto"/>
            <w:right w:val="none" w:sz="0" w:space="0" w:color="auto"/>
          </w:divBdr>
        </w:div>
      </w:divsChild>
    </w:div>
    <w:div w:id="224148063">
      <w:bodyDiv w:val="1"/>
      <w:marLeft w:val="0"/>
      <w:marRight w:val="0"/>
      <w:marTop w:val="0"/>
      <w:marBottom w:val="0"/>
      <w:divBdr>
        <w:top w:val="none" w:sz="0" w:space="0" w:color="auto"/>
        <w:left w:val="none" w:sz="0" w:space="0" w:color="auto"/>
        <w:bottom w:val="none" w:sz="0" w:space="0" w:color="auto"/>
        <w:right w:val="none" w:sz="0" w:space="0" w:color="auto"/>
      </w:divBdr>
      <w:divsChild>
        <w:div w:id="1619097936">
          <w:marLeft w:val="0"/>
          <w:marRight w:val="0"/>
          <w:marTop w:val="0"/>
          <w:marBottom w:val="0"/>
          <w:divBdr>
            <w:top w:val="none" w:sz="0" w:space="0" w:color="auto"/>
            <w:left w:val="none" w:sz="0" w:space="0" w:color="auto"/>
            <w:bottom w:val="none" w:sz="0" w:space="0" w:color="auto"/>
            <w:right w:val="none" w:sz="0" w:space="0" w:color="auto"/>
          </w:divBdr>
        </w:div>
      </w:divsChild>
    </w:div>
    <w:div w:id="230507869">
      <w:bodyDiv w:val="1"/>
      <w:marLeft w:val="0"/>
      <w:marRight w:val="0"/>
      <w:marTop w:val="0"/>
      <w:marBottom w:val="0"/>
      <w:divBdr>
        <w:top w:val="none" w:sz="0" w:space="0" w:color="auto"/>
        <w:left w:val="none" w:sz="0" w:space="0" w:color="auto"/>
        <w:bottom w:val="none" w:sz="0" w:space="0" w:color="auto"/>
        <w:right w:val="none" w:sz="0" w:space="0" w:color="auto"/>
      </w:divBdr>
      <w:divsChild>
        <w:div w:id="1538394283">
          <w:marLeft w:val="0"/>
          <w:marRight w:val="0"/>
          <w:marTop w:val="0"/>
          <w:marBottom w:val="0"/>
          <w:divBdr>
            <w:top w:val="none" w:sz="0" w:space="0" w:color="auto"/>
            <w:left w:val="none" w:sz="0" w:space="0" w:color="auto"/>
            <w:bottom w:val="none" w:sz="0" w:space="0" w:color="auto"/>
            <w:right w:val="none" w:sz="0" w:space="0" w:color="auto"/>
          </w:divBdr>
        </w:div>
      </w:divsChild>
    </w:div>
    <w:div w:id="259796366">
      <w:bodyDiv w:val="1"/>
      <w:marLeft w:val="0"/>
      <w:marRight w:val="0"/>
      <w:marTop w:val="0"/>
      <w:marBottom w:val="0"/>
      <w:divBdr>
        <w:top w:val="none" w:sz="0" w:space="0" w:color="auto"/>
        <w:left w:val="none" w:sz="0" w:space="0" w:color="auto"/>
        <w:bottom w:val="none" w:sz="0" w:space="0" w:color="auto"/>
        <w:right w:val="none" w:sz="0" w:space="0" w:color="auto"/>
      </w:divBdr>
      <w:divsChild>
        <w:div w:id="38406572">
          <w:marLeft w:val="0"/>
          <w:marRight w:val="0"/>
          <w:marTop w:val="0"/>
          <w:marBottom w:val="0"/>
          <w:divBdr>
            <w:top w:val="none" w:sz="0" w:space="0" w:color="auto"/>
            <w:left w:val="none" w:sz="0" w:space="0" w:color="auto"/>
            <w:bottom w:val="none" w:sz="0" w:space="0" w:color="auto"/>
            <w:right w:val="none" w:sz="0" w:space="0" w:color="auto"/>
          </w:divBdr>
        </w:div>
      </w:divsChild>
    </w:div>
    <w:div w:id="263851318">
      <w:bodyDiv w:val="1"/>
      <w:marLeft w:val="0"/>
      <w:marRight w:val="0"/>
      <w:marTop w:val="0"/>
      <w:marBottom w:val="0"/>
      <w:divBdr>
        <w:top w:val="none" w:sz="0" w:space="0" w:color="auto"/>
        <w:left w:val="none" w:sz="0" w:space="0" w:color="auto"/>
        <w:bottom w:val="none" w:sz="0" w:space="0" w:color="auto"/>
        <w:right w:val="none" w:sz="0" w:space="0" w:color="auto"/>
      </w:divBdr>
      <w:divsChild>
        <w:div w:id="269506246">
          <w:marLeft w:val="0"/>
          <w:marRight w:val="0"/>
          <w:marTop w:val="0"/>
          <w:marBottom w:val="0"/>
          <w:divBdr>
            <w:top w:val="none" w:sz="0" w:space="0" w:color="auto"/>
            <w:left w:val="none" w:sz="0" w:space="0" w:color="auto"/>
            <w:bottom w:val="none" w:sz="0" w:space="0" w:color="auto"/>
            <w:right w:val="none" w:sz="0" w:space="0" w:color="auto"/>
          </w:divBdr>
        </w:div>
      </w:divsChild>
    </w:div>
    <w:div w:id="289479276">
      <w:bodyDiv w:val="1"/>
      <w:marLeft w:val="0"/>
      <w:marRight w:val="0"/>
      <w:marTop w:val="0"/>
      <w:marBottom w:val="0"/>
      <w:divBdr>
        <w:top w:val="none" w:sz="0" w:space="0" w:color="auto"/>
        <w:left w:val="none" w:sz="0" w:space="0" w:color="auto"/>
        <w:bottom w:val="none" w:sz="0" w:space="0" w:color="auto"/>
        <w:right w:val="none" w:sz="0" w:space="0" w:color="auto"/>
      </w:divBdr>
      <w:divsChild>
        <w:div w:id="1704330387">
          <w:marLeft w:val="0"/>
          <w:marRight w:val="0"/>
          <w:marTop w:val="0"/>
          <w:marBottom w:val="0"/>
          <w:divBdr>
            <w:top w:val="none" w:sz="0" w:space="0" w:color="auto"/>
            <w:left w:val="none" w:sz="0" w:space="0" w:color="auto"/>
            <w:bottom w:val="none" w:sz="0" w:space="0" w:color="auto"/>
            <w:right w:val="none" w:sz="0" w:space="0" w:color="auto"/>
          </w:divBdr>
        </w:div>
      </w:divsChild>
    </w:div>
    <w:div w:id="316543362">
      <w:bodyDiv w:val="1"/>
      <w:marLeft w:val="0"/>
      <w:marRight w:val="0"/>
      <w:marTop w:val="0"/>
      <w:marBottom w:val="0"/>
      <w:divBdr>
        <w:top w:val="none" w:sz="0" w:space="0" w:color="auto"/>
        <w:left w:val="none" w:sz="0" w:space="0" w:color="auto"/>
        <w:bottom w:val="none" w:sz="0" w:space="0" w:color="auto"/>
        <w:right w:val="none" w:sz="0" w:space="0" w:color="auto"/>
      </w:divBdr>
      <w:divsChild>
        <w:div w:id="698315060">
          <w:marLeft w:val="0"/>
          <w:marRight w:val="0"/>
          <w:marTop w:val="0"/>
          <w:marBottom w:val="0"/>
          <w:divBdr>
            <w:top w:val="none" w:sz="0" w:space="0" w:color="auto"/>
            <w:left w:val="none" w:sz="0" w:space="0" w:color="auto"/>
            <w:bottom w:val="none" w:sz="0" w:space="0" w:color="auto"/>
            <w:right w:val="none" w:sz="0" w:space="0" w:color="auto"/>
          </w:divBdr>
        </w:div>
      </w:divsChild>
    </w:div>
    <w:div w:id="325981117">
      <w:bodyDiv w:val="1"/>
      <w:marLeft w:val="0"/>
      <w:marRight w:val="0"/>
      <w:marTop w:val="0"/>
      <w:marBottom w:val="0"/>
      <w:divBdr>
        <w:top w:val="none" w:sz="0" w:space="0" w:color="auto"/>
        <w:left w:val="none" w:sz="0" w:space="0" w:color="auto"/>
        <w:bottom w:val="none" w:sz="0" w:space="0" w:color="auto"/>
        <w:right w:val="none" w:sz="0" w:space="0" w:color="auto"/>
      </w:divBdr>
      <w:divsChild>
        <w:div w:id="89201740">
          <w:marLeft w:val="0"/>
          <w:marRight w:val="0"/>
          <w:marTop w:val="0"/>
          <w:marBottom w:val="0"/>
          <w:divBdr>
            <w:top w:val="none" w:sz="0" w:space="0" w:color="auto"/>
            <w:left w:val="none" w:sz="0" w:space="0" w:color="auto"/>
            <w:bottom w:val="none" w:sz="0" w:space="0" w:color="auto"/>
            <w:right w:val="none" w:sz="0" w:space="0" w:color="auto"/>
          </w:divBdr>
        </w:div>
      </w:divsChild>
    </w:div>
    <w:div w:id="338701731">
      <w:bodyDiv w:val="1"/>
      <w:marLeft w:val="0"/>
      <w:marRight w:val="0"/>
      <w:marTop w:val="0"/>
      <w:marBottom w:val="0"/>
      <w:divBdr>
        <w:top w:val="none" w:sz="0" w:space="0" w:color="auto"/>
        <w:left w:val="none" w:sz="0" w:space="0" w:color="auto"/>
        <w:bottom w:val="none" w:sz="0" w:space="0" w:color="auto"/>
        <w:right w:val="none" w:sz="0" w:space="0" w:color="auto"/>
      </w:divBdr>
      <w:divsChild>
        <w:div w:id="1478843435">
          <w:marLeft w:val="0"/>
          <w:marRight w:val="0"/>
          <w:marTop w:val="0"/>
          <w:marBottom w:val="0"/>
          <w:divBdr>
            <w:top w:val="none" w:sz="0" w:space="0" w:color="auto"/>
            <w:left w:val="none" w:sz="0" w:space="0" w:color="auto"/>
            <w:bottom w:val="none" w:sz="0" w:space="0" w:color="auto"/>
            <w:right w:val="none" w:sz="0" w:space="0" w:color="auto"/>
          </w:divBdr>
        </w:div>
      </w:divsChild>
    </w:div>
    <w:div w:id="353194420">
      <w:bodyDiv w:val="1"/>
      <w:marLeft w:val="0"/>
      <w:marRight w:val="0"/>
      <w:marTop w:val="0"/>
      <w:marBottom w:val="0"/>
      <w:divBdr>
        <w:top w:val="none" w:sz="0" w:space="0" w:color="auto"/>
        <w:left w:val="none" w:sz="0" w:space="0" w:color="auto"/>
        <w:bottom w:val="none" w:sz="0" w:space="0" w:color="auto"/>
        <w:right w:val="none" w:sz="0" w:space="0" w:color="auto"/>
      </w:divBdr>
      <w:divsChild>
        <w:div w:id="991179119">
          <w:marLeft w:val="0"/>
          <w:marRight w:val="0"/>
          <w:marTop w:val="0"/>
          <w:marBottom w:val="0"/>
          <w:divBdr>
            <w:top w:val="none" w:sz="0" w:space="0" w:color="auto"/>
            <w:left w:val="none" w:sz="0" w:space="0" w:color="auto"/>
            <w:bottom w:val="none" w:sz="0" w:space="0" w:color="auto"/>
            <w:right w:val="none" w:sz="0" w:space="0" w:color="auto"/>
          </w:divBdr>
        </w:div>
      </w:divsChild>
    </w:div>
    <w:div w:id="359360230">
      <w:bodyDiv w:val="1"/>
      <w:marLeft w:val="0"/>
      <w:marRight w:val="0"/>
      <w:marTop w:val="0"/>
      <w:marBottom w:val="0"/>
      <w:divBdr>
        <w:top w:val="none" w:sz="0" w:space="0" w:color="auto"/>
        <w:left w:val="none" w:sz="0" w:space="0" w:color="auto"/>
        <w:bottom w:val="none" w:sz="0" w:space="0" w:color="auto"/>
        <w:right w:val="none" w:sz="0" w:space="0" w:color="auto"/>
      </w:divBdr>
      <w:divsChild>
        <w:div w:id="1635673062">
          <w:marLeft w:val="0"/>
          <w:marRight w:val="0"/>
          <w:marTop w:val="0"/>
          <w:marBottom w:val="0"/>
          <w:divBdr>
            <w:top w:val="none" w:sz="0" w:space="0" w:color="auto"/>
            <w:left w:val="none" w:sz="0" w:space="0" w:color="auto"/>
            <w:bottom w:val="none" w:sz="0" w:space="0" w:color="auto"/>
            <w:right w:val="none" w:sz="0" w:space="0" w:color="auto"/>
          </w:divBdr>
        </w:div>
      </w:divsChild>
    </w:div>
    <w:div w:id="382750732">
      <w:bodyDiv w:val="1"/>
      <w:marLeft w:val="0"/>
      <w:marRight w:val="0"/>
      <w:marTop w:val="0"/>
      <w:marBottom w:val="0"/>
      <w:divBdr>
        <w:top w:val="none" w:sz="0" w:space="0" w:color="auto"/>
        <w:left w:val="none" w:sz="0" w:space="0" w:color="auto"/>
        <w:bottom w:val="none" w:sz="0" w:space="0" w:color="auto"/>
        <w:right w:val="none" w:sz="0" w:space="0" w:color="auto"/>
      </w:divBdr>
      <w:divsChild>
        <w:div w:id="617638173">
          <w:marLeft w:val="0"/>
          <w:marRight w:val="0"/>
          <w:marTop w:val="0"/>
          <w:marBottom w:val="0"/>
          <w:divBdr>
            <w:top w:val="none" w:sz="0" w:space="0" w:color="auto"/>
            <w:left w:val="none" w:sz="0" w:space="0" w:color="auto"/>
            <w:bottom w:val="none" w:sz="0" w:space="0" w:color="auto"/>
            <w:right w:val="none" w:sz="0" w:space="0" w:color="auto"/>
          </w:divBdr>
        </w:div>
      </w:divsChild>
    </w:div>
    <w:div w:id="390929495">
      <w:bodyDiv w:val="1"/>
      <w:marLeft w:val="0"/>
      <w:marRight w:val="0"/>
      <w:marTop w:val="0"/>
      <w:marBottom w:val="0"/>
      <w:divBdr>
        <w:top w:val="none" w:sz="0" w:space="0" w:color="auto"/>
        <w:left w:val="none" w:sz="0" w:space="0" w:color="auto"/>
        <w:bottom w:val="none" w:sz="0" w:space="0" w:color="auto"/>
        <w:right w:val="none" w:sz="0" w:space="0" w:color="auto"/>
      </w:divBdr>
      <w:divsChild>
        <w:div w:id="1740664747">
          <w:marLeft w:val="0"/>
          <w:marRight w:val="0"/>
          <w:marTop w:val="0"/>
          <w:marBottom w:val="0"/>
          <w:divBdr>
            <w:top w:val="none" w:sz="0" w:space="0" w:color="auto"/>
            <w:left w:val="none" w:sz="0" w:space="0" w:color="auto"/>
            <w:bottom w:val="none" w:sz="0" w:space="0" w:color="auto"/>
            <w:right w:val="none" w:sz="0" w:space="0" w:color="auto"/>
          </w:divBdr>
        </w:div>
      </w:divsChild>
    </w:div>
    <w:div w:id="393085064">
      <w:bodyDiv w:val="1"/>
      <w:marLeft w:val="0"/>
      <w:marRight w:val="0"/>
      <w:marTop w:val="0"/>
      <w:marBottom w:val="0"/>
      <w:divBdr>
        <w:top w:val="none" w:sz="0" w:space="0" w:color="auto"/>
        <w:left w:val="none" w:sz="0" w:space="0" w:color="auto"/>
        <w:bottom w:val="none" w:sz="0" w:space="0" w:color="auto"/>
        <w:right w:val="none" w:sz="0" w:space="0" w:color="auto"/>
      </w:divBdr>
      <w:divsChild>
        <w:div w:id="1688210350">
          <w:marLeft w:val="0"/>
          <w:marRight w:val="0"/>
          <w:marTop w:val="0"/>
          <w:marBottom w:val="0"/>
          <w:divBdr>
            <w:top w:val="none" w:sz="0" w:space="0" w:color="auto"/>
            <w:left w:val="none" w:sz="0" w:space="0" w:color="auto"/>
            <w:bottom w:val="none" w:sz="0" w:space="0" w:color="auto"/>
            <w:right w:val="none" w:sz="0" w:space="0" w:color="auto"/>
          </w:divBdr>
          <w:divsChild>
            <w:div w:id="380711434">
              <w:marLeft w:val="0"/>
              <w:marRight w:val="0"/>
              <w:marTop w:val="0"/>
              <w:marBottom w:val="0"/>
              <w:divBdr>
                <w:top w:val="none" w:sz="0" w:space="0" w:color="auto"/>
                <w:left w:val="none" w:sz="0" w:space="0" w:color="auto"/>
                <w:bottom w:val="none" w:sz="0" w:space="0" w:color="auto"/>
                <w:right w:val="none" w:sz="0" w:space="0" w:color="auto"/>
              </w:divBdr>
              <w:divsChild>
                <w:div w:id="225187418">
                  <w:marLeft w:val="0"/>
                  <w:marRight w:val="0"/>
                  <w:marTop w:val="0"/>
                  <w:marBottom w:val="0"/>
                  <w:divBdr>
                    <w:top w:val="none" w:sz="0" w:space="0" w:color="auto"/>
                    <w:left w:val="none" w:sz="0" w:space="0" w:color="auto"/>
                    <w:bottom w:val="none" w:sz="0" w:space="0" w:color="auto"/>
                    <w:right w:val="none" w:sz="0" w:space="0" w:color="auto"/>
                  </w:divBdr>
                  <w:divsChild>
                    <w:div w:id="478546561">
                      <w:marLeft w:val="0"/>
                      <w:marRight w:val="0"/>
                      <w:marTop w:val="0"/>
                      <w:marBottom w:val="0"/>
                      <w:divBdr>
                        <w:top w:val="none" w:sz="0" w:space="0" w:color="auto"/>
                        <w:left w:val="none" w:sz="0" w:space="0" w:color="auto"/>
                        <w:bottom w:val="none" w:sz="0" w:space="0" w:color="auto"/>
                        <w:right w:val="none" w:sz="0" w:space="0" w:color="auto"/>
                      </w:divBdr>
                      <w:divsChild>
                        <w:div w:id="717506959">
                          <w:marLeft w:val="0"/>
                          <w:marRight w:val="0"/>
                          <w:marTop w:val="0"/>
                          <w:marBottom w:val="0"/>
                          <w:divBdr>
                            <w:top w:val="none" w:sz="0" w:space="0" w:color="auto"/>
                            <w:left w:val="none" w:sz="0" w:space="0" w:color="auto"/>
                            <w:bottom w:val="none" w:sz="0" w:space="0" w:color="auto"/>
                            <w:right w:val="none" w:sz="0" w:space="0" w:color="auto"/>
                          </w:divBdr>
                          <w:divsChild>
                            <w:div w:id="1409577433">
                              <w:marLeft w:val="0"/>
                              <w:marRight w:val="0"/>
                              <w:marTop w:val="0"/>
                              <w:marBottom w:val="0"/>
                              <w:divBdr>
                                <w:top w:val="none" w:sz="0" w:space="0" w:color="auto"/>
                                <w:left w:val="none" w:sz="0" w:space="0" w:color="auto"/>
                                <w:bottom w:val="none" w:sz="0" w:space="0" w:color="auto"/>
                                <w:right w:val="none" w:sz="0" w:space="0" w:color="auto"/>
                              </w:divBdr>
                              <w:divsChild>
                                <w:div w:id="1405952943">
                                  <w:marLeft w:val="0"/>
                                  <w:marRight w:val="0"/>
                                  <w:marTop w:val="0"/>
                                  <w:marBottom w:val="0"/>
                                  <w:divBdr>
                                    <w:top w:val="none" w:sz="0" w:space="0" w:color="auto"/>
                                    <w:left w:val="none" w:sz="0" w:space="0" w:color="auto"/>
                                    <w:bottom w:val="none" w:sz="0" w:space="0" w:color="auto"/>
                                    <w:right w:val="none" w:sz="0" w:space="0" w:color="auto"/>
                                  </w:divBdr>
                                  <w:divsChild>
                                    <w:div w:id="801113277">
                                      <w:marLeft w:val="0"/>
                                      <w:marRight w:val="0"/>
                                      <w:marTop w:val="0"/>
                                      <w:marBottom w:val="0"/>
                                      <w:divBdr>
                                        <w:top w:val="none" w:sz="0" w:space="0" w:color="auto"/>
                                        <w:left w:val="none" w:sz="0" w:space="0" w:color="auto"/>
                                        <w:bottom w:val="none" w:sz="0" w:space="0" w:color="auto"/>
                                        <w:right w:val="none" w:sz="0" w:space="0" w:color="auto"/>
                                      </w:divBdr>
                                      <w:divsChild>
                                        <w:div w:id="1207257635">
                                          <w:marLeft w:val="0"/>
                                          <w:marRight w:val="0"/>
                                          <w:marTop w:val="0"/>
                                          <w:marBottom w:val="0"/>
                                          <w:divBdr>
                                            <w:top w:val="none" w:sz="0" w:space="0" w:color="auto"/>
                                            <w:left w:val="none" w:sz="0" w:space="0" w:color="auto"/>
                                            <w:bottom w:val="none" w:sz="0" w:space="0" w:color="auto"/>
                                            <w:right w:val="none" w:sz="0" w:space="0" w:color="auto"/>
                                          </w:divBdr>
                                          <w:divsChild>
                                            <w:div w:id="1296715273">
                                              <w:marLeft w:val="0"/>
                                              <w:marRight w:val="0"/>
                                              <w:marTop w:val="0"/>
                                              <w:marBottom w:val="0"/>
                                              <w:divBdr>
                                                <w:top w:val="none" w:sz="0" w:space="0" w:color="auto"/>
                                                <w:left w:val="none" w:sz="0" w:space="0" w:color="auto"/>
                                                <w:bottom w:val="none" w:sz="0" w:space="0" w:color="auto"/>
                                                <w:right w:val="none" w:sz="0" w:space="0" w:color="auto"/>
                                              </w:divBdr>
                                              <w:divsChild>
                                                <w:div w:id="504513960">
                                                  <w:marLeft w:val="0"/>
                                                  <w:marRight w:val="0"/>
                                                  <w:marTop w:val="0"/>
                                                  <w:marBottom w:val="0"/>
                                                  <w:divBdr>
                                                    <w:top w:val="none" w:sz="0" w:space="0" w:color="auto"/>
                                                    <w:left w:val="none" w:sz="0" w:space="0" w:color="auto"/>
                                                    <w:bottom w:val="none" w:sz="0" w:space="0" w:color="auto"/>
                                                    <w:right w:val="none" w:sz="0" w:space="0" w:color="auto"/>
                                                  </w:divBdr>
                                                  <w:divsChild>
                                                    <w:div w:id="1719285094">
                                                      <w:marLeft w:val="0"/>
                                                      <w:marRight w:val="0"/>
                                                      <w:marTop w:val="0"/>
                                                      <w:marBottom w:val="0"/>
                                                      <w:divBdr>
                                                        <w:top w:val="none" w:sz="0" w:space="0" w:color="auto"/>
                                                        <w:left w:val="none" w:sz="0" w:space="0" w:color="auto"/>
                                                        <w:bottom w:val="none" w:sz="0" w:space="0" w:color="auto"/>
                                                        <w:right w:val="none" w:sz="0" w:space="0" w:color="auto"/>
                                                      </w:divBdr>
                                                      <w:divsChild>
                                                        <w:div w:id="2085451377">
                                                          <w:marLeft w:val="0"/>
                                                          <w:marRight w:val="0"/>
                                                          <w:marTop w:val="0"/>
                                                          <w:marBottom w:val="0"/>
                                                          <w:divBdr>
                                                            <w:top w:val="none" w:sz="0" w:space="0" w:color="auto"/>
                                                            <w:left w:val="none" w:sz="0" w:space="0" w:color="auto"/>
                                                            <w:bottom w:val="none" w:sz="0" w:space="0" w:color="auto"/>
                                                            <w:right w:val="none" w:sz="0" w:space="0" w:color="auto"/>
                                                          </w:divBdr>
                                                          <w:divsChild>
                                                            <w:div w:id="727458238">
                                                              <w:marLeft w:val="0"/>
                                                              <w:marRight w:val="0"/>
                                                              <w:marTop w:val="0"/>
                                                              <w:marBottom w:val="0"/>
                                                              <w:divBdr>
                                                                <w:top w:val="none" w:sz="0" w:space="0" w:color="auto"/>
                                                                <w:left w:val="none" w:sz="0" w:space="0" w:color="auto"/>
                                                                <w:bottom w:val="none" w:sz="0" w:space="0" w:color="auto"/>
                                                                <w:right w:val="none" w:sz="0" w:space="0" w:color="auto"/>
                                                              </w:divBdr>
                                                              <w:divsChild>
                                                                <w:div w:id="428162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4024463">
                                  <w:marLeft w:val="0"/>
                                  <w:marRight w:val="0"/>
                                  <w:marTop w:val="0"/>
                                  <w:marBottom w:val="0"/>
                                  <w:divBdr>
                                    <w:top w:val="none" w:sz="0" w:space="0" w:color="auto"/>
                                    <w:left w:val="none" w:sz="0" w:space="0" w:color="auto"/>
                                    <w:bottom w:val="none" w:sz="0" w:space="0" w:color="auto"/>
                                    <w:right w:val="none" w:sz="0" w:space="0" w:color="auto"/>
                                  </w:divBdr>
                                  <w:divsChild>
                                    <w:div w:id="13042550">
                                      <w:marLeft w:val="0"/>
                                      <w:marRight w:val="0"/>
                                      <w:marTop w:val="0"/>
                                      <w:marBottom w:val="0"/>
                                      <w:divBdr>
                                        <w:top w:val="none" w:sz="0" w:space="0" w:color="auto"/>
                                        <w:left w:val="none" w:sz="0" w:space="0" w:color="auto"/>
                                        <w:bottom w:val="none" w:sz="0" w:space="0" w:color="auto"/>
                                        <w:right w:val="none" w:sz="0" w:space="0" w:color="auto"/>
                                      </w:divBdr>
                                      <w:divsChild>
                                        <w:div w:id="629745954">
                                          <w:marLeft w:val="0"/>
                                          <w:marRight w:val="0"/>
                                          <w:marTop w:val="0"/>
                                          <w:marBottom w:val="0"/>
                                          <w:divBdr>
                                            <w:top w:val="none" w:sz="0" w:space="0" w:color="auto"/>
                                            <w:left w:val="none" w:sz="0" w:space="0" w:color="auto"/>
                                            <w:bottom w:val="none" w:sz="0" w:space="0" w:color="auto"/>
                                            <w:right w:val="none" w:sz="0" w:space="0" w:color="auto"/>
                                          </w:divBdr>
                                          <w:divsChild>
                                            <w:div w:id="575406161">
                                              <w:marLeft w:val="0"/>
                                              <w:marRight w:val="0"/>
                                              <w:marTop w:val="0"/>
                                              <w:marBottom w:val="0"/>
                                              <w:divBdr>
                                                <w:top w:val="none" w:sz="0" w:space="0" w:color="auto"/>
                                                <w:left w:val="none" w:sz="0" w:space="0" w:color="auto"/>
                                                <w:bottom w:val="none" w:sz="0" w:space="0" w:color="auto"/>
                                                <w:right w:val="none" w:sz="0" w:space="0" w:color="auto"/>
                                              </w:divBdr>
                                              <w:divsChild>
                                                <w:div w:id="909459768">
                                                  <w:marLeft w:val="0"/>
                                                  <w:marRight w:val="0"/>
                                                  <w:marTop w:val="0"/>
                                                  <w:marBottom w:val="0"/>
                                                  <w:divBdr>
                                                    <w:top w:val="none" w:sz="0" w:space="0" w:color="auto"/>
                                                    <w:left w:val="none" w:sz="0" w:space="0" w:color="auto"/>
                                                    <w:bottom w:val="none" w:sz="0" w:space="0" w:color="auto"/>
                                                    <w:right w:val="none" w:sz="0" w:space="0" w:color="auto"/>
                                                  </w:divBdr>
                                                  <w:divsChild>
                                                    <w:div w:id="1959796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18021040">
              <w:marLeft w:val="0"/>
              <w:marRight w:val="0"/>
              <w:marTop w:val="0"/>
              <w:marBottom w:val="0"/>
              <w:divBdr>
                <w:top w:val="none" w:sz="0" w:space="0" w:color="auto"/>
                <w:left w:val="none" w:sz="0" w:space="0" w:color="auto"/>
                <w:bottom w:val="none" w:sz="0" w:space="0" w:color="auto"/>
                <w:right w:val="none" w:sz="0" w:space="0" w:color="auto"/>
              </w:divBdr>
              <w:divsChild>
                <w:div w:id="493297938">
                  <w:marLeft w:val="0"/>
                  <w:marRight w:val="0"/>
                  <w:marTop w:val="0"/>
                  <w:marBottom w:val="0"/>
                  <w:divBdr>
                    <w:top w:val="none" w:sz="0" w:space="0" w:color="auto"/>
                    <w:left w:val="none" w:sz="0" w:space="0" w:color="auto"/>
                    <w:bottom w:val="none" w:sz="0" w:space="0" w:color="auto"/>
                    <w:right w:val="none" w:sz="0" w:space="0" w:color="auto"/>
                  </w:divBdr>
                  <w:divsChild>
                    <w:div w:id="1465199827">
                      <w:marLeft w:val="0"/>
                      <w:marRight w:val="0"/>
                      <w:marTop w:val="0"/>
                      <w:marBottom w:val="0"/>
                      <w:divBdr>
                        <w:top w:val="none" w:sz="0" w:space="0" w:color="auto"/>
                        <w:left w:val="none" w:sz="0" w:space="0" w:color="auto"/>
                        <w:bottom w:val="none" w:sz="0" w:space="0" w:color="auto"/>
                        <w:right w:val="none" w:sz="0" w:space="0" w:color="auto"/>
                      </w:divBdr>
                      <w:divsChild>
                        <w:div w:id="498540645">
                          <w:marLeft w:val="0"/>
                          <w:marRight w:val="0"/>
                          <w:marTop w:val="0"/>
                          <w:marBottom w:val="0"/>
                          <w:divBdr>
                            <w:top w:val="none" w:sz="0" w:space="0" w:color="auto"/>
                            <w:left w:val="none" w:sz="0" w:space="0" w:color="auto"/>
                            <w:bottom w:val="none" w:sz="0" w:space="0" w:color="auto"/>
                            <w:right w:val="none" w:sz="0" w:space="0" w:color="auto"/>
                          </w:divBdr>
                          <w:divsChild>
                            <w:div w:id="2127696277">
                              <w:marLeft w:val="0"/>
                              <w:marRight w:val="0"/>
                              <w:marTop w:val="0"/>
                              <w:marBottom w:val="0"/>
                              <w:divBdr>
                                <w:top w:val="none" w:sz="0" w:space="0" w:color="auto"/>
                                <w:left w:val="none" w:sz="0" w:space="0" w:color="auto"/>
                                <w:bottom w:val="none" w:sz="0" w:space="0" w:color="auto"/>
                                <w:right w:val="none" w:sz="0" w:space="0" w:color="auto"/>
                              </w:divBdr>
                              <w:divsChild>
                                <w:div w:id="128496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3123196">
                  <w:marLeft w:val="0"/>
                  <w:marRight w:val="0"/>
                  <w:marTop w:val="0"/>
                  <w:marBottom w:val="0"/>
                  <w:divBdr>
                    <w:top w:val="none" w:sz="0" w:space="0" w:color="auto"/>
                    <w:left w:val="none" w:sz="0" w:space="0" w:color="auto"/>
                    <w:bottom w:val="none" w:sz="0" w:space="0" w:color="auto"/>
                    <w:right w:val="none" w:sz="0" w:space="0" w:color="auto"/>
                  </w:divBdr>
                  <w:divsChild>
                    <w:div w:id="1701323826">
                      <w:marLeft w:val="0"/>
                      <w:marRight w:val="0"/>
                      <w:marTop w:val="0"/>
                      <w:marBottom w:val="0"/>
                      <w:divBdr>
                        <w:top w:val="none" w:sz="0" w:space="0" w:color="auto"/>
                        <w:left w:val="none" w:sz="0" w:space="0" w:color="auto"/>
                        <w:bottom w:val="none" w:sz="0" w:space="0" w:color="auto"/>
                        <w:right w:val="none" w:sz="0" w:space="0" w:color="auto"/>
                      </w:divBdr>
                      <w:divsChild>
                        <w:div w:id="486752069">
                          <w:marLeft w:val="0"/>
                          <w:marRight w:val="0"/>
                          <w:marTop w:val="0"/>
                          <w:marBottom w:val="0"/>
                          <w:divBdr>
                            <w:top w:val="none" w:sz="0" w:space="0" w:color="auto"/>
                            <w:left w:val="none" w:sz="0" w:space="0" w:color="auto"/>
                            <w:bottom w:val="none" w:sz="0" w:space="0" w:color="auto"/>
                            <w:right w:val="none" w:sz="0" w:space="0" w:color="auto"/>
                          </w:divBdr>
                          <w:divsChild>
                            <w:div w:id="1409770450">
                              <w:marLeft w:val="0"/>
                              <w:marRight w:val="0"/>
                              <w:marTop w:val="0"/>
                              <w:marBottom w:val="0"/>
                              <w:divBdr>
                                <w:top w:val="none" w:sz="0" w:space="0" w:color="auto"/>
                                <w:left w:val="none" w:sz="0" w:space="0" w:color="auto"/>
                                <w:bottom w:val="none" w:sz="0" w:space="0" w:color="auto"/>
                                <w:right w:val="none" w:sz="0" w:space="0" w:color="auto"/>
                              </w:divBdr>
                              <w:divsChild>
                                <w:div w:id="914315860">
                                  <w:marLeft w:val="0"/>
                                  <w:marRight w:val="0"/>
                                  <w:marTop w:val="0"/>
                                  <w:marBottom w:val="0"/>
                                  <w:divBdr>
                                    <w:top w:val="none" w:sz="0" w:space="0" w:color="auto"/>
                                    <w:left w:val="none" w:sz="0" w:space="0" w:color="auto"/>
                                    <w:bottom w:val="none" w:sz="0" w:space="0" w:color="auto"/>
                                    <w:right w:val="none" w:sz="0" w:space="0" w:color="auto"/>
                                  </w:divBdr>
                                  <w:divsChild>
                                    <w:div w:id="1359350849">
                                      <w:marLeft w:val="0"/>
                                      <w:marRight w:val="0"/>
                                      <w:marTop w:val="0"/>
                                      <w:marBottom w:val="0"/>
                                      <w:divBdr>
                                        <w:top w:val="none" w:sz="0" w:space="0" w:color="auto"/>
                                        <w:left w:val="none" w:sz="0" w:space="0" w:color="auto"/>
                                        <w:bottom w:val="none" w:sz="0" w:space="0" w:color="auto"/>
                                        <w:right w:val="none" w:sz="0" w:space="0" w:color="auto"/>
                                      </w:divBdr>
                                    </w:div>
                                  </w:divsChild>
                                </w:div>
                                <w:div w:id="1571573584">
                                  <w:marLeft w:val="0"/>
                                  <w:marRight w:val="0"/>
                                  <w:marTop w:val="0"/>
                                  <w:marBottom w:val="0"/>
                                  <w:divBdr>
                                    <w:top w:val="none" w:sz="0" w:space="0" w:color="auto"/>
                                    <w:left w:val="none" w:sz="0" w:space="0" w:color="auto"/>
                                    <w:bottom w:val="none" w:sz="0" w:space="0" w:color="auto"/>
                                    <w:right w:val="none" w:sz="0" w:space="0" w:color="auto"/>
                                  </w:divBdr>
                                  <w:divsChild>
                                    <w:div w:id="1288775932">
                                      <w:marLeft w:val="0"/>
                                      <w:marRight w:val="0"/>
                                      <w:marTop w:val="0"/>
                                      <w:marBottom w:val="0"/>
                                      <w:divBdr>
                                        <w:top w:val="none" w:sz="0" w:space="0" w:color="auto"/>
                                        <w:left w:val="none" w:sz="0" w:space="0" w:color="auto"/>
                                        <w:bottom w:val="none" w:sz="0" w:space="0" w:color="auto"/>
                                        <w:right w:val="none" w:sz="0" w:space="0" w:color="auto"/>
                                      </w:divBdr>
                                      <w:divsChild>
                                        <w:div w:id="470750892">
                                          <w:marLeft w:val="0"/>
                                          <w:marRight w:val="0"/>
                                          <w:marTop w:val="0"/>
                                          <w:marBottom w:val="0"/>
                                          <w:divBdr>
                                            <w:top w:val="none" w:sz="0" w:space="0" w:color="auto"/>
                                            <w:left w:val="none" w:sz="0" w:space="0" w:color="auto"/>
                                            <w:bottom w:val="none" w:sz="0" w:space="0" w:color="auto"/>
                                            <w:right w:val="none" w:sz="0" w:space="0" w:color="auto"/>
                                          </w:divBdr>
                                          <w:divsChild>
                                            <w:div w:id="966855031">
                                              <w:marLeft w:val="0"/>
                                              <w:marRight w:val="0"/>
                                              <w:marTop w:val="0"/>
                                              <w:marBottom w:val="0"/>
                                              <w:divBdr>
                                                <w:top w:val="none" w:sz="0" w:space="0" w:color="auto"/>
                                                <w:left w:val="none" w:sz="0" w:space="0" w:color="auto"/>
                                                <w:bottom w:val="none" w:sz="0" w:space="0" w:color="auto"/>
                                                <w:right w:val="none" w:sz="0" w:space="0" w:color="auto"/>
                                              </w:divBdr>
                                              <w:divsChild>
                                                <w:div w:id="1085490229">
                                                  <w:marLeft w:val="0"/>
                                                  <w:marRight w:val="0"/>
                                                  <w:marTop w:val="0"/>
                                                  <w:marBottom w:val="0"/>
                                                  <w:divBdr>
                                                    <w:top w:val="none" w:sz="0" w:space="0" w:color="auto"/>
                                                    <w:left w:val="none" w:sz="0" w:space="0" w:color="auto"/>
                                                    <w:bottom w:val="none" w:sz="0" w:space="0" w:color="auto"/>
                                                    <w:right w:val="none" w:sz="0" w:space="0" w:color="auto"/>
                                                  </w:divBdr>
                                                  <w:divsChild>
                                                    <w:div w:id="965887406">
                                                      <w:marLeft w:val="0"/>
                                                      <w:marRight w:val="0"/>
                                                      <w:marTop w:val="0"/>
                                                      <w:marBottom w:val="0"/>
                                                      <w:divBdr>
                                                        <w:top w:val="none" w:sz="0" w:space="0" w:color="auto"/>
                                                        <w:left w:val="none" w:sz="0" w:space="0" w:color="auto"/>
                                                        <w:bottom w:val="none" w:sz="0" w:space="0" w:color="auto"/>
                                                        <w:right w:val="none" w:sz="0" w:space="0" w:color="auto"/>
                                                      </w:divBdr>
                                                      <w:divsChild>
                                                        <w:div w:id="605384089">
                                                          <w:marLeft w:val="0"/>
                                                          <w:marRight w:val="0"/>
                                                          <w:marTop w:val="0"/>
                                                          <w:marBottom w:val="0"/>
                                                          <w:divBdr>
                                                            <w:top w:val="none" w:sz="0" w:space="0" w:color="auto"/>
                                                            <w:left w:val="none" w:sz="0" w:space="0" w:color="auto"/>
                                                            <w:bottom w:val="none" w:sz="0" w:space="0" w:color="auto"/>
                                                            <w:right w:val="none" w:sz="0" w:space="0" w:color="auto"/>
                                                          </w:divBdr>
                                                          <w:divsChild>
                                                            <w:div w:id="2074808836">
                                                              <w:marLeft w:val="0"/>
                                                              <w:marRight w:val="0"/>
                                                              <w:marTop w:val="0"/>
                                                              <w:marBottom w:val="0"/>
                                                              <w:divBdr>
                                                                <w:top w:val="none" w:sz="0" w:space="0" w:color="auto"/>
                                                                <w:left w:val="none" w:sz="0" w:space="0" w:color="auto"/>
                                                                <w:bottom w:val="none" w:sz="0" w:space="0" w:color="auto"/>
                                                                <w:right w:val="none" w:sz="0" w:space="0" w:color="auto"/>
                                                              </w:divBdr>
                                                              <w:divsChild>
                                                                <w:div w:id="182481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444232329">
      <w:bodyDiv w:val="1"/>
      <w:marLeft w:val="0"/>
      <w:marRight w:val="0"/>
      <w:marTop w:val="0"/>
      <w:marBottom w:val="0"/>
      <w:divBdr>
        <w:top w:val="none" w:sz="0" w:space="0" w:color="auto"/>
        <w:left w:val="none" w:sz="0" w:space="0" w:color="auto"/>
        <w:bottom w:val="none" w:sz="0" w:space="0" w:color="auto"/>
        <w:right w:val="none" w:sz="0" w:space="0" w:color="auto"/>
      </w:divBdr>
      <w:divsChild>
        <w:div w:id="2140030027">
          <w:marLeft w:val="0"/>
          <w:marRight w:val="0"/>
          <w:marTop w:val="0"/>
          <w:marBottom w:val="0"/>
          <w:divBdr>
            <w:top w:val="none" w:sz="0" w:space="0" w:color="auto"/>
            <w:left w:val="none" w:sz="0" w:space="0" w:color="auto"/>
            <w:bottom w:val="none" w:sz="0" w:space="0" w:color="auto"/>
            <w:right w:val="none" w:sz="0" w:space="0" w:color="auto"/>
          </w:divBdr>
        </w:div>
      </w:divsChild>
    </w:div>
    <w:div w:id="470639282">
      <w:bodyDiv w:val="1"/>
      <w:marLeft w:val="0"/>
      <w:marRight w:val="0"/>
      <w:marTop w:val="0"/>
      <w:marBottom w:val="0"/>
      <w:divBdr>
        <w:top w:val="none" w:sz="0" w:space="0" w:color="auto"/>
        <w:left w:val="none" w:sz="0" w:space="0" w:color="auto"/>
        <w:bottom w:val="none" w:sz="0" w:space="0" w:color="auto"/>
        <w:right w:val="none" w:sz="0" w:space="0" w:color="auto"/>
      </w:divBdr>
      <w:divsChild>
        <w:div w:id="510409739">
          <w:marLeft w:val="0"/>
          <w:marRight w:val="0"/>
          <w:marTop w:val="0"/>
          <w:marBottom w:val="0"/>
          <w:divBdr>
            <w:top w:val="none" w:sz="0" w:space="0" w:color="auto"/>
            <w:left w:val="none" w:sz="0" w:space="0" w:color="auto"/>
            <w:bottom w:val="none" w:sz="0" w:space="0" w:color="auto"/>
            <w:right w:val="none" w:sz="0" w:space="0" w:color="auto"/>
          </w:divBdr>
        </w:div>
      </w:divsChild>
    </w:div>
    <w:div w:id="483201481">
      <w:bodyDiv w:val="1"/>
      <w:marLeft w:val="0"/>
      <w:marRight w:val="0"/>
      <w:marTop w:val="0"/>
      <w:marBottom w:val="0"/>
      <w:divBdr>
        <w:top w:val="none" w:sz="0" w:space="0" w:color="auto"/>
        <w:left w:val="none" w:sz="0" w:space="0" w:color="auto"/>
        <w:bottom w:val="none" w:sz="0" w:space="0" w:color="auto"/>
        <w:right w:val="none" w:sz="0" w:space="0" w:color="auto"/>
      </w:divBdr>
      <w:divsChild>
        <w:div w:id="64376611">
          <w:marLeft w:val="0"/>
          <w:marRight w:val="0"/>
          <w:marTop w:val="0"/>
          <w:marBottom w:val="0"/>
          <w:divBdr>
            <w:top w:val="none" w:sz="0" w:space="0" w:color="auto"/>
            <w:left w:val="none" w:sz="0" w:space="0" w:color="auto"/>
            <w:bottom w:val="none" w:sz="0" w:space="0" w:color="auto"/>
            <w:right w:val="none" w:sz="0" w:space="0" w:color="auto"/>
          </w:divBdr>
        </w:div>
      </w:divsChild>
    </w:div>
    <w:div w:id="487021740">
      <w:bodyDiv w:val="1"/>
      <w:marLeft w:val="0"/>
      <w:marRight w:val="0"/>
      <w:marTop w:val="0"/>
      <w:marBottom w:val="0"/>
      <w:divBdr>
        <w:top w:val="none" w:sz="0" w:space="0" w:color="auto"/>
        <w:left w:val="none" w:sz="0" w:space="0" w:color="auto"/>
        <w:bottom w:val="none" w:sz="0" w:space="0" w:color="auto"/>
        <w:right w:val="none" w:sz="0" w:space="0" w:color="auto"/>
      </w:divBdr>
      <w:divsChild>
        <w:div w:id="1005132048">
          <w:marLeft w:val="0"/>
          <w:marRight w:val="0"/>
          <w:marTop w:val="0"/>
          <w:marBottom w:val="0"/>
          <w:divBdr>
            <w:top w:val="none" w:sz="0" w:space="0" w:color="auto"/>
            <w:left w:val="none" w:sz="0" w:space="0" w:color="auto"/>
            <w:bottom w:val="none" w:sz="0" w:space="0" w:color="auto"/>
            <w:right w:val="none" w:sz="0" w:space="0" w:color="auto"/>
          </w:divBdr>
        </w:div>
      </w:divsChild>
    </w:div>
    <w:div w:id="561798498">
      <w:bodyDiv w:val="1"/>
      <w:marLeft w:val="0"/>
      <w:marRight w:val="0"/>
      <w:marTop w:val="0"/>
      <w:marBottom w:val="0"/>
      <w:divBdr>
        <w:top w:val="none" w:sz="0" w:space="0" w:color="auto"/>
        <w:left w:val="none" w:sz="0" w:space="0" w:color="auto"/>
        <w:bottom w:val="none" w:sz="0" w:space="0" w:color="auto"/>
        <w:right w:val="none" w:sz="0" w:space="0" w:color="auto"/>
      </w:divBdr>
      <w:divsChild>
        <w:div w:id="1656642160">
          <w:marLeft w:val="0"/>
          <w:marRight w:val="0"/>
          <w:marTop w:val="0"/>
          <w:marBottom w:val="0"/>
          <w:divBdr>
            <w:top w:val="none" w:sz="0" w:space="0" w:color="auto"/>
            <w:left w:val="none" w:sz="0" w:space="0" w:color="auto"/>
            <w:bottom w:val="none" w:sz="0" w:space="0" w:color="auto"/>
            <w:right w:val="none" w:sz="0" w:space="0" w:color="auto"/>
          </w:divBdr>
        </w:div>
      </w:divsChild>
    </w:div>
    <w:div w:id="597831914">
      <w:bodyDiv w:val="1"/>
      <w:marLeft w:val="0"/>
      <w:marRight w:val="0"/>
      <w:marTop w:val="0"/>
      <w:marBottom w:val="0"/>
      <w:divBdr>
        <w:top w:val="none" w:sz="0" w:space="0" w:color="auto"/>
        <w:left w:val="none" w:sz="0" w:space="0" w:color="auto"/>
        <w:bottom w:val="none" w:sz="0" w:space="0" w:color="auto"/>
        <w:right w:val="none" w:sz="0" w:space="0" w:color="auto"/>
      </w:divBdr>
      <w:divsChild>
        <w:div w:id="1134837071">
          <w:marLeft w:val="0"/>
          <w:marRight w:val="0"/>
          <w:marTop w:val="0"/>
          <w:marBottom w:val="0"/>
          <w:divBdr>
            <w:top w:val="none" w:sz="0" w:space="0" w:color="auto"/>
            <w:left w:val="none" w:sz="0" w:space="0" w:color="auto"/>
            <w:bottom w:val="none" w:sz="0" w:space="0" w:color="auto"/>
            <w:right w:val="none" w:sz="0" w:space="0" w:color="auto"/>
          </w:divBdr>
        </w:div>
      </w:divsChild>
    </w:div>
    <w:div w:id="609166462">
      <w:bodyDiv w:val="1"/>
      <w:marLeft w:val="0"/>
      <w:marRight w:val="0"/>
      <w:marTop w:val="0"/>
      <w:marBottom w:val="0"/>
      <w:divBdr>
        <w:top w:val="none" w:sz="0" w:space="0" w:color="auto"/>
        <w:left w:val="none" w:sz="0" w:space="0" w:color="auto"/>
        <w:bottom w:val="none" w:sz="0" w:space="0" w:color="auto"/>
        <w:right w:val="none" w:sz="0" w:space="0" w:color="auto"/>
      </w:divBdr>
      <w:divsChild>
        <w:div w:id="647901115">
          <w:marLeft w:val="0"/>
          <w:marRight w:val="0"/>
          <w:marTop w:val="0"/>
          <w:marBottom w:val="0"/>
          <w:divBdr>
            <w:top w:val="none" w:sz="0" w:space="0" w:color="auto"/>
            <w:left w:val="none" w:sz="0" w:space="0" w:color="auto"/>
            <w:bottom w:val="none" w:sz="0" w:space="0" w:color="auto"/>
            <w:right w:val="none" w:sz="0" w:space="0" w:color="auto"/>
          </w:divBdr>
        </w:div>
      </w:divsChild>
    </w:div>
    <w:div w:id="661352354">
      <w:bodyDiv w:val="1"/>
      <w:marLeft w:val="0"/>
      <w:marRight w:val="0"/>
      <w:marTop w:val="0"/>
      <w:marBottom w:val="0"/>
      <w:divBdr>
        <w:top w:val="none" w:sz="0" w:space="0" w:color="auto"/>
        <w:left w:val="none" w:sz="0" w:space="0" w:color="auto"/>
        <w:bottom w:val="none" w:sz="0" w:space="0" w:color="auto"/>
        <w:right w:val="none" w:sz="0" w:space="0" w:color="auto"/>
      </w:divBdr>
      <w:divsChild>
        <w:div w:id="746149244">
          <w:marLeft w:val="0"/>
          <w:marRight w:val="0"/>
          <w:marTop w:val="0"/>
          <w:marBottom w:val="0"/>
          <w:divBdr>
            <w:top w:val="none" w:sz="0" w:space="0" w:color="auto"/>
            <w:left w:val="none" w:sz="0" w:space="0" w:color="auto"/>
            <w:bottom w:val="none" w:sz="0" w:space="0" w:color="auto"/>
            <w:right w:val="none" w:sz="0" w:space="0" w:color="auto"/>
          </w:divBdr>
        </w:div>
      </w:divsChild>
    </w:div>
    <w:div w:id="682557789">
      <w:bodyDiv w:val="1"/>
      <w:marLeft w:val="0"/>
      <w:marRight w:val="0"/>
      <w:marTop w:val="0"/>
      <w:marBottom w:val="0"/>
      <w:divBdr>
        <w:top w:val="none" w:sz="0" w:space="0" w:color="auto"/>
        <w:left w:val="none" w:sz="0" w:space="0" w:color="auto"/>
        <w:bottom w:val="none" w:sz="0" w:space="0" w:color="auto"/>
        <w:right w:val="none" w:sz="0" w:space="0" w:color="auto"/>
      </w:divBdr>
      <w:divsChild>
        <w:div w:id="841822599">
          <w:marLeft w:val="0"/>
          <w:marRight w:val="0"/>
          <w:marTop w:val="0"/>
          <w:marBottom w:val="0"/>
          <w:divBdr>
            <w:top w:val="none" w:sz="0" w:space="0" w:color="auto"/>
            <w:left w:val="none" w:sz="0" w:space="0" w:color="auto"/>
            <w:bottom w:val="none" w:sz="0" w:space="0" w:color="auto"/>
            <w:right w:val="none" w:sz="0" w:space="0" w:color="auto"/>
          </w:divBdr>
        </w:div>
      </w:divsChild>
    </w:div>
    <w:div w:id="682820821">
      <w:bodyDiv w:val="1"/>
      <w:marLeft w:val="0"/>
      <w:marRight w:val="0"/>
      <w:marTop w:val="0"/>
      <w:marBottom w:val="0"/>
      <w:divBdr>
        <w:top w:val="none" w:sz="0" w:space="0" w:color="auto"/>
        <w:left w:val="none" w:sz="0" w:space="0" w:color="auto"/>
        <w:bottom w:val="none" w:sz="0" w:space="0" w:color="auto"/>
        <w:right w:val="none" w:sz="0" w:space="0" w:color="auto"/>
      </w:divBdr>
      <w:divsChild>
        <w:div w:id="1214080902">
          <w:marLeft w:val="0"/>
          <w:marRight w:val="0"/>
          <w:marTop w:val="0"/>
          <w:marBottom w:val="0"/>
          <w:divBdr>
            <w:top w:val="none" w:sz="0" w:space="0" w:color="auto"/>
            <w:left w:val="none" w:sz="0" w:space="0" w:color="auto"/>
            <w:bottom w:val="none" w:sz="0" w:space="0" w:color="auto"/>
            <w:right w:val="none" w:sz="0" w:space="0" w:color="auto"/>
          </w:divBdr>
        </w:div>
      </w:divsChild>
    </w:div>
    <w:div w:id="684869176">
      <w:bodyDiv w:val="1"/>
      <w:marLeft w:val="0"/>
      <w:marRight w:val="0"/>
      <w:marTop w:val="0"/>
      <w:marBottom w:val="0"/>
      <w:divBdr>
        <w:top w:val="none" w:sz="0" w:space="0" w:color="auto"/>
        <w:left w:val="none" w:sz="0" w:space="0" w:color="auto"/>
        <w:bottom w:val="none" w:sz="0" w:space="0" w:color="auto"/>
        <w:right w:val="none" w:sz="0" w:space="0" w:color="auto"/>
      </w:divBdr>
      <w:divsChild>
        <w:div w:id="2070834938">
          <w:marLeft w:val="0"/>
          <w:marRight w:val="0"/>
          <w:marTop w:val="0"/>
          <w:marBottom w:val="0"/>
          <w:divBdr>
            <w:top w:val="none" w:sz="0" w:space="0" w:color="auto"/>
            <w:left w:val="none" w:sz="0" w:space="0" w:color="auto"/>
            <w:bottom w:val="none" w:sz="0" w:space="0" w:color="auto"/>
            <w:right w:val="none" w:sz="0" w:space="0" w:color="auto"/>
          </w:divBdr>
        </w:div>
      </w:divsChild>
    </w:div>
    <w:div w:id="725110022">
      <w:bodyDiv w:val="1"/>
      <w:marLeft w:val="0"/>
      <w:marRight w:val="0"/>
      <w:marTop w:val="0"/>
      <w:marBottom w:val="0"/>
      <w:divBdr>
        <w:top w:val="none" w:sz="0" w:space="0" w:color="auto"/>
        <w:left w:val="none" w:sz="0" w:space="0" w:color="auto"/>
        <w:bottom w:val="none" w:sz="0" w:space="0" w:color="auto"/>
        <w:right w:val="none" w:sz="0" w:space="0" w:color="auto"/>
      </w:divBdr>
      <w:divsChild>
        <w:div w:id="1660227029">
          <w:marLeft w:val="0"/>
          <w:marRight w:val="0"/>
          <w:marTop w:val="0"/>
          <w:marBottom w:val="0"/>
          <w:divBdr>
            <w:top w:val="none" w:sz="0" w:space="0" w:color="auto"/>
            <w:left w:val="none" w:sz="0" w:space="0" w:color="auto"/>
            <w:bottom w:val="none" w:sz="0" w:space="0" w:color="auto"/>
            <w:right w:val="none" w:sz="0" w:space="0" w:color="auto"/>
          </w:divBdr>
        </w:div>
      </w:divsChild>
    </w:div>
    <w:div w:id="728040900">
      <w:bodyDiv w:val="1"/>
      <w:marLeft w:val="0"/>
      <w:marRight w:val="0"/>
      <w:marTop w:val="0"/>
      <w:marBottom w:val="0"/>
      <w:divBdr>
        <w:top w:val="none" w:sz="0" w:space="0" w:color="auto"/>
        <w:left w:val="none" w:sz="0" w:space="0" w:color="auto"/>
        <w:bottom w:val="none" w:sz="0" w:space="0" w:color="auto"/>
        <w:right w:val="none" w:sz="0" w:space="0" w:color="auto"/>
      </w:divBdr>
    </w:div>
    <w:div w:id="751436540">
      <w:bodyDiv w:val="1"/>
      <w:marLeft w:val="0"/>
      <w:marRight w:val="0"/>
      <w:marTop w:val="0"/>
      <w:marBottom w:val="0"/>
      <w:divBdr>
        <w:top w:val="none" w:sz="0" w:space="0" w:color="auto"/>
        <w:left w:val="none" w:sz="0" w:space="0" w:color="auto"/>
        <w:bottom w:val="none" w:sz="0" w:space="0" w:color="auto"/>
        <w:right w:val="none" w:sz="0" w:space="0" w:color="auto"/>
      </w:divBdr>
      <w:divsChild>
        <w:div w:id="1079015977">
          <w:marLeft w:val="0"/>
          <w:marRight w:val="0"/>
          <w:marTop w:val="0"/>
          <w:marBottom w:val="0"/>
          <w:divBdr>
            <w:top w:val="none" w:sz="0" w:space="0" w:color="auto"/>
            <w:left w:val="none" w:sz="0" w:space="0" w:color="auto"/>
            <w:bottom w:val="none" w:sz="0" w:space="0" w:color="auto"/>
            <w:right w:val="none" w:sz="0" w:space="0" w:color="auto"/>
          </w:divBdr>
        </w:div>
      </w:divsChild>
    </w:div>
    <w:div w:id="758329303">
      <w:bodyDiv w:val="1"/>
      <w:marLeft w:val="0"/>
      <w:marRight w:val="0"/>
      <w:marTop w:val="0"/>
      <w:marBottom w:val="0"/>
      <w:divBdr>
        <w:top w:val="none" w:sz="0" w:space="0" w:color="auto"/>
        <w:left w:val="none" w:sz="0" w:space="0" w:color="auto"/>
        <w:bottom w:val="none" w:sz="0" w:space="0" w:color="auto"/>
        <w:right w:val="none" w:sz="0" w:space="0" w:color="auto"/>
      </w:divBdr>
      <w:divsChild>
        <w:div w:id="1250237119">
          <w:marLeft w:val="0"/>
          <w:marRight w:val="0"/>
          <w:marTop w:val="0"/>
          <w:marBottom w:val="0"/>
          <w:divBdr>
            <w:top w:val="none" w:sz="0" w:space="0" w:color="auto"/>
            <w:left w:val="none" w:sz="0" w:space="0" w:color="auto"/>
            <w:bottom w:val="none" w:sz="0" w:space="0" w:color="auto"/>
            <w:right w:val="none" w:sz="0" w:space="0" w:color="auto"/>
          </w:divBdr>
        </w:div>
      </w:divsChild>
    </w:div>
    <w:div w:id="787772698">
      <w:bodyDiv w:val="1"/>
      <w:marLeft w:val="0"/>
      <w:marRight w:val="0"/>
      <w:marTop w:val="0"/>
      <w:marBottom w:val="0"/>
      <w:divBdr>
        <w:top w:val="none" w:sz="0" w:space="0" w:color="auto"/>
        <w:left w:val="none" w:sz="0" w:space="0" w:color="auto"/>
        <w:bottom w:val="none" w:sz="0" w:space="0" w:color="auto"/>
        <w:right w:val="none" w:sz="0" w:space="0" w:color="auto"/>
      </w:divBdr>
      <w:divsChild>
        <w:div w:id="1644844680">
          <w:marLeft w:val="0"/>
          <w:marRight w:val="0"/>
          <w:marTop w:val="0"/>
          <w:marBottom w:val="0"/>
          <w:divBdr>
            <w:top w:val="none" w:sz="0" w:space="0" w:color="auto"/>
            <w:left w:val="none" w:sz="0" w:space="0" w:color="auto"/>
            <w:bottom w:val="none" w:sz="0" w:space="0" w:color="auto"/>
            <w:right w:val="none" w:sz="0" w:space="0" w:color="auto"/>
          </w:divBdr>
        </w:div>
      </w:divsChild>
    </w:div>
    <w:div w:id="845166793">
      <w:bodyDiv w:val="1"/>
      <w:marLeft w:val="0"/>
      <w:marRight w:val="0"/>
      <w:marTop w:val="0"/>
      <w:marBottom w:val="0"/>
      <w:divBdr>
        <w:top w:val="none" w:sz="0" w:space="0" w:color="auto"/>
        <w:left w:val="none" w:sz="0" w:space="0" w:color="auto"/>
        <w:bottom w:val="none" w:sz="0" w:space="0" w:color="auto"/>
        <w:right w:val="none" w:sz="0" w:space="0" w:color="auto"/>
      </w:divBdr>
      <w:divsChild>
        <w:div w:id="477848561">
          <w:marLeft w:val="0"/>
          <w:marRight w:val="0"/>
          <w:marTop w:val="0"/>
          <w:marBottom w:val="0"/>
          <w:divBdr>
            <w:top w:val="none" w:sz="0" w:space="0" w:color="auto"/>
            <w:left w:val="none" w:sz="0" w:space="0" w:color="auto"/>
            <w:bottom w:val="none" w:sz="0" w:space="0" w:color="auto"/>
            <w:right w:val="none" w:sz="0" w:space="0" w:color="auto"/>
          </w:divBdr>
        </w:div>
      </w:divsChild>
    </w:div>
    <w:div w:id="913012334">
      <w:bodyDiv w:val="1"/>
      <w:marLeft w:val="0"/>
      <w:marRight w:val="0"/>
      <w:marTop w:val="0"/>
      <w:marBottom w:val="0"/>
      <w:divBdr>
        <w:top w:val="none" w:sz="0" w:space="0" w:color="auto"/>
        <w:left w:val="none" w:sz="0" w:space="0" w:color="auto"/>
        <w:bottom w:val="none" w:sz="0" w:space="0" w:color="auto"/>
        <w:right w:val="none" w:sz="0" w:space="0" w:color="auto"/>
      </w:divBdr>
      <w:divsChild>
        <w:div w:id="876157798">
          <w:marLeft w:val="0"/>
          <w:marRight w:val="0"/>
          <w:marTop w:val="0"/>
          <w:marBottom w:val="0"/>
          <w:divBdr>
            <w:top w:val="none" w:sz="0" w:space="0" w:color="auto"/>
            <w:left w:val="none" w:sz="0" w:space="0" w:color="auto"/>
            <w:bottom w:val="none" w:sz="0" w:space="0" w:color="auto"/>
            <w:right w:val="none" w:sz="0" w:space="0" w:color="auto"/>
          </w:divBdr>
        </w:div>
      </w:divsChild>
    </w:div>
    <w:div w:id="932468190">
      <w:bodyDiv w:val="1"/>
      <w:marLeft w:val="0"/>
      <w:marRight w:val="0"/>
      <w:marTop w:val="0"/>
      <w:marBottom w:val="0"/>
      <w:divBdr>
        <w:top w:val="none" w:sz="0" w:space="0" w:color="auto"/>
        <w:left w:val="none" w:sz="0" w:space="0" w:color="auto"/>
        <w:bottom w:val="none" w:sz="0" w:space="0" w:color="auto"/>
        <w:right w:val="none" w:sz="0" w:space="0" w:color="auto"/>
      </w:divBdr>
      <w:divsChild>
        <w:div w:id="70279950">
          <w:marLeft w:val="0"/>
          <w:marRight w:val="0"/>
          <w:marTop w:val="0"/>
          <w:marBottom w:val="0"/>
          <w:divBdr>
            <w:top w:val="none" w:sz="0" w:space="0" w:color="auto"/>
            <w:left w:val="none" w:sz="0" w:space="0" w:color="auto"/>
            <w:bottom w:val="none" w:sz="0" w:space="0" w:color="auto"/>
            <w:right w:val="none" w:sz="0" w:space="0" w:color="auto"/>
          </w:divBdr>
        </w:div>
      </w:divsChild>
    </w:div>
    <w:div w:id="968972440">
      <w:bodyDiv w:val="1"/>
      <w:marLeft w:val="0"/>
      <w:marRight w:val="0"/>
      <w:marTop w:val="0"/>
      <w:marBottom w:val="0"/>
      <w:divBdr>
        <w:top w:val="none" w:sz="0" w:space="0" w:color="auto"/>
        <w:left w:val="none" w:sz="0" w:space="0" w:color="auto"/>
        <w:bottom w:val="none" w:sz="0" w:space="0" w:color="auto"/>
        <w:right w:val="none" w:sz="0" w:space="0" w:color="auto"/>
      </w:divBdr>
      <w:divsChild>
        <w:div w:id="1295990810">
          <w:marLeft w:val="0"/>
          <w:marRight w:val="0"/>
          <w:marTop w:val="0"/>
          <w:marBottom w:val="0"/>
          <w:divBdr>
            <w:top w:val="none" w:sz="0" w:space="0" w:color="auto"/>
            <w:left w:val="none" w:sz="0" w:space="0" w:color="auto"/>
            <w:bottom w:val="none" w:sz="0" w:space="0" w:color="auto"/>
            <w:right w:val="none" w:sz="0" w:space="0" w:color="auto"/>
          </w:divBdr>
        </w:div>
      </w:divsChild>
    </w:div>
    <w:div w:id="979962807">
      <w:bodyDiv w:val="1"/>
      <w:marLeft w:val="0"/>
      <w:marRight w:val="0"/>
      <w:marTop w:val="0"/>
      <w:marBottom w:val="0"/>
      <w:divBdr>
        <w:top w:val="none" w:sz="0" w:space="0" w:color="auto"/>
        <w:left w:val="none" w:sz="0" w:space="0" w:color="auto"/>
        <w:bottom w:val="none" w:sz="0" w:space="0" w:color="auto"/>
        <w:right w:val="none" w:sz="0" w:space="0" w:color="auto"/>
      </w:divBdr>
      <w:divsChild>
        <w:div w:id="374045142">
          <w:marLeft w:val="0"/>
          <w:marRight w:val="0"/>
          <w:marTop w:val="0"/>
          <w:marBottom w:val="0"/>
          <w:divBdr>
            <w:top w:val="none" w:sz="0" w:space="0" w:color="auto"/>
            <w:left w:val="none" w:sz="0" w:space="0" w:color="auto"/>
            <w:bottom w:val="none" w:sz="0" w:space="0" w:color="auto"/>
            <w:right w:val="none" w:sz="0" w:space="0" w:color="auto"/>
          </w:divBdr>
        </w:div>
      </w:divsChild>
    </w:div>
    <w:div w:id="982928550">
      <w:bodyDiv w:val="1"/>
      <w:marLeft w:val="0"/>
      <w:marRight w:val="0"/>
      <w:marTop w:val="0"/>
      <w:marBottom w:val="0"/>
      <w:divBdr>
        <w:top w:val="none" w:sz="0" w:space="0" w:color="auto"/>
        <w:left w:val="none" w:sz="0" w:space="0" w:color="auto"/>
        <w:bottom w:val="none" w:sz="0" w:space="0" w:color="auto"/>
        <w:right w:val="none" w:sz="0" w:space="0" w:color="auto"/>
      </w:divBdr>
      <w:divsChild>
        <w:div w:id="360665055">
          <w:marLeft w:val="0"/>
          <w:marRight w:val="0"/>
          <w:marTop w:val="0"/>
          <w:marBottom w:val="0"/>
          <w:divBdr>
            <w:top w:val="none" w:sz="0" w:space="0" w:color="auto"/>
            <w:left w:val="none" w:sz="0" w:space="0" w:color="auto"/>
            <w:bottom w:val="none" w:sz="0" w:space="0" w:color="auto"/>
            <w:right w:val="none" w:sz="0" w:space="0" w:color="auto"/>
          </w:divBdr>
        </w:div>
      </w:divsChild>
    </w:div>
    <w:div w:id="994264148">
      <w:bodyDiv w:val="1"/>
      <w:marLeft w:val="0"/>
      <w:marRight w:val="0"/>
      <w:marTop w:val="0"/>
      <w:marBottom w:val="0"/>
      <w:divBdr>
        <w:top w:val="none" w:sz="0" w:space="0" w:color="auto"/>
        <w:left w:val="none" w:sz="0" w:space="0" w:color="auto"/>
        <w:bottom w:val="none" w:sz="0" w:space="0" w:color="auto"/>
        <w:right w:val="none" w:sz="0" w:space="0" w:color="auto"/>
      </w:divBdr>
      <w:divsChild>
        <w:div w:id="1025865624">
          <w:marLeft w:val="0"/>
          <w:marRight w:val="0"/>
          <w:marTop w:val="0"/>
          <w:marBottom w:val="0"/>
          <w:divBdr>
            <w:top w:val="none" w:sz="0" w:space="0" w:color="auto"/>
            <w:left w:val="none" w:sz="0" w:space="0" w:color="auto"/>
            <w:bottom w:val="none" w:sz="0" w:space="0" w:color="auto"/>
            <w:right w:val="none" w:sz="0" w:space="0" w:color="auto"/>
          </w:divBdr>
        </w:div>
      </w:divsChild>
    </w:div>
    <w:div w:id="998653477">
      <w:bodyDiv w:val="1"/>
      <w:marLeft w:val="0"/>
      <w:marRight w:val="0"/>
      <w:marTop w:val="0"/>
      <w:marBottom w:val="0"/>
      <w:divBdr>
        <w:top w:val="none" w:sz="0" w:space="0" w:color="auto"/>
        <w:left w:val="none" w:sz="0" w:space="0" w:color="auto"/>
        <w:bottom w:val="none" w:sz="0" w:space="0" w:color="auto"/>
        <w:right w:val="none" w:sz="0" w:space="0" w:color="auto"/>
      </w:divBdr>
      <w:divsChild>
        <w:div w:id="1382317043">
          <w:marLeft w:val="0"/>
          <w:marRight w:val="0"/>
          <w:marTop w:val="0"/>
          <w:marBottom w:val="0"/>
          <w:divBdr>
            <w:top w:val="none" w:sz="0" w:space="0" w:color="auto"/>
            <w:left w:val="none" w:sz="0" w:space="0" w:color="auto"/>
            <w:bottom w:val="none" w:sz="0" w:space="0" w:color="auto"/>
            <w:right w:val="none" w:sz="0" w:space="0" w:color="auto"/>
          </w:divBdr>
        </w:div>
      </w:divsChild>
    </w:div>
    <w:div w:id="1013609352">
      <w:bodyDiv w:val="1"/>
      <w:marLeft w:val="0"/>
      <w:marRight w:val="0"/>
      <w:marTop w:val="0"/>
      <w:marBottom w:val="0"/>
      <w:divBdr>
        <w:top w:val="none" w:sz="0" w:space="0" w:color="auto"/>
        <w:left w:val="none" w:sz="0" w:space="0" w:color="auto"/>
        <w:bottom w:val="none" w:sz="0" w:space="0" w:color="auto"/>
        <w:right w:val="none" w:sz="0" w:space="0" w:color="auto"/>
      </w:divBdr>
      <w:divsChild>
        <w:div w:id="819346274">
          <w:marLeft w:val="0"/>
          <w:marRight w:val="0"/>
          <w:marTop w:val="0"/>
          <w:marBottom w:val="0"/>
          <w:divBdr>
            <w:top w:val="none" w:sz="0" w:space="0" w:color="auto"/>
            <w:left w:val="none" w:sz="0" w:space="0" w:color="auto"/>
            <w:bottom w:val="none" w:sz="0" w:space="0" w:color="auto"/>
            <w:right w:val="none" w:sz="0" w:space="0" w:color="auto"/>
          </w:divBdr>
        </w:div>
      </w:divsChild>
    </w:div>
    <w:div w:id="1028332140">
      <w:bodyDiv w:val="1"/>
      <w:marLeft w:val="0"/>
      <w:marRight w:val="0"/>
      <w:marTop w:val="0"/>
      <w:marBottom w:val="0"/>
      <w:divBdr>
        <w:top w:val="none" w:sz="0" w:space="0" w:color="auto"/>
        <w:left w:val="none" w:sz="0" w:space="0" w:color="auto"/>
        <w:bottom w:val="none" w:sz="0" w:space="0" w:color="auto"/>
        <w:right w:val="none" w:sz="0" w:space="0" w:color="auto"/>
      </w:divBdr>
      <w:divsChild>
        <w:div w:id="2106459418">
          <w:marLeft w:val="0"/>
          <w:marRight w:val="0"/>
          <w:marTop w:val="0"/>
          <w:marBottom w:val="0"/>
          <w:divBdr>
            <w:top w:val="none" w:sz="0" w:space="0" w:color="auto"/>
            <w:left w:val="none" w:sz="0" w:space="0" w:color="auto"/>
            <w:bottom w:val="none" w:sz="0" w:space="0" w:color="auto"/>
            <w:right w:val="none" w:sz="0" w:space="0" w:color="auto"/>
          </w:divBdr>
        </w:div>
      </w:divsChild>
    </w:div>
    <w:div w:id="1040935977">
      <w:bodyDiv w:val="1"/>
      <w:marLeft w:val="0"/>
      <w:marRight w:val="0"/>
      <w:marTop w:val="0"/>
      <w:marBottom w:val="0"/>
      <w:divBdr>
        <w:top w:val="none" w:sz="0" w:space="0" w:color="auto"/>
        <w:left w:val="none" w:sz="0" w:space="0" w:color="auto"/>
        <w:bottom w:val="none" w:sz="0" w:space="0" w:color="auto"/>
        <w:right w:val="none" w:sz="0" w:space="0" w:color="auto"/>
      </w:divBdr>
      <w:divsChild>
        <w:div w:id="1551644811">
          <w:marLeft w:val="0"/>
          <w:marRight w:val="0"/>
          <w:marTop w:val="0"/>
          <w:marBottom w:val="0"/>
          <w:divBdr>
            <w:top w:val="none" w:sz="0" w:space="0" w:color="auto"/>
            <w:left w:val="none" w:sz="0" w:space="0" w:color="auto"/>
            <w:bottom w:val="none" w:sz="0" w:space="0" w:color="auto"/>
            <w:right w:val="none" w:sz="0" w:space="0" w:color="auto"/>
          </w:divBdr>
        </w:div>
      </w:divsChild>
    </w:div>
    <w:div w:id="1070277446">
      <w:bodyDiv w:val="1"/>
      <w:marLeft w:val="0"/>
      <w:marRight w:val="0"/>
      <w:marTop w:val="0"/>
      <w:marBottom w:val="0"/>
      <w:divBdr>
        <w:top w:val="none" w:sz="0" w:space="0" w:color="auto"/>
        <w:left w:val="none" w:sz="0" w:space="0" w:color="auto"/>
        <w:bottom w:val="none" w:sz="0" w:space="0" w:color="auto"/>
        <w:right w:val="none" w:sz="0" w:space="0" w:color="auto"/>
      </w:divBdr>
      <w:divsChild>
        <w:div w:id="1847937591">
          <w:marLeft w:val="0"/>
          <w:marRight w:val="0"/>
          <w:marTop w:val="0"/>
          <w:marBottom w:val="0"/>
          <w:divBdr>
            <w:top w:val="none" w:sz="0" w:space="0" w:color="auto"/>
            <w:left w:val="none" w:sz="0" w:space="0" w:color="auto"/>
            <w:bottom w:val="none" w:sz="0" w:space="0" w:color="auto"/>
            <w:right w:val="none" w:sz="0" w:space="0" w:color="auto"/>
          </w:divBdr>
        </w:div>
      </w:divsChild>
    </w:div>
    <w:div w:id="1092775196">
      <w:bodyDiv w:val="1"/>
      <w:marLeft w:val="0"/>
      <w:marRight w:val="0"/>
      <w:marTop w:val="0"/>
      <w:marBottom w:val="0"/>
      <w:divBdr>
        <w:top w:val="none" w:sz="0" w:space="0" w:color="auto"/>
        <w:left w:val="none" w:sz="0" w:space="0" w:color="auto"/>
        <w:bottom w:val="none" w:sz="0" w:space="0" w:color="auto"/>
        <w:right w:val="none" w:sz="0" w:space="0" w:color="auto"/>
      </w:divBdr>
      <w:divsChild>
        <w:div w:id="783580817">
          <w:marLeft w:val="0"/>
          <w:marRight w:val="0"/>
          <w:marTop w:val="0"/>
          <w:marBottom w:val="0"/>
          <w:divBdr>
            <w:top w:val="none" w:sz="0" w:space="0" w:color="auto"/>
            <w:left w:val="none" w:sz="0" w:space="0" w:color="auto"/>
            <w:bottom w:val="none" w:sz="0" w:space="0" w:color="auto"/>
            <w:right w:val="none" w:sz="0" w:space="0" w:color="auto"/>
          </w:divBdr>
        </w:div>
      </w:divsChild>
    </w:div>
    <w:div w:id="1094938160">
      <w:bodyDiv w:val="1"/>
      <w:marLeft w:val="0"/>
      <w:marRight w:val="0"/>
      <w:marTop w:val="0"/>
      <w:marBottom w:val="0"/>
      <w:divBdr>
        <w:top w:val="none" w:sz="0" w:space="0" w:color="auto"/>
        <w:left w:val="none" w:sz="0" w:space="0" w:color="auto"/>
        <w:bottom w:val="none" w:sz="0" w:space="0" w:color="auto"/>
        <w:right w:val="none" w:sz="0" w:space="0" w:color="auto"/>
      </w:divBdr>
      <w:divsChild>
        <w:div w:id="217015621">
          <w:marLeft w:val="0"/>
          <w:marRight w:val="0"/>
          <w:marTop w:val="0"/>
          <w:marBottom w:val="0"/>
          <w:divBdr>
            <w:top w:val="none" w:sz="0" w:space="0" w:color="auto"/>
            <w:left w:val="none" w:sz="0" w:space="0" w:color="auto"/>
            <w:bottom w:val="none" w:sz="0" w:space="0" w:color="auto"/>
            <w:right w:val="none" w:sz="0" w:space="0" w:color="auto"/>
          </w:divBdr>
        </w:div>
      </w:divsChild>
    </w:div>
    <w:div w:id="1098985694">
      <w:bodyDiv w:val="1"/>
      <w:marLeft w:val="0"/>
      <w:marRight w:val="0"/>
      <w:marTop w:val="0"/>
      <w:marBottom w:val="0"/>
      <w:divBdr>
        <w:top w:val="none" w:sz="0" w:space="0" w:color="auto"/>
        <w:left w:val="none" w:sz="0" w:space="0" w:color="auto"/>
        <w:bottom w:val="none" w:sz="0" w:space="0" w:color="auto"/>
        <w:right w:val="none" w:sz="0" w:space="0" w:color="auto"/>
      </w:divBdr>
      <w:divsChild>
        <w:div w:id="692995632">
          <w:marLeft w:val="0"/>
          <w:marRight w:val="0"/>
          <w:marTop w:val="0"/>
          <w:marBottom w:val="0"/>
          <w:divBdr>
            <w:top w:val="none" w:sz="0" w:space="0" w:color="auto"/>
            <w:left w:val="none" w:sz="0" w:space="0" w:color="auto"/>
            <w:bottom w:val="none" w:sz="0" w:space="0" w:color="auto"/>
            <w:right w:val="none" w:sz="0" w:space="0" w:color="auto"/>
          </w:divBdr>
        </w:div>
      </w:divsChild>
    </w:div>
    <w:div w:id="1138694070">
      <w:bodyDiv w:val="1"/>
      <w:marLeft w:val="0"/>
      <w:marRight w:val="0"/>
      <w:marTop w:val="0"/>
      <w:marBottom w:val="0"/>
      <w:divBdr>
        <w:top w:val="none" w:sz="0" w:space="0" w:color="auto"/>
        <w:left w:val="none" w:sz="0" w:space="0" w:color="auto"/>
        <w:bottom w:val="none" w:sz="0" w:space="0" w:color="auto"/>
        <w:right w:val="none" w:sz="0" w:space="0" w:color="auto"/>
      </w:divBdr>
      <w:divsChild>
        <w:div w:id="51582529">
          <w:marLeft w:val="0"/>
          <w:marRight w:val="0"/>
          <w:marTop w:val="0"/>
          <w:marBottom w:val="0"/>
          <w:divBdr>
            <w:top w:val="none" w:sz="0" w:space="0" w:color="auto"/>
            <w:left w:val="none" w:sz="0" w:space="0" w:color="auto"/>
            <w:bottom w:val="none" w:sz="0" w:space="0" w:color="auto"/>
            <w:right w:val="none" w:sz="0" w:space="0" w:color="auto"/>
          </w:divBdr>
        </w:div>
      </w:divsChild>
    </w:div>
    <w:div w:id="1153061366">
      <w:bodyDiv w:val="1"/>
      <w:marLeft w:val="0"/>
      <w:marRight w:val="0"/>
      <w:marTop w:val="0"/>
      <w:marBottom w:val="0"/>
      <w:divBdr>
        <w:top w:val="none" w:sz="0" w:space="0" w:color="auto"/>
        <w:left w:val="none" w:sz="0" w:space="0" w:color="auto"/>
        <w:bottom w:val="none" w:sz="0" w:space="0" w:color="auto"/>
        <w:right w:val="none" w:sz="0" w:space="0" w:color="auto"/>
      </w:divBdr>
      <w:divsChild>
        <w:div w:id="292253632">
          <w:marLeft w:val="0"/>
          <w:marRight w:val="0"/>
          <w:marTop w:val="0"/>
          <w:marBottom w:val="0"/>
          <w:divBdr>
            <w:top w:val="none" w:sz="0" w:space="0" w:color="auto"/>
            <w:left w:val="none" w:sz="0" w:space="0" w:color="auto"/>
            <w:bottom w:val="none" w:sz="0" w:space="0" w:color="auto"/>
            <w:right w:val="none" w:sz="0" w:space="0" w:color="auto"/>
          </w:divBdr>
        </w:div>
      </w:divsChild>
    </w:div>
    <w:div w:id="1169246883">
      <w:bodyDiv w:val="1"/>
      <w:marLeft w:val="0"/>
      <w:marRight w:val="0"/>
      <w:marTop w:val="0"/>
      <w:marBottom w:val="0"/>
      <w:divBdr>
        <w:top w:val="none" w:sz="0" w:space="0" w:color="auto"/>
        <w:left w:val="none" w:sz="0" w:space="0" w:color="auto"/>
        <w:bottom w:val="none" w:sz="0" w:space="0" w:color="auto"/>
        <w:right w:val="none" w:sz="0" w:space="0" w:color="auto"/>
      </w:divBdr>
      <w:divsChild>
        <w:div w:id="525876380">
          <w:marLeft w:val="0"/>
          <w:marRight w:val="0"/>
          <w:marTop w:val="0"/>
          <w:marBottom w:val="0"/>
          <w:divBdr>
            <w:top w:val="none" w:sz="0" w:space="0" w:color="auto"/>
            <w:left w:val="none" w:sz="0" w:space="0" w:color="auto"/>
            <w:bottom w:val="none" w:sz="0" w:space="0" w:color="auto"/>
            <w:right w:val="none" w:sz="0" w:space="0" w:color="auto"/>
          </w:divBdr>
        </w:div>
      </w:divsChild>
    </w:div>
    <w:div w:id="1176726724">
      <w:bodyDiv w:val="1"/>
      <w:marLeft w:val="0"/>
      <w:marRight w:val="0"/>
      <w:marTop w:val="0"/>
      <w:marBottom w:val="0"/>
      <w:divBdr>
        <w:top w:val="none" w:sz="0" w:space="0" w:color="auto"/>
        <w:left w:val="none" w:sz="0" w:space="0" w:color="auto"/>
        <w:bottom w:val="none" w:sz="0" w:space="0" w:color="auto"/>
        <w:right w:val="none" w:sz="0" w:space="0" w:color="auto"/>
      </w:divBdr>
      <w:divsChild>
        <w:div w:id="1068842053">
          <w:marLeft w:val="0"/>
          <w:marRight w:val="0"/>
          <w:marTop w:val="0"/>
          <w:marBottom w:val="0"/>
          <w:divBdr>
            <w:top w:val="none" w:sz="0" w:space="0" w:color="auto"/>
            <w:left w:val="none" w:sz="0" w:space="0" w:color="auto"/>
            <w:bottom w:val="none" w:sz="0" w:space="0" w:color="auto"/>
            <w:right w:val="none" w:sz="0" w:space="0" w:color="auto"/>
          </w:divBdr>
        </w:div>
      </w:divsChild>
    </w:div>
    <w:div w:id="1184979906">
      <w:bodyDiv w:val="1"/>
      <w:marLeft w:val="0"/>
      <w:marRight w:val="0"/>
      <w:marTop w:val="0"/>
      <w:marBottom w:val="0"/>
      <w:divBdr>
        <w:top w:val="none" w:sz="0" w:space="0" w:color="auto"/>
        <w:left w:val="none" w:sz="0" w:space="0" w:color="auto"/>
        <w:bottom w:val="none" w:sz="0" w:space="0" w:color="auto"/>
        <w:right w:val="none" w:sz="0" w:space="0" w:color="auto"/>
      </w:divBdr>
      <w:divsChild>
        <w:div w:id="1319383192">
          <w:marLeft w:val="0"/>
          <w:marRight w:val="0"/>
          <w:marTop w:val="0"/>
          <w:marBottom w:val="0"/>
          <w:divBdr>
            <w:top w:val="none" w:sz="0" w:space="0" w:color="auto"/>
            <w:left w:val="none" w:sz="0" w:space="0" w:color="auto"/>
            <w:bottom w:val="none" w:sz="0" w:space="0" w:color="auto"/>
            <w:right w:val="none" w:sz="0" w:space="0" w:color="auto"/>
          </w:divBdr>
        </w:div>
      </w:divsChild>
    </w:div>
    <w:div w:id="1206723054">
      <w:bodyDiv w:val="1"/>
      <w:marLeft w:val="0"/>
      <w:marRight w:val="0"/>
      <w:marTop w:val="0"/>
      <w:marBottom w:val="0"/>
      <w:divBdr>
        <w:top w:val="none" w:sz="0" w:space="0" w:color="auto"/>
        <w:left w:val="none" w:sz="0" w:space="0" w:color="auto"/>
        <w:bottom w:val="none" w:sz="0" w:space="0" w:color="auto"/>
        <w:right w:val="none" w:sz="0" w:space="0" w:color="auto"/>
      </w:divBdr>
      <w:divsChild>
        <w:div w:id="1084912663">
          <w:marLeft w:val="0"/>
          <w:marRight w:val="0"/>
          <w:marTop w:val="0"/>
          <w:marBottom w:val="0"/>
          <w:divBdr>
            <w:top w:val="none" w:sz="0" w:space="0" w:color="auto"/>
            <w:left w:val="none" w:sz="0" w:space="0" w:color="auto"/>
            <w:bottom w:val="none" w:sz="0" w:space="0" w:color="auto"/>
            <w:right w:val="none" w:sz="0" w:space="0" w:color="auto"/>
          </w:divBdr>
        </w:div>
      </w:divsChild>
    </w:div>
    <w:div w:id="1212036560">
      <w:bodyDiv w:val="1"/>
      <w:marLeft w:val="0"/>
      <w:marRight w:val="0"/>
      <w:marTop w:val="0"/>
      <w:marBottom w:val="0"/>
      <w:divBdr>
        <w:top w:val="none" w:sz="0" w:space="0" w:color="auto"/>
        <w:left w:val="none" w:sz="0" w:space="0" w:color="auto"/>
        <w:bottom w:val="none" w:sz="0" w:space="0" w:color="auto"/>
        <w:right w:val="none" w:sz="0" w:space="0" w:color="auto"/>
      </w:divBdr>
      <w:divsChild>
        <w:div w:id="101457844">
          <w:marLeft w:val="0"/>
          <w:marRight w:val="0"/>
          <w:marTop w:val="0"/>
          <w:marBottom w:val="0"/>
          <w:divBdr>
            <w:top w:val="none" w:sz="0" w:space="0" w:color="auto"/>
            <w:left w:val="none" w:sz="0" w:space="0" w:color="auto"/>
            <w:bottom w:val="none" w:sz="0" w:space="0" w:color="auto"/>
            <w:right w:val="none" w:sz="0" w:space="0" w:color="auto"/>
          </w:divBdr>
        </w:div>
      </w:divsChild>
    </w:div>
    <w:div w:id="1220167925">
      <w:bodyDiv w:val="1"/>
      <w:marLeft w:val="0"/>
      <w:marRight w:val="0"/>
      <w:marTop w:val="0"/>
      <w:marBottom w:val="0"/>
      <w:divBdr>
        <w:top w:val="none" w:sz="0" w:space="0" w:color="auto"/>
        <w:left w:val="none" w:sz="0" w:space="0" w:color="auto"/>
        <w:bottom w:val="none" w:sz="0" w:space="0" w:color="auto"/>
        <w:right w:val="none" w:sz="0" w:space="0" w:color="auto"/>
      </w:divBdr>
      <w:divsChild>
        <w:div w:id="610943573">
          <w:marLeft w:val="0"/>
          <w:marRight w:val="0"/>
          <w:marTop w:val="0"/>
          <w:marBottom w:val="0"/>
          <w:divBdr>
            <w:top w:val="none" w:sz="0" w:space="0" w:color="auto"/>
            <w:left w:val="none" w:sz="0" w:space="0" w:color="auto"/>
            <w:bottom w:val="none" w:sz="0" w:space="0" w:color="auto"/>
            <w:right w:val="none" w:sz="0" w:space="0" w:color="auto"/>
          </w:divBdr>
        </w:div>
      </w:divsChild>
    </w:div>
    <w:div w:id="1313220084">
      <w:bodyDiv w:val="1"/>
      <w:marLeft w:val="0"/>
      <w:marRight w:val="0"/>
      <w:marTop w:val="0"/>
      <w:marBottom w:val="0"/>
      <w:divBdr>
        <w:top w:val="none" w:sz="0" w:space="0" w:color="auto"/>
        <w:left w:val="none" w:sz="0" w:space="0" w:color="auto"/>
        <w:bottom w:val="none" w:sz="0" w:space="0" w:color="auto"/>
        <w:right w:val="none" w:sz="0" w:space="0" w:color="auto"/>
      </w:divBdr>
      <w:divsChild>
        <w:div w:id="1340887184">
          <w:marLeft w:val="0"/>
          <w:marRight w:val="0"/>
          <w:marTop w:val="0"/>
          <w:marBottom w:val="0"/>
          <w:divBdr>
            <w:top w:val="none" w:sz="0" w:space="0" w:color="auto"/>
            <w:left w:val="none" w:sz="0" w:space="0" w:color="auto"/>
            <w:bottom w:val="none" w:sz="0" w:space="0" w:color="auto"/>
            <w:right w:val="none" w:sz="0" w:space="0" w:color="auto"/>
          </w:divBdr>
        </w:div>
      </w:divsChild>
    </w:div>
    <w:div w:id="1328050702">
      <w:bodyDiv w:val="1"/>
      <w:marLeft w:val="0"/>
      <w:marRight w:val="0"/>
      <w:marTop w:val="0"/>
      <w:marBottom w:val="0"/>
      <w:divBdr>
        <w:top w:val="none" w:sz="0" w:space="0" w:color="auto"/>
        <w:left w:val="none" w:sz="0" w:space="0" w:color="auto"/>
        <w:bottom w:val="none" w:sz="0" w:space="0" w:color="auto"/>
        <w:right w:val="none" w:sz="0" w:space="0" w:color="auto"/>
      </w:divBdr>
      <w:divsChild>
        <w:div w:id="1452629698">
          <w:marLeft w:val="0"/>
          <w:marRight w:val="0"/>
          <w:marTop w:val="0"/>
          <w:marBottom w:val="0"/>
          <w:divBdr>
            <w:top w:val="none" w:sz="0" w:space="0" w:color="auto"/>
            <w:left w:val="none" w:sz="0" w:space="0" w:color="auto"/>
            <w:bottom w:val="none" w:sz="0" w:space="0" w:color="auto"/>
            <w:right w:val="none" w:sz="0" w:space="0" w:color="auto"/>
          </w:divBdr>
        </w:div>
      </w:divsChild>
    </w:div>
    <w:div w:id="1347051564">
      <w:bodyDiv w:val="1"/>
      <w:marLeft w:val="0"/>
      <w:marRight w:val="0"/>
      <w:marTop w:val="0"/>
      <w:marBottom w:val="0"/>
      <w:divBdr>
        <w:top w:val="none" w:sz="0" w:space="0" w:color="auto"/>
        <w:left w:val="none" w:sz="0" w:space="0" w:color="auto"/>
        <w:bottom w:val="none" w:sz="0" w:space="0" w:color="auto"/>
        <w:right w:val="none" w:sz="0" w:space="0" w:color="auto"/>
      </w:divBdr>
      <w:divsChild>
        <w:div w:id="1654482293">
          <w:marLeft w:val="0"/>
          <w:marRight w:val="0"/>
          <w:marTop w:val="0"/>
          <w:marBottom w:val="0"/>
          <w:divBdr>
            <w:top w:val="none" w:sz="0" w:space="0" w:color="auto"/>
            <w:left w:val="none" w:sz="0" w:space="0" w:color="auto"/>
            <w:bottom w:val="none" w:sz="0" w:space="0" w:color="auto"/>
            <w:right w:val="none" w:sz="0" w:space="0" w:color="auto"/>
          </w:divBdr>
        </w:div>
      </w:divsChild>
    </w:div>
    <w:div w:id="1376539578">
      <w:bodyDiv w:val="1"/>
      <w:marLeft w:val="0"/>
      <w:marRight w:val="0"/>
      <w:marTop w:val="0"/>
      <w:marBottom w:val="0"/>
      <w:divBdr>
        <w:top w:val="none" w:sz="0" w:space="0" w:color="auto"/>
        <w:left w:val="none" w:sz="0" w:space="0" w:color="auto"/>
        <w:bottom w:val="none" w:sz="0" w:space="0" w:color="auto"/>
        <w:right w:val="none" w:sz="0" w:space="0" w:color="auto"/>
      </w:divBdr>
      <w:divsChild>
        <w:div w:id="1448238736">
          <w:marLeft w:val="0"/>
          <w:marRight w:val="0"/>
          <w:marTop w:val="0"/>
          <w:marBottom w:val="0"/>
          <w:divBdr>
            <w:top w:val="none" w:sz="0" w:space="0" w:color="auto"/>
            <w:left w:val="none" w:sz="0" w:space="0" w:color="auto"/>
            <w:bottom w:val="none" w:sz="0" w:space="0" w:color="auto"/>
            <w:right w:val="none" w:sz="0" w:space="0" w:color="auto"/>
          </w:divBdr>
        </w:div>
      </w:divsChild>
    </w:div>
    <w:div w:id="1407267301">
      <w:bodyDiv w:val="1"/>
      <w:marLeft w:val="0"/>
      <w:marRight w:val="0"/>
      <w:marTop w:val="0"/>
      <w:marBottom w:val="0"/>
      <w:divBdr>
        <w:top w:val="none" w:sz="0" w:space="0" w:color="auto"/>
        <w:left w:val="none" w:sz="0" w:space="0" w:color="auto"/>
        <w:bottom w:val="none" w:sz="0" w:space="0" w:color="auto"/>
        <w:right w:val="none" w:sz="0" w:space="0" w:color="auto"/>
      </w:divBdr>
      <w:divsChild>
        <w:div w:id="184753346">
          <w:marLeft w:val="0"/>
          <w:marRight w:val="0"/>
          <w:marTop w:val="0"/>
          <w:marBottom w:val="0"/>
          <w:divBdr>
            <w:top w:val="none" w:sz="0" w:space="0" w:color="auto"/>
            <w:left w:val="none" w:sz="0" w:space="0" w:color="auto"/>
            <w:bottom w:val="none" w:sz="0" w:space="0" w:color="auto"/>
            <w:right w:val="none" w:sz="0" w:space="0" w:color="auto"/>
          </w:divBdr>
        </w:div>
      </w:divsChild>
    </w:div>
    <w:div w:id="1408070128">
      <w:bodyDiv w:val="1"/>
      <w:marLeft w:val="0"/>
      <w:marRight w:val="0"/>
      <w:marTop w:val="0"/>
      <w:marBottom w:val="0"/>
      <w:divBdr>
        <w:top w:val="none" w:sz="0" w:space="0" w:color="auto"/>
        <w:left w:val="none" w:sz="0" w:space="0" w:color="auto"/>
        <w:bottom w:val="none" w:sz="0" w:space="0" w:color="auto"/>
        <w:right w:val="none" w:sz="0" w:space="0" w:color="auto"/>
      </w:divBdr>
      <w:divsChild>
        <w:div w:id="420378237">
          <w:marLeft w:val="0"/>
          <w:marRight w:val="0"/>
          <w:marTop w:val="0"/>
          <w:marBottom w:val="0"/>
          <w:divBdr>
            <w:top w:val="none" w:sz="0" w:space="0" w:color="auto"/>
            <w:left w:val="none" w:sz="0" w:space="0" w:color="auto"/>
            <w:bottom w:val="none" w:sz="0" w:space="0" w:color="auto"/>
            <w:right w:val="none" w:sz="0" w:space="0" w:color="auto"/>
          </w:divBdr>
        </w:div>
      </w:divsChild>
    </w:div>
    <w:div w:id="1410611127">
      <w:bodyDiv w:val="1"/>
      <w:marLeft w:val="0"/>
      <w:marRight w:val="0"/>
      <w:marTop w:val="0"/>
      <w:marBottom w:val="0"/>
      <w:divBdr>
        <w:top w:val="none" w:sz="0" w:space="0" w:color="auto"/>
        <w:left w:val="none" w:sz="0" w:space="0" w:color="auto"/>
        <w:bottom w:val="none" w:sz="0" w:space="0" w:color="auto"/>
        <w:right w:val="none" w:sz="0" w:space="0" w:color="auto"/>
      </w:divBdr>
      <w:divsChild>
        <w:div w:id="584151971">
          <w:marLeft w:val="0"/>
          <w:marRight w:val="0"/>
          <w:marTop w:val="0"/>
          <w:marBottom w:val="0"/>
          <w:divBdr>
            <w:top w:val="none" w:sz="0" w:space="0" w:color="auto"/>
            <w:left w:val="none" w:sz="0" w:space="0" w:color="auto"/>
            <w:bottom w:val="none" w:sz="0" w:space="0" w:color="auto"/>
            <w:right w:val="none" w:sz="0" w:space="0" w:color="auto"/>
          </w:divBdr>
        </w:div>
      </w:divsChild>
    </w:div>
    <w:div w:id="1429618807">
      <w:bodyDiv w:val="1"/>
      <w:marLeft w:val="0"/>
      <w:marRight w:val="0"/>
      <w:marTop w:val="0"/>
      <w:marBottom w:val="0"/>
      <w:divBdr>
        <w:top w:val="none" w:sz="0" w:space="0" w:color="auto"/>
        <w:left w:val="none" w:sz="0" w:space="0" w:color="auto"/>
        <w:bottom w:val="none" w:sz="0" w:space="0" w:color="auto"/>
        <w:right w:val="none" w:sz="0" w:space="0" w:color="auto"/>
      </w:divBdr>
      <w:divsChild>
        <w:div w:id="1273319021">
          <w:marLeft w:val="0"/>
          <w:marRight w:val="0"/>
          <w:marTop w:val="0"/>
          <w:marBottom w:val="0"/>
          <w:divBdr>
            <w:top w:val="none" w:sz="0" w:space="0" w:color="auto"/>
            <w:left w:val="none" w:sz="0" w:space="0" w:color="auto"/>
            <w:bottom w:val="none" w:sz="0" w:space="0" w:color="auto"/>
            <w:right w:val="none" w:sz="0" w:space="0" w:color="auto"/>
          </w:divBdr>
        </w:div>
      </w:divsChild>
    </w:div>
    <w:div w:id="1438063491">
      <w:bodyDiv w:val="1"/>
      <w:marLeft w:val="0"/>
      <w:marRight w:val="0"/>
      <w:marTop w:val="0"/>
      <w:marBottom w:val="0"/>
      <w:divBdr>
        <w:top w:val="none" w:sz="0" w:space="0" w:color="auto"/>
        <w:left w:val="none" w:sz="0" w:space="0" w:color="auto"/>
        <w:bottom w:val="none" w:sz="0" w:space="0" w:color="auto"/>
        <w:right w:val="none" w:sz="0" w:space="0" w:color="auto"/>
      </w:divBdr>
      <w:divsChild>
        <w:div w:id="1680113378">
          <w:marLeft w:val="0"/>
          <w:marRight w:val="0"/>
          <w:marTop w:val="0"/>
          <w:marBottom w:val="0"/>
          <w:divBdr>
            <w:top w:val="none" w:sz="0" w:space="0" w:color="auto"/>
            <w:left w:val="none" w:sz="0" w:space="0" w:color="auto"/>
            <w:bottom w:val="none" w:sz="0" w:space="0" w:color="auto"/>
            <w:right w:val="none" w:sz="0" w:space="0" w:color="auto"/>
          </w:divBdr>
        </w:div>
      </w:divsChild>
    </w:div>
    <w:div w:id="1438066612">
      <w:bodyDiv w:val="1"/>
      <w:marLeft w:val="0"/>
      <w:marRight w:val="0"/>
      <w:marTop w:val="0"/>
      <w:marBottom w:val="0"/>
      <w:divBdr>
        <w:top w:val="none" w:sz="0" w:space="0" w:color="auto"/>
        <w:left w:val="none" w:sz="0" w:space="0" w:color="auto"/>
        <w:bottom w:val="none" w:sz="0" w:space="0" w:color="auto"/>
        <w:right w:val="none" w:sz="0" w:space="0" w:color="auto"/>
      </w:divBdr>
      <w:divsChild>
        <w:div w:id="831726757">
          <w:marLeft w:val="0"/>
          <w:marRight w:val="0"/>
          <w:marTop w:val="0"/>
          <w:marBottom w:val="0"/>
          <w:divBdr>
            <w:top w:val="none" w:sz="0" w:space="0" w:color="auto"/>
            <w:left w:val="none" w:sz="0" w:space="0" w:color="auto"/>
            <w:bottom w:val="none" w:sz="0" w:space="0" w:color="auto"/>
            <w:right w:val="none" w:sz="0" w:space="0" w:color="auto"/>
          </w:divBdr>
        </w:div>
      </w:divsChild>
    </w:div>
    <w:div w:id="1441529912">
      <w:bodyDiv w:val="1"/>
      <w:marLeft w:val="0"/>
      <w:marRight w:val="0"/>
      <w:marTop w:val="0"/>
      <w:marBottom w:val="0"/>
      <w:divBdr>
        <w:top w:val="none" w:sz="0" w:space="0" w:color="auto"/>
        <w:left w:val="none" w:sz="0" w:space="0" w:color="auto"/>
        <w:bottom w:val="none" w:sz="0" w:space="0" w:color="auto"/>
        <w:right w:val="none" w:sz="0" w:space="0" w:color="auto"/>
      </w:divBdr>
      <w:divsChild>
        <w:div w:id="650595405">
          <w:marLeft w:val="0"/>
          <w:marRight w:val="0"/>
          <w:marTop w:val="0"/>
          <w:marBottom w:val="0"/>
          <w:divBdr>
            <w:top w:val="none" w:sz="0" w:space="0" w:color="auto"/>
            <w:left w:val="none" w:sz="0" w:space="0" w:color="auto"/>
            <w:bottom w:val="none" w:sz="0" w:space="0" w:color="auto"/>
            <w:right w:val="none" w:sz="0" w:space="0" w:color="auto"/>
          </w:divBdr>
        </w:div>
      </w:divsChild>
    </w:div>
    <w:div w:id="1442257954">
      <w:bodyDiv w:val="1"/>
      <w:marLeft w:val="0"/>
      <w:marRight w:val="0"/>
      <w:marTop w:val="0"/>
      <w:marBottom w:val="0"/>
      <w:divBdr>
        <w:top w:val="none" w:sz="0" w:space="0" w:color="auto"/>
        <w:left w:val="none" w:sz="0" w:space="0" w:color="auto"/>
        <w:bottom w:val="none" w:sz="0" w:space="0" w:color="auto"/>
        <w:right w:val="none" w:sz="0" w:space="0" w:color="auto"/>
      </w:divBdr>
      <w:divsChild>
        <w:div w:id="1003170301">
          <w:marLeft w:val="0"/>
          <w:marRight w:val="0"/>
          <w:marTop w:val="0"/>
          <w:marBottom w:val="0"/>
          <w:divBdr>
            <w:top w:val="none" w:sz="0" w:space="0" w:color="auto"/>
            <w:left w:val="none" w:sz="0" w:space="0" w:color="auto"/>
            <w:bottom w:val="none" w:sz="0" w:space="0" w:color="auto"/>
            <w:right w:val="none" w:sz="0" w:space="0" w:color="auto"/>
          </w:divBdr>
        </w:div>
      </w:divsChild>
    </w:div>
    <w:div w:id="1462069901">
      <w:bodyDiv w:val="1"/>
      <w:marLeft w:val="0"/>
      <w:marRight w:val="0"/>
      <w:marTop w:val="0"/>
      <w:marBottom w:val="0"/>
      <w:divBdr>
        <w:top w:val="none" w:sz="0" w:space="0" w:color="auto"/>
        <w:left w:val="none" w:sz="0" w:space="0" w:color="auto"/>
        <w:bottom w:val="none" w:sz="0" w:space="0" w:color="auto"/>
        <w:right w:val="none" w:sz="0" w:space="0" w:color="auto"/>
      </w:divBdr>
      <w:divsChild>
        <w:div w:id="2008434261">
          <w:marLeft w:val="0"/>
          <w:marRight w:val="0"/>
          <w:marTop w:val="0"/>
          <w:marBottom w:val="0"/>
          <w:divBdr>
            <w:top w:val="none" w:sz="0" w:space="0" w:color="auto"/>
            <w:left w:val="none" w:sz="0" w:space="0" w:color="auto"/>
            <w:bottom w:val="none" w:sz="0" w:space="0" w:color="auto"/>
            <w:right w:val="none" w:sz="0" w:space="0" w:color="auto"/>
          </w:divBdr>
        </w:div>
      </w:divsChild>
    </w:div>
    <w:div w:id="1466240517">
      <w:bodyDiv w:val="1"/>
      <w:marLeft w:val="0"/>
      <w:marRight w:val="0"/>
      <w:marTop w:val="0"/>
      <w:marBottom w:val="0"/>
      <w:divBdr>
        <w:top w:val="none" w:sz="0" w:space="0" w:color="auto"/>
        <w:left w:val="none" w:sz="0" w:space="0" w:color="auto"/>
        <w:bottom w:val="none" w:sz="0" w:space="0" w:color="auto"/>
        <w:right w:val="none" w:sz="0" w:space="0" w:color="auto"/>
      </w:divBdr>
    </w:div>
    <w:div w:id="1473449298">
      <w:bodyDiv w:val="1"/>
      <w:marLeft w:val="0"/>
      <w:marRight w:val="0"/>
      <w:marTop w:val="0"/>
      <w:marBottom w:val="0"/>
      <w:divBdr>
        <w:top w:val="none" w:sz="0" w:space="0" w:color="auto"/>
        <w:left w:val="none" w:sz="0" w:space="0" w:color="auto"/>
        <w:bottom w:val="none" w:sz="0" w:space="0" w:color="auto"/>
        <w:right w:val="none" w:sz="0" w:space="0" w:color="auto"/>
      </w:divBdr>
      <w:divsChild>
        <w:div w:id="621769408">
          <w:marLeft w:val="0"/>
          <w:marRight w:val="0"/>
          <w:marTop w:val="0"/>
          <w:marBottom w:val="0"/>
          <w:divBdr>
            <w:top w:val="none" w:sz="0" w:space="0" w:color="auto"/>
            <w:left w:val="none" w:sz="0" w:space="0" w:color="auto"/>
            <w:bottom w:val="none" w:sz="0" w:space="0" w:color="auto"/>
            <w:right w:val="none" w:sz="0" w:space="0" w:color="auto"/>
          </w:divBdr>
        </w:div>
      </w:divsChild>
    </w:div>
    <w:div w:id="1486780055">
      <w:bodyDiv w:val="1"/>
      <w:marLeft w:val="0"/>
      <w:marRight w:val="0"/>
      <w:marTop w:val="0"/>
      <w:marBottom w:val="0"/>
      <w:divBdr>
        <w:top w:val="none" w:sz="0" w:space="0" w:color="auto"/>
        <w:left w:val="none" w:sz="0" w:space="0" w:color="auto"/>
        <w:bottom w:val="none" w:sz="0" w:space="0" w:color="auto"/>
        <w:right w:val="none" w:sz="0" w:space="0" w:color="auto"/>
      </w:divBdr>
      <w:divsChild>
        <w:div w:id="811673051">
          <w:marLeft w:val="0"/>
          <w:marRight w:val="0"/>
          <w:marTop w:val="0"/>
          <w:marBottom w:val="0"/>
          <w:divBdr>
            <w:top w:val="none" w:sz="0" w:space="0" w:color="auto"/>
            <w:left w:val="none" w:sz="0" w:space="0" w:color="auto"/>
            <w:bottom w:val="none" w:sz="0" w:space="0" w:color="auto"/>
            <w:right w:val="none" w:sz="0" w:space="0" w:color="auto"/>
          </w:divBdr>
        </w:div>
      </w:divsChild>
    </w:div>
    <w:div w:id="1500729962">
      <w:bodyDiv w:val="1"/>
      <w:marLeft w:val="0"/>
      <w:marRight w:val="0"/>
      <w:marTop w:val="0"/>
      <w:marBottom w:val="0"/>
      <w:divBdr>
        <w:top w:val="none" w:sz="0" w:space="0" w:color="auto"/>
        <w:left w:val="none" w:sz="0" w:space="0" w:color="auto"/>
        <w:bottom w:val="none" w:sz="0" w:space="0" w:color="auto"/>
        <w:right w:val="none" w:sz="0" w:space="0" w:color="auto"/>
      </w:divBdr>
      <w:divsChild>
        <w:div w:id="664168120">
          <w:marLeft w:val="0"/>
          <w:marRight w:val="0"/>
          <w:marTop w:val="0"/>
          <w:marBottom w:val="0"/>
          <w:divBdr>
            <w:top w:val="none" w:sz="0" w:space="0" w:color="auto"/>
            <w:left w:val="none" w:sz="0" w:space="0" w:color="auto"/>
            <w:bottom w:val="none" w:sz="0" w:space="0" w:color="auto"/>
            <w:right w:val="none" w:sz="0" w:space="0" w:color="auto"/>
          </w:divBdr>
        </w:div>
      </w:divsChild>
    </w:div>
    <w:div w:id="1528983173">
      <w:bodyDiv w:val="1"/>
      <w:marLeft w:val="0"/>
      <w:marRight w:val="0"/>
      <w:marTop w:val="0"/>
      <w:marBottom w:val="0"/>
      <w:divBdr>
        <w:top w:val="none" w:sz="0" w:space="0" w:color="auto"/>
        <w:left w:val="none" w:sz="0" w:space="0" w:color="auto"/>
        <w:bottom w:val="none" w:sz="0" w:space="0" w:color="auto"/>
        <w:right w:val="none" w:sz="0" w:space="0" w:color="auto"/>
      </w:divBdr>
      <w:divsChild>
        <w:div w:id="946698201">
          <w:marLeft w:val="0"/>
          <w:marRight w:val="0"/>
          <w:marTop w:val="0"/>
          <w:marBottom w:val="0"/>
          <w:divBdr>
            <w:top w:val="none" w:sz="0" w:space="0" w:color="auto"/>
            <w:left w:val="none" w:sz="0" w:space="0" w:color="auto"/>
            <w:bottom w:val="none" w:sz="0" w:space="0" w:color="auto"/>
            <w:right w:val="none" w:sz="0" w:space="0" w:color="auto"/>
          </w:divBdr>
        </w:div>
      </w:divsChild>
    </w:div>
    <w:div w:id="1530484520">
      <w:bodyDiv w:val="1"/>
      <w:marLeft w:val="0"/>
      <w:marRight w:val="0"/>
      <w:marTop w:val="0"/>
      <w:marBottom w:val="0"/>
      <w:divBdr>
        <w:top w:val="none" w:sz="0" w:space="0" w:color="auto"/>
        <w:left w:val="none" w:sz="0" w:space="0" w:color="auto"/>
        <w:bottom w:val="none" w:sz="0" w:space="0" w:color="auto"/>
        <w:right w:val="none" w:sz="0" w:space="0" w:color="auto"/>
      </w:divBdr>
      <w:divsChild>
        <w:div w:id="567299877">
          <w:marLeft w:val="0"/>
          <w:marRight w:val="0"/>
          <w:marTop w:val="0"/>
          <w:marBottom w:val="0"/>
          <w:divBdr>
            <w:top w:val="none" w:sz="0" w:space="0" w:color="auto"/>
            <w:left w:val="none" w:sz="0" w:space="0" w:color="auto"/>
            <w:bottom w:val="none" w:sz="0" w:space="0" w:color="auto"/>
            <w:right w:val="none" w:sz="0" w:space="0" w:color="auto"/>
          </w:divBdr>
        </w:div>
      </w:divsChild>
    </w:div>
    <w:div w:id="1542324619">
      <w:bodyDiv w:val="1"/>
      <w:marLeft w:val="0"/>
      <w:marRight w:val="0"/>
      <w:marTop w:val="0"/>
      <w:marBottom w:val="0"/>
      <w:divBdr>
        <w:top w:val="none" w:sz="0" w:space="0" w:color="auto"/>
        <w:left w:val="none" w:sz="0" w:space="0" w:color="auto"/>
        <w:bottom w:val="none" w:sz="0" w:space="0" w:color="auto"/>
        <w:right w:val="none" w:sz="0" w:space="0" w:color="auto"/>
      </w:divBdr>
      <w:divsChild>
        <w:div w:id="161168164">
          <w:marLeft w:val="0"/>
          <w:marRight w:val="0"/>
          <w:marTop w:val="0"/>
          <w:marBottom w:val="0"/>
          <w:divBdr>
            <w:top w:val="none" w:sz="0" w:space="0" w:color="auto"/>
            <w:left w:val="none" w:sz="0" w:space="0" w:color="auto"/>
            <w:bottom w:val="none" w:sz="0" w:space="0" w:color="auto"/>
            <w:right w:val="none" w:sz="0" w:space="0" w:color="auto"/>
          </w:divBdr>
        </w:div>
      </w:divsChild>
    </w:div>
    <w:div w:id="1562717203">
      <w:bodyDiv w:val="1"/>
      <w:marLeft w:val="0"/>
      <w:marRight w:val="0"/>
      <w:marTop w:val="0"/>
      <w:marBottom w:val="0"/>
      <w:divBdr>
        <w:top w:val="none" w:sz="0" w:space="0" w:color="auto"/>
        <w:left w:val="none" w:sz="0" w:space="0" w:color="auto"/>
        <w:bottom w:val="none" w:sz="0" w:space="0" w:color="auto"/>
        <w:right w:val="none" w:sz="0" w:space="0" w:color="auto"/>
      </w:divBdr>
      <w:divsChild>
        <w:div w:id="1549603874">
          <w:marLeft w:val="0"/>
          <w:marRight w:val="0"/>
          <w:marTop w:val="0"/>
          <w:marBottom w:val="0"/>
          <w:divBdr>
            <w:top w:val="none" w:sz="0" w:space="0" w:color="auto"/>
            <w:left w:val="none" w:sz="0" w:space="0" w:color="auto"/>
            <w:bottom w:val="none" w:sz="0" w:space="0" w:color="auto"/>
            <w:right w:val="none" w:sz="0" w:space="0" w:color="auto"/>
          </w:divBdr>
        </w:div>
      </w:divsChild>
    </w:div>
    <w:div w:id="1568883133">
      <w:bodyDiv w:val="1"/>
      <w:marLeft w:val="0"/>
      <w:marRight w:val="0"/>
      <w:marTop w:val="0"/>
      <w:marBottom w:val="0"/>
      <w:divBdr>
        <w:top w:val="none" w:sz="0" w:space="0" w:color="auto"/>
        <w:left w:val="none" w:sz="0" w:space="0" w:color="auto"/>
        <w:bottom w:val="none" w:sz="0" w:space="0" w:color="auto"/>
        <w:right w:val="none" w:sz="0" w:space="0" w:color="auto"/>
      </w:divBdr>
      <w:divsChild>
        <w:div w:id="813714646">
          <w:marLeft w:val="0"/>
          <w:marRight w:val="0"/>
          <w:marTop w:val="0"/>
          <w:marBottom w:val="0"/>
          <w:divBdr>
            <w:top w:val="none" w:sz="0" w:space="0" w:color="auto"/>
            <w:left w:val="none" w:sz="0" w:space="0" w:color="auto"/>
            <w:bottom w:val="none" w:sz="0" w:space="0" w:color="auto"/>
            <w:right w:val="none" w:sz="0" w:space="0" w:color="auto"/>
          </w:divBdr>
        </w:div>
      </w:divsChild>
    </w:div>
    <w:div w:id="1577714280">
      <w:bodyDiv w:val="1"/>
      <w:marLeft w:val="0"/>
      <w:marRight w:val="0"/>
      <w:marTop w:val="0"/>
      <w:marBottom w:val="0"/>
      <w:divBdr>
        <w:top w:val="none" w:sz="0" w:space="0" w:color="auto"/>
        <w:left w:val="none" w:sz="0" w:space="0" w:color="auto"/>
        <w:bottom w:val="none" w:sz="0" w:space="0" w:color="auto"/>
        <w:right w:val="none" w:sz="0" w:space="0" w:color="auto"/>
      </w:divBdr>
      <w:divsChild>
        <w:div w:id="129203581">
          <w:marLeft w:val="0"/>
          <w:marRight w:val="0"/>
          <w:marTop w:val="0"/>
          <w:marBottom w:val="0"/>
          <w:divBdr>
            <w:top w:val="none" w:sz="0" w:space="0" w:color="auto"/>
            <w:left w:val="none" w:sz="0" w:space="0" w:color="auto"/>
            <w:bottom w:val="none" w:sz="0" w:space="0" w:color="auto"/>
            <w:right w:val="none" w:sz="0" w:space="0" w:color="auto"/>
          </w:divBdr>
        </w:div>
      </w:divsChild>
    </w:div>
    <w:div w:id="1584685524">
      <w:bodyDiv w:val="1"/>
      <w:marLeft w:val="0"/>
      <w:marRight w:val="0"/>
      <w:marTop w:val="0"/>
      <w:marBottom w:val="0"/>
      <w:divBdr>
        <w:top w:val="none" w:sz="0" w:space="0" w:color="auto"/>
        <w:left w:val="none" w:sz="0" w:space="0" w:color="auto"/>
        <w:bottom w:val="none" w:sz="0" w:space="0" w:color="auto"/>
        <w:right w:val="none" w:sz="0" w:space="0" w:color="auto"/>
      </w:divBdr>
      <w:divsChild>
        <w:div w:id="2077238804">
          <w:marLeft w:val="0"/>
          <w:marRight w:val="0"/>
          <w:marTop w:val="0"/>
          <w:marBottom w:val="0"/>
          <w:divBdr>
            <w:top w:val="none" w:sz="0" w:space="0" w:color="auto"/>
            <w:left w:val="none" w:sz="0" w:space="0" w:color="auto"/>
            <w:bottom w:val="none" w:sz="0" w:space="0" w:color="auto"/>
            <w:right w:val="none" w:sz="0" w:space="0" w:color="auto"/>
          </w:divBdr>
        </w:div>
      </w:divsChild>
    </w:div>
    <w:div w:id="1584876023">
      <w:bodyDiv w:val="1"/>
      <w:marLeft w:val="0"/>
      <w:marRight w:val="0"/>
      <w:marTop w:val="0"/>
      <w:marBottom w:val="0"/>
      <w:divBdr>
        <w:top w:val="none" w:sz="0" w:space="0" w:color="auto"/>
        <w:left w:val="none" w:sz="0" w:space="0" w:color="auto"/>
        <w:bottom w:val="none" w:sz="0" w:space="0" w:color="auto"/>
        <w:right w:val="none" w:sz="0" w:space="0" w:color="auto"/>
      </w:divBdr>
      <w:divsChild>
        <w:div w:id="117719621">
          <w:marLeft w:val="0"/>
          <w:marRight w:val="0"/>
          <w:marTop w:val="0"/>
          <w:marBottom w:val="0"/>
          <w:divBdr>
            <w:top w:val="none" w:sz="0" w:space="0" w:color="auto"/>
            <w:left w:val="none" w:sz="0" w:space="0" w:color="auto"/>
            <w:bottom w:val="none" w:sz="0" w:space="0" w:color="auto"/>
            <w:right w:val="none" w:sz="0" w:space="0" w:color="auto"/>
          </w:divBdr>
        </w:div>
      </w:divsChild>
    </w:div>
    <w:div w:id="1595243769">
      <w:bodyDiv w:val="1"/>
      <w:marLeft w:val="0"/>
      <w:marRight w:val="0"/>
      <w:marTop w:val="0"/>
      <w:marBottom w:val="0"/>
      <w:divBdr>
        <w:top w:val="none" w:sz="0" w:space="0" w:color="auto"/>
        <w:left w:val="none" w:sz="0" w:space="0" w:color="auto"/>
        <w:bottom w:val="none" w:sz="0" w:space="0" w:color="auto"/>
        <w:right w:val="none" w:sz="0" w:space="0" w:color="auto"/>
      </w:divBdr>
    </w:div>
    <w:div w:id="1598521254">
      <w:bodyDiv w:val="1"/>
      <w:marLeft w:val="0"/>
      <w:marRight w:val="0"/>
      <w:marTop w:val="0"/>
      <w:marBottom w:val="0"/>
      <w:divBdr>
        <w:top w:val="none" w:sz="0" w:space="0" w:color="auto"/>
        <w:left w:val="none" w:sz="0" w:space="0" w:color="auto"/>
        <w:bottom w:val="none" w:sz="0" w:space="0" w:color="auto"/>
        <w:right w:val="none" w:sz="0" w:space="0" w:color="auto"/>
      </w:divBdr>
      <w:divsChild>
        <w:div w:id="1289779528">
          <w:marLeft w:val="0"/>
          <w:marRight w:val="0"/>
          <w:marTop w:val="0"/>
          <w:marBottom w:val="0"/>
          <w:divBdr>
            <w:top w:val="none" w:sz="0" w:space="0" w:color="auto"/>
            <w:left w:val="none" w:sz="0" w:space="0" w:color="auto"/>
            <w:bottom w:val="none" w:sz="0" w:space="0" w:color="auto"/>
            <w:right w:val="none" w:sz="0" w:space="0" w:color="auto"/>
          </w:divBdr>
        </w:div>
      </w:divsChild>
    </w:div>
    <w:div w:id="1600216930">
      <w:bodyDiv w:val="1"/>
      <w:marLeft w:val="0"/>
      <w:marRight w:val="0"/>
      <w:marTop w:val="0"/>
      <w:marBottom w:val="0"/>
      <w:divBdr>
        <w:top w:val="none" w:sz="0" w:space="0" w:color="auto"/>
        <w:left w:val="none" w:sz="0" w:space="0" w:color="auto"/>
        <w:bottom w:val="none" w:sz="0" w:space="0" w:color="auto"/>
        <w:right w:val="none" w:sz="0" w:space="0" w:color="auto"/>
      </w:divBdr>
      <w:divsChild>
        <w:div w:id="1987129640">
          <w:marLeft w:val="0"/>
          <w:marRight w:val="0"/>
          <w:marTop w:val="0"/>
          <w:marBottom w:val="0"/>
          <w:divBdr>
            <w:top w:val="none" w:sz="0" w:space="0" w:color="auto"/>
            <w:left w:val="none" w:sz="0" w:space="0" w:color="auto"/>
            <w:bottom w:val="none" w:sz="0" w:space="0" w:color="auto"/>
            <w:right w:val="none" w:sz="0" w:space="0" w:color="auto"/>
          </w:divBdr>
        </w:div>
      </w:divsChild>
    </w:div>
    <w:div w:id="1609314608">
      <w:bodyDiv w:val="1"/>
      <w:marLeft w:val="0"/>
      <w:marRight w:val="0"/>
      <w:marTop w:val="0"/>
      <w:marBottom w:val="0"/>
      <w:divBdr>
        <w:top w:val="none" w:sz="0" w:space="0" w:color="auto"/>
        <w:left w:val="none" w:sz="0" w:space="0" w:color="auto"/>
        <w:bottom w:val="none" w:sz="0" w:space="0" w:color="auto"/>
        <w:right w:val="none" w:sz="0" w:space="0" w:color="auto"/>
      </w:divBdr>
      <w:divsChild>
        <w:div w:id="1093941725">
          <w:marLeft w:val="0"/>
          <w:marRight w:val="0"/>
          <w:marTop w:val="0"/>
          <w:marBottom w:val="0"/>
          <w:divBdr>
            <w:top w:val="none" w:sz="0" w:space="0" w:color="auto"/>
            <w:left w:val="none" w:sz="0" w:space="0" w:color="auto"/>
            <w:bottom w:val="none" w:sz="0" w:space="0" w:color="auto"/>
            <w:right w:val="none" w:sz="0" w:space="0" w:color="auto"/>
          </w:divBdr>
        </w:div>
      </w:divsChild>
    </w:div>
    <w:div w:id="1635791485">
      <w:bodyDiv w:val="1"/>
      <w:marLeft w:val="0"/>
      <w:marRight w:val="0"/>
      <w:marTop w:val="0"/>
      <w:marBottom w:val="0"/>
      <w:divBdr>
        <w:top w:val="none" w:sz="0" w:space="0" w:color="auto"/>
        <w:left w:val="none" w:sz="0" w:space="0" w:color="auto"/>
        <w:bottom w:val="none" w:sz="0" w:space="0" w:color="auto"/>
        <w:right w:val="none" w:sz="0" w:space="0" w:color="auto"/>
      </w:divBdr>
      <w:divsChild>
        <w:div w:id="2133287201">
          <w:marLeft w:val="0"/>
          <w:marRight w:val="0"/>
          <w:marTop w:val="0"/>
          <w:marBottom w:val="0"/>
          <w:divBdr>
            <w:top w:val="none" w:sz="0" w:space="0" w:color="auto"/>
            <w:left w:val="none" w:sz="0" w:space="0" w:color="auto"/>
            <w:bottom w:val="none" w:sz="0" w:space="0" w:color="auto"/>
            <w:right w:val="none" w:sz="0" w:space="0" w:color="auto"/>
          </w:divBdr>
        </w:div>
      </w:divsChild>
    </w:div>
    <w:div w:id="1693413723">
      <w:bodyDiv w:val="1"/>
      <w:marLeft w:val="0"/>
      <w:marRight w:val="0"/>
      <w:marTop w:val="0"/>
      <w:marBottom w:val="0"/>
      <w:divBdr>
        <w:top w:val="none" w:sz="0" w:space="0" w:color="auto"/>
        <w:left w:val="none" w:sz="0" w:space="0" w:color="auto"/>
        <w:bottom w:val="none" w:sz="0" w:space="0" w:color="auto"/>
        <w:right w:val="none" w:sz="0" w:space="0" w:color="auto"/>
      </w:divBdr>
      <w:divsChild>
        <w:div w:id="479929496">
          <w:marLeft w:val="0"/>
          <w:marRight w:val="0"/>
          <w:marTop w:val="0"/>
          <w:marBottom w:val="0"/>
          <w:divBdr>
            <w:top w:val="none" w:sz="0" w:space="0" w:color="auto"/>
            <w:left w:val="none" w:sz="0" w:space="0" w:color="auto"/>
            <w:bottom w:val="none" w:sz="0" w:space="0" w:color="auto"/>
            <w:right w:val="none" w:sz="0" w:space="0" w:color="auto"/>
          </w:divBdr>
        </w:div>
      </w:divsChild>
    </w:div>
    <w:div w:id="1702627402">
      <w:bodyDiv w:val="1"/>
      <w:marLeft w:val="0"/>
      <w:marRight w:val="0"/>
      <w:marTop w:val="0"/>
      <w:marBottom w:val="0"/>
      <w:divBdr>
        <w:top w:val="none" w:sz="0" w:space="0" w:color="auto"/>
        <w:left w:val="none" w:sz="0" w:space="0" w:color="auto"/>
        <w:bottom w:val="none" w:sz="0" w:space="0" w:color="auto"/>
        <w:right w:val="none" w:sz="0" w:space="0" w:color="auto"/>
      </w:divBdr>
      <w:divsChild>
        <w:div w:id="654991796">
          <w:marLeft w:val="0"/>
          <w:marRight w:val="0"/>
          <w:marTop w:val="0"/>
          <w:marBottom w:val="0"/>
          <w:divBdr>
            <w:top w:val="none" w:sz="0" w:space="0" w:color="auto"/>
            <w:left w:val="none" w:sz="0" w:space="0" w:color="auto"/>
            <w:bottom w:val="none" w:sz="0" w:space="0" w:color="auto"/>
            <w:right w:val="none" w:sz="0" w:space="0" w:color="auto"/>
          </w:divBdr>
        </w:div>
      </w:divsChild>
    </w:div>
    <w:div w:id="1708334291">
      <w:bodyDiv w:val="1"/>
      <w:marLeft w:val="0"/>
      <w:marRight w:val="0"/>
      <w:marTop w:val="0"/>
      <w:marBottom w:val="0"/>
      <w:divBdr>
        <w:top w:val="none" w:sz="0" w:space="0" w:color="auto"/>
        <w:left w:val="none" w:sz="0" w:space="0" w:color="auto"/>
        <w:bottom w:val="none" w:sz="0" w:space="0" w:color="auto"/>
        <w:right w:val="none" w:sz="0" w:space="0" w:color="auto"/>
      </w:divBdr>
      <w:divsChild>
        <w:div w:id="1007366200">
          <w:marLeft w:val="0"/>
          <w:marRight w:val="0"/>
          <w:marTop w:val="0"/>
          <w:marBottom w:val="0"/>
          <w:divBdr>
            <w:top w:val="none" w:sz="0" w:space="0" w:color="auto"/>
            <w:left w:val="none" w:sz="0" w:space="0" w:color="auto"/>
            <w:bottom w:val="none" w:sz="0" w:space="0" w:color="auto"/>
            <w:right w:val="none" w:sz="0" w:space="0" w:color="auto"/>
          </w:divBdr>
        </w:div>
      </w:divsChild>
    </w:div>
    <w:div w:id="1714963357">
      <w:bodyDiv w:val="1"/>
      <w:marLeft w:val="0"/>
      <w:marRight w:val="0"/>
      <w:marTop w:val="0"/>
      <w:marBottom w:val="0"/>
      <w:divBdr>
        <w:top w:val="none" w:sz="0" w:space="0" w:color="auto"/>
        <w:left w:val="none" w:sz="0" w:space="0" w:color="auto"/>
        <w:bottom w:val="none" w:sz="0" w:space="0" w:color="auto"/>
        <w:right w:val="none" w:sz="0" w:space="0" w:color="auto"/>
      </w:divBdr>
      <w:divsChild>
        <w:div w:id="332103371">
          <w:marLeft w:val="0"/>
          <w:marRight w:val="0"/>
          <w:marTop w:val="0"/>
          <w:marBottom w:val="0"/>
          <w:divBdr>
            <w:top w:val="none" w:sz="0" w:space="0" w:color="auto"/>
            <w:left w:val="none" w:sz="0" w:space="0" w:color="auto"/>
            <w:bottom w:val="none" w:sz="0" w:space="0" w:color="auto"/>
            <w:right w:val="none" w:sz="0" w:space="0" w:color="auto"/>
          </w:divBdr>
        </w:div>
      </w:divsChild>
    </w:div>
    <w:div w:id="1717701459">
      <w:bodyDiv w:val="1"/>
      <w:marLeft w:val="0"/>
      <w:marRight w:val="0"/>
      <w:marTop w:val="0"/>
      <w:marBottom w:val="0"/>
      <w:divBdr>
        <w:top w:val="none" w:sz="0" w:space="0" w:color="auto"/>
        <w:left w:val="none" w:sz="0" w:space="0" w:color="auto"/>
        <w:bottom w:val="none" w:sz="0" w:space="0" w:color="auto"/>
        <w:right w:val="none" w:sz="0" w:space="0" w:color="auto"/>
      </w:divBdr>
      <w:divsChild>
        <w:div w:id="81487705">
          <w:marLeft w:val="0"/>
          <w:marRight w:val="0"/>
          <w:marTop w:val="0"/>
          <w:marBottom w:val="0"/>
          <w:divBdr>
            <w:top w:val="none" w:sz="0" w:space="0" w:color="auto"/>
            <w:left w:val="none" w:sz="0" w:space="0" w:color="auto"/>
            <w:bottom w:val="none" w:sz="0" w:space="0" w:color="auto"/>
            <w:right w:val="none" w:sz="0" w:space="0" w:color="auto"/>
          </w:divBdr>
        </w:div>
      </w:divsChild>
    </w:div>
    <w:div w:id="1733313049">
      <w:bodyDiv w:val="1"/>
      <w:marLeft w:val="0"/>
      <w:marRight w:val="0"/>
      <w:marTop w:val="0"/>
      <w:marBottom w:val="0"/>
      <w:divBdr>
        <w:top w:val="none" w:sz="0" w:space="0" w:color="auto"/>
        <w:left w:val="none" w:sz="0" w:space="0" w:color="auto"/>
        <w:bottom w:val="none" w:sz="0" w:space="0" w:color="auto"/>
        <w:right w:val="none" w:sz="0" w:space="0" w:color="auto"/>
      </w:divBdr>
      <w:divsChild>
        <w:div w:id="742722490">
          <w:marLeft w:val="0"/>
          <w:marRight w:val="0"/>
          <w:marTop w:val="0"/>
          <w:marBottom w:val="0"/>
          <w:divBdr>
            <w:top w:val="none" w:sz="0" w:space="0" w:color="auto"/>
            <w:left w:val="none" w:sz="0" w:space="0" w:color="auto"/>
            <w:bottom w:val="none" w:sz="0" w:space="0" w:color="auto"/>
            <w:right w:val="none" w:sz="0" w:space="0" w:color="auto"/>
          </w:divBdr>
        </w:div>
      </w:divsChild>
    </w:div>
    <w:div w:id="1733773728">
      <w:bodyDiv w:val="1"/>
      <w:marLeft w:val="0"/>
      <w:marRight w:val="0"/>
      <w:marTop w:val="0"/>
      <w:marBottom w:val="0"/>
      <w:divBdr>
        <w:top w:val="none" w:sz="0" w:space="0" w:color="auto"/>
        <w:left w:val="none" w:sz="0" w:space="0" w:color="auto"/>
        <w:bottom w:val="none" w:sz="0" w:space="0" w:color="auto"/>
        <w:right w:val="none" w:sz="0" w:space="0" w:color="auto"/>
      </w:divBdr>
      <w:divsChild>
        <w:div w:id="1561209848">
          <w:marLeft w:val="0"/>
          <w:marRight w:val="0"/>
          <w:marTop w:val="0"/>
          <w:marBottom w:val="0"/>
          <w:divBdr>
            <w:top w:val="none" w:sz="0" w:space="0" w:color="auto"/>
            <w:left w:val="none" w:sz="0" w:space="0" w:color="auto"/>
            <w:bottom w:val="none" w:sz="0" w:space="0" w:color="auto"/>
            <w:right w:val="none" w:sz="0" w:space="0" w:color="auto"/>
          </w:divBdr>
        </w:div>
      </w:divsChild>
    </w:div>
    <w:div w:id="1744647071">
      <w:bodyDiv w:val="1"/>
      <w:marLeft w:val="0"/>
      <w:marRight w:val="0"/>
      <w:marTop w:val="0"/>
      <w:marBottom w:val="0"/>
      <w:divBdr>
        <w:top w:val="none" w:sz="0" w:space="0" w:color="auto"/>
        <w:left w:val="none" w:sz="0" w:space="0" w:color="auto"/>
        <w:bottom w:val="none" w:sz="0" w:space="0" w:color="auto"/>
        <w:right w:val="none" w:sz="0" w:space="0" w:color="auto"/>
      </w:divBdr>
      <w:divsChild>
        <w:div w:id="1661689752">
          <w:marLeft w:val="0"/>
          <w:marRight w:val="0"/>
          <w:marTop w:val="0"/>
          <w:marBottom w:val="0"/>
          <w:divBdr>
            <w:top w:val="none" w:sz="0" w:space="0" w:color="auto"/>
            <w:left w:val="none" w:sz="0" w:space="0" w:color="auto"/>
            <w:bottom w:val="none" w:sz="0" w:space="0" w:color="auto"/>
            <w:right w:val="none" w:sz="0" w:space="0" w:color="auto"/>
          </w:divBdr>
        </w:div>
      </w:divsChild>
    </w:div>
    <w:div w:id="1751192346">
      <w:bodyDiv w:val="1"/>
      <w:marLeft w:val="0"/>
      <w:marRight w:val="0"/>
      <w:marTop w:val="0"/>
      <w:marBottom w:val="0"/>
      <w:divBdr>
        <w:top w:val="none" w:sz="0" w:space="0" w:color="auto"/>
        <w:left w:val="none" w:sz="0" w:space="0" w:color="auto"/>
        <w:bottom w:val="none" w:sz="0" w:space="0" w:color="auto"/>
        <w:right w:val="none" w:sz="0" w:space="0" w:color="auto"/>
      </w:divBdr>
      <w:divsChild>
        <w:div w:id="1907060796">
          <w:marLeft w:val="0"/>
          <w:marRight w:val="0"/>
          <w:marTop w:val="0"/>
          <w:marBottom w:val="0"/>
          <w:divBdr>
            <w:top w:val="none" w:sz="0" w:space="0" w:color="auto"/>
            <w:left w:val="none" w:sz="0" w:space="0" w:color="auto"/>
            <w:bottom w:val="none" w:sz="0" w:space="0" w:color="auto"/>
            <w:right w:val="none" w:sz="0" w:space="0" w:color="auto"/>
          </w:divBdr>
        </w:div>
      </w:divsChild>
    </w:div>
    <w:div w:id="1764261788">
      <w:bodyDiv w:val="1"/>
      <w:marLeft w:val="0"/>
      <w:marRight w:val="0"/>
      <w:marTop w:val="0"/>
      <w:marBottom w:val="0"/>
      <w:divBdr>
        <w:top w:val="none" w:sz="0" w:space="0" w:color="auto"/>
        <w:left w:val="none" w:sz="0" w:space="0" w:color="auto"/>
        <w:bottom w:val="none" w:sz="0" w:space="0" w:color="auto"/>
        <w:right w:val="none" w:sz="0" w:space="0" w:color="auto"/>
      </w:divBdr>
      <w:divsChild>
        <w:div w:id="1462458570">
          <w:marLeft w:val="0"/>
          <w:marRight w:val="0"/>
          <w:marTop w:val="0"/>
          <w:marBottom w:val="0"/>
          <w:divBdr>
            <w:top w:val="none" w:sz="0" w:space="0" w:color="auto"/>
            <w:left w:val="none" w:sz="0" w:space="0" w:color="auto"/>
            <w:bottom w:val="none" w:sz="0" w:space="0" w:color="auto"/>
            <w:right w:val="none" w:sz="0" w:space="0" w:color="auto"/>
          </w:divBdr>
        </w:div>
      </w:divsChild>
    </w:div>
    <w:div w:id="1772311650">
      <w:bodyDiv w:val="1"/>
      <w:marLeft w:val="0"/>
      <w:marRight w:val="0"/>
      <w:marTop w:val="0"/>
      <w:marBottom w:val="0"/>
      <w:divBdr>
        <w:top w:val="none" w:sz="0" w:space="0" w:color="auto"/>
        <w:left w:val="none" w:sz="0" w:space="0" w:color="auto"/>
        <w:bottom w:val="none" w:sz="0" w:space="0" w:color="auto"/>
        <w:right w:val="none" w:sz="0" w:space="0" w:color="auto"/>
      </w:divBdr>
      <w:divsChild>
        <w:div w:id="1018583102">
          <w:marLeft w:val="0"/>
          <w:marRight w:val="0"/>
          <w:marTop w:val="0"/>
          <w:marBottom w:val="0"/>
          <w:divBdr>
            <w:top w:val="none" w:sz="0" w:space="0" w:color="auto"/>
            <w:left w:val="none" w:sz="0" w:space="0" w:color="auto"/>
            <w:bottom w:val="none" w:sz="0" w:space="0" w:color="auto"/>
            <w:right w:val="none" w:sz="0" w:space="0" w:color="auto"/>
          </w:divBdr>
        </w:div>
      </w:divsChild>
    </w:div>
    <w:div w:id="1839730901">
      <w:bodyDiv w:val="1"/>
      <w:marLeft w:val="0"/>
      <w:marRight w:val="0"/>
      <w:marTop w:val="0"/>
      <w:marBottom w:val="0"/>
      <w:divBdr>
        <w:top w:val="none" w:sz="0" w:space="0" w:color="auto"/>
        <w:left w:val="none" w:sz="0" w:space="0" w:color="auto"/>
        <w:bottom w:val="none" w:sz="0" w:space="0" w:color="auto"/>
        <w:right w:val="none" w:sz="0" w:space="0" w:color="auto"/>
      </w:divBdr>
      <w:divsChild>
        <w:div w:id="348331863">
          <w:marLeft w:val="0"/>
          <w:marRight w:val="0"/>
          <w:marTop w:val="0"/>
          <w:marBottom w:val="0"/>
          <w:divBdr>
            <w:top w:val="none" w:sz="0" w:space="0" w:color="auto"/>
            <w:left w:val="none" w:sz="0" w:space="0" w:color="auto"/>
            <w:bottom w:val="none" w:sz="0" w:space="0" w:color="auto"/>
            <w:right w:val="none" w:sz="0" w:space="0" w:color="auto"/>
          </w:divBdr>
        </w:div>
      </w:divsChild>
    </w:div>
    <w:div w:id="1843352410">
      <w:bodyDiv w:val="1"/>
      <w:marLeft w:val="0"/>
      <w:marRight w:val="0"/>
      <w:marTop w:val="0"/>
      <w:marBottom w:val="0"/>
      <w:divBdr>
        <w:top w:val="none" w:sz="0" w:space="0" w:color="auto"/>
        <w:left w:val="none" w:sz="0" w:space="0" w:color="auto"/>
        <w:bottom w:val="none" w:sz="0" w:space="0" w:color="auto"/>
        <w:right w:val="none" w:sz="0" w:space="0" w:color="auto"/>
      </w:divBdr>
      <w:divsChild>
        <w:div w:id="1324624932">
          <w:marLeft w:val="0"/>
          <w:marRight w:val="0"/>
          <w:marTop w:val="0"/>
          <w:marBottom w:val="0"/>
          <w:divBdr>
            <w:top w:val="none" w:sz="0" w:space="0" w:color="auto"/>
            <w:left w:val="none" w:sz="0" w:space="0" w:color="auto"/>
            <w:bottom w:val="none" w:sz="0" w:space="0" w:color="auto"/>
            <w:right w:val="none" w:sz="0" w:space="0" w:color="auto"/>
          </w:divBdr>
        </w:div>
      </w:divsChild>
    </w:div>
    <w:div w:id="1846285219">
      <w:bodyDiv w:val="1"/>
      <w:marLeft w:val="0"/>
      <w:marRight w:val="0"/>
      <w:marTop w:val="0"/>
      <w:marBottom w:val="0"/>
      <w:divBdr>
        <w:top w:val="none" w:sz="0" w:space="0" w:color="auto"/>
        <w:left w:val="none" w:sz="0" w:space="0" w:color="auto"/>
        <w:bottom w:val="none" w:sz="0" w:space="0" w:color="auto"/>
        <w:right w:val="none" w:sz="0" w:space="0" w:color="auto"/>
      </w:divBdr>
      <w:divsChild>
        <w:div w:id="912934343">
          <w:marLeft w:val="0"/>
          <w:marRight w:val="0"/>
          <w:marTop w:val="0"/>
          <w:marBottom w:val="0"/>
          <w:divBdr>
            <w:top w:val="none" w:sz="0" w:space="0" w:color="auto"/>
            <w:left w:val="none" w:sz="0" w:space="0" w:color="auto"/>
            <w:bottom w:val="none" w:sz="0" w:space="0" w:color="auto"/>
            <w:right w:val="none" w:sz="0" w:space="0" w:color="auto"/>
          </w:divBdr>
        </w:div>
      </w:divsChild>
    </w:div>
    <w:div w:id="1858076871">
      <w:bodyDiv w:val="1"/>
      <w:marLeft w:val="0"/>
      <w:marRight w:val="0"/>
      <w:marTop w:val="0"/>
      <w:marBottom w:val="0"/>
      <w:divBdr>
        <w:top w:val="none" w:sz="0" w:space="0" w:color="auto"/>
        <w:left w:val="none" w:sz="0" w:space="0" w:color="auto"/>
        <w:bottom w:val="none" w:sz="0" w:space="0" w:color="auto"/>
        <w:right w:val="none" w:sz="0" w:space="0" w:color="auto"/>
      </w:divBdr>
      <w:divsChild>
        <w:div w:id="1296327650">
          <w:marLeft w:val="0"/>
          <w:marRight w:val="0"/>
          <w:marTop w:val="0"/>
          <w:marBottom w:val="0"/>
          <w:divBdr>
            <w:top w:val="none" w:sz="0" w:space="0" w:color="auto"/>
            <w:left w:val="none" w:sz="0" w:space="0" w:color="auto"/>
            <w:bottom w:val="none" w:sz="0" w:space="0" w:color="auto"/>
            <w:right w:val="none" w:sz="0" w:space="0" w:color="auto"/>
          </w:divBdr>
        </w:div>
      </w:divsChild>
    </w:div>
    <w:div w:id="1858694274">
      <w:bodyDiv w:val="1"/>
      <w:marLeft w:val="0"/>
      <w:marRight w:val="0"/>
      <w:marTop w:val="0"/>
      <w:marBottom w:val="0"/>
      <w:divBdr>
        <w:top w:val="none" w:sz="0" w:space="0" w:color="auto"/>
        <w:left w:val="none" w:sz="0" w:space="0" w:color="auto"/>
        <w:bottom w:val="none" w:sz="0" w:space="0" w:color="auto"/>
        <w:right w:val="none" w:sz="0" w:space="0" w:color="auto"/>
      </w:divBdr>
      <w:divsChild>
        <w:div w:id="508250377">
          <w:marLeft w:val="0"/>
          <w:marRight w:val="0"/>
          <w:marTop w:val="0"/>
          <w:marBottom w:val="0"/>
          <w:divBdr>
            <w:top w:val="none" w:sz="0" w:space="0" w:color="auto"/>
            <w:left w:val="none" w:sz="0" w:space="0" w:color="auto"/>
            <w:bottom w:val="none" w:sz="0" w:space="0" w:color="auto"/>
            <w:right w:val="none" w:sz="0" w:space="0" w:color="auto"/>
          </w:divBdr>
        </w:div>
      </w:divsChild>
    </w:div>
    <w:div w:id="1863400603">
      <w:bodyDiv w:val="1"/>
      <w:marLeft w:val="0"/>
      <w:marRight w:val="0"/>
      <w:marTop w:val="0"/>
      <w:marBottom w:val="0"/>
      <w:divBdr>
        <w:top w:val="none" w:sz="0" w:space="0" w:color="auto"/>
        <w:left w:val="none" w:sz="0" w:space="0" w:color="auto"/>
        <w:bottom w:val="none" w:sz="0" w:space="0" w:color="auto"/>
        <w:right w:val="none" w:sz="0" w:space="0" w:color="auto"/>
      </w:divBdr>
      <w:divsChild>
        <w:div w:id="1561135875">
          <w:marLeft w:val="0"/>
          <w:marRight w:val="0"/>
          <w:marTop w:val="0"/>
          <w:marBottom w:val="0"/>
          <w:divBdr>
            <w:top w:val="none" w:sz="0" w:space="0" w:color="auto"/>
            <w:left w:val="none" w:sz="0" w:space="0" w:color="auto"/>
            <w:bottom w:val="none" w:sz="0" w:space="0" w:color="auto"/>
            <w:right w:val="none" w:sz="0" w:space="0" w:color="auto"/>
          </w:divBdr>
        </w:div>
      </w:divsChild>
    </w:div>
    <w:div w:id="1873876444">
      <w:bodyDiv w:val="1"/>
      <w:marLeft w:val="0"/>
      <w:marRight w:val="0"/>
      <w:marTop w:val="0"/>
      <w:marBottom w:val="0"/>
      <w:divBdr>
        <w:top w:val="none" w:sz="0" w:space="0" w:color="auto"/>
        <w:left w:val="none" w:sz="0" w:space="0" w:color="auto"/>
        <w:bottom w:val="none" w:sz="0" w:space="0" w:color="auto"/>
        <w:right w:val="none" w:sz="0" w:space="0" w:color="auto"/>
      </w:divBdr>
      <w:divsChild>
        <w:div w:id="246885252">
          <w:marLeft w:val="0"/>
          <w:marRight w:val="0"/>
          <w:marTop w:val="0"/>
          <w:marBottom w:val="0"/>
          <w:divBdr>
            <w:top w:val="none" w:sz="0" w:space="0" w:color="auto"/>
            <w:left w:val="none" w:sz="0" w:space="0" w:color="auto"/>
            <w:bottom w:val="none" w:sz="0" w:space="0" w:color="auto"/>
            <w:right w:val="none" w:sz="0" w:space="0" w:color="auto"/>
          </w:divBdr>
        </w:div>
      </w:divsChild>
    </w:div>
    <w:div w:id="1885019128">
      <w:bodyDiv w:val="1"/>
      <w:marLeft w:val="0"/>
      <w:marRight w:val="0"/>
      <w:marTop w:val="0"/>
      <w:marBottom w:val="0"/>
      <w:divBdr>
        <w:top w:val="none" w:sz="0" w:space="0" w:color="auto"/>
        <w:left w:val="none" w:sz="0" w:space="0" w:color="auto"/>
        <w:bottom w:val="none" w:sz="0" w:space="0" w:color="auto"/>
        <w:right w:val="none" w:sz="0" w:space="0" w:color="auto"/>
      </w:divBdr>
      <w:divsChild>
        <w:div w:id="1405572028">
          <w:marLeft w:val="0"/>
          <w:marRight w:val="0"/>
          <w:marTop w:val="0"/>
          <w:marBottom w:val="0"/>
          <w:divBdr>
            <w:top w:val="none" w:sz="0" w:space="0" w:color="auto"/>
            <w:left w:val="none" w:sz="0" w:space="0" w:color="auto"/>
            <w:bottom w:val="none" w:sz="0" w:space="0" w:color="auto"/>
            <w:right w:val="none" w:sz="0" w:space="0" w:color="auto"/>
          </w:divBdr>
        </w:div>
      </w:divsChild>
    </w:div>
    <w:div w:id="1908878845">
      <w:bodyDiv w:val="1"/>
      <w:marLeft w:val="0"/>
      <w:marRight w:val="0"/>
      <w:marTop w:val="0"/>
      <w:marBottom w:val="0"/>
      <w:divBdr>
        <w:top w:val="none" w:sz="0" w:space="0" w:color="auto"/>
        <w:left w:val="none" w:sz="0" w:space="0" w:color="auto"/>
        <w:bottom w:val="none" w:sz="0" w:space="0" w:color="auto"/>
        <w:right w:val="none" w:sz="0" w:space="0" w:color="auto"/>
      </w:divBdr>
      <w:divsChild>
        <w:div w:id="717629809">
          <w:marLeft w:val="0"/>
          <w:marRight w:val="0"/>
          <w:marTop w:val="0"/>
          <w:marBottom w:val="0"/>
          <w:divBdr>
            <w:top w:val="none" w:sz="0" w:space="0" w:color="auto"/>
            <w:left w:val="none" w:sz="0" w:space="0" w:color="auto"/>
            <w:bottom w:val="none" w:sz="0" w:space="0" w:color="auto"/>
            <w:right w:val="none" w:sz="0" w:space="0" w:color="auto"/>
          </w:divBdr>
        </w:div>
      </w:divsChild>
    </w:div>
    <w:div w:id="1936473205">
      <w:bodyDiv w:val="1"/>
      <w:marLeft w:val="0"/>
      <w:marRight w:val="0"/>
      <w:marTop w:val="0"/>
      <w:marBottom w:val="0"/>
      <w:divBdr>
        <w:top w:val="none" w:sz="0" w:space="0" w:color="auto"/>
        <w:left w:val="none" w:sz="0" w:space="0" w:color="auto"/>
        <w:bottom w:val="none" w:sz="0" w:space="0" w:color="auto"/>
        <w:right w:val="none" w:sz="0" w:space="0" w:color="auto"/>
      </w:divBdr>
      <w:divsChild>
        <w:div w:id="2135369303">
          <w:marLeft w:val="0"/>
          <w:marRight w:val="0"/>
          <w:marTop w:val="0"/>
          <w:marBottom w:val="0"/>
          <w:divBdr>
            <w:top w:val="none" w:sz="0" w:space="0" w:color="auto"/>
            <w:left w:val="none" w:sz="0" w:space="0" w:color="auto"/>
            <w:bottom w:val="none" w:sz="0" w:space="0" w:color="auto"/>
            <w:right w:val="none" w:sz="0" w:space="0" w:color="auto"/>
          </w:divBdr>
        </w:div>
      </w:divsChild>
    </w:div>
    <w:div w:id="1938949999">
      <w:bodyDiv w:val="1"/>
      <w:marLeft w:val="0"/>
      <w:marRight w:val="0"/>
      <w:marTop w:val="0"/>
      <w:marBottom w:val="0"/>
      <w:divBdr>
        <w:top w:val="none" w:sz="0" w:space="0" w:color="auto"/>
        <w:left w:val="none" w:sz="0" w:space="0" w:color="auto"/>
        <w:bottom w:val="none" w:sz="0" w:space="0" w:color="auto"/>
        <w:right w:val="none" w:sz="0" w:space="0" w:color="auto"/>
      </w:divBdr>
      <w:divsChild>
        <w:div w:id="2141260320">
          <w:marLeft w:val="0"/>
          <w:marRight w:val="0"/>
          <w:marTop w:val="0"/>
          <w:marBottom w:val="0"/>
          <w:divBdr>
            <w:top w:val="none" w:sz="0" w:space="0" w:color="auto"/>
            <w:left w:val="none" w:sz="0" w:space="0" w:color="auto"/>
            <w:bottom w:val="none" w:sz="0" w:space="0" w:color="auto"/>
            <w:right w:val="none" w:sz="0" w:space="0" w:color="auto"/>
          </w:divBdr>
        </w:div>
      </w:divsChild>
    </w:div>
    <w:div w:id="1982612429">
      <w:bodyDiv w:val="1"/>
      <w:marLeft w:val="0"/>
      <w:marRight w:val="0"/>
      <w:marTop w:val="0"/>
      <w:marBottom w:val="0"/>
      <w:divBdr>
        <w:top w:val="none" w:sz="0" w:space="0" w:color="auto"/>
        <w:left w:val="none" w:sz="0" w:space="0" w:color="auto"/>
        <w:bottom w:val="none" w:sz="0" w:space="0" w:color="auto"/>
        <w:right w:val="none" w:sz="0" w:space="0" w:color="auto"/>
      </w:divBdr>
      <w:divsChild>
        <w:div w:id="982928002">
          <w:marLeft w:val="0"/>
          <w:marRight w:val="0"/>
          <w:marTop w:val="0"/>
          <w:marBottom w:val="0"/>
          <w:divBdr>
            <w:top w:val="none" w:sz="0" w:space="0" w:color="auto"/>
            <w:left w:val="none" w:sz="0" w:space="0" w:color="auto"/>
            <w:bottom w:val="none" w:sz="0" w:space="0" w:color="auto"/>
            <w:right w:val="none" w:sz="0" w:space="0" w:color="auto"/>
          </w:divBdr>
        </w:div>
      </w:divsChild>
    </w:div>
    <w:div w:id="2005274894">
      <w:bodyDiv w:val="1"/>
      <w:marLeft w:val="0"/>
      <w:marRight w:val="0"/>
      <w:marTop w:val="0"/>
      <w:marBottom w:val="0"/>
      <w:divBdr>
        <w:top w:val="none" w:sz="0" w:space="0" w:color="auto"/>
        <w:left w:val="none" w:sz="0" w:space="0" w:color="auto"/>
        <w:bottom w:val="none" w:sz="0" w:space="0" w:color="auto"/>
        <w:right w:val="none" w:sz="0" w:space="0" w:color="auto"/>
      </w:divBdr>
      <w:divsChild>
        <w:div w:id="1935934033">
          <w:marLeft w:val="0"/>
          <w:marRight w:val="0"/>
          <w:marTop w:val="0"/>
          <w:marBottom w:val="0"/>
          <w:divBdr>
            <w:top w:val="none" w:sz="0" w:space="0" w:color="auto"/>
            <w:left w:val="none" w:sz="0" w:space="0" w:color="auto"/>
            <w:bottom w:val="none" w:sz="0" w:space="0" w:color="auto"/>
            <w:right w:val="none" w:sz="0" w:space="0" w:color="auto"/>
          </w:divBdr>
        </w:div>
      </w:divsChild>
    </w:div>
    <w:div w:id="2019502368">
      <w:bodyDiv w:val="1"/>
      <w:marLeft w:val="0"/>
      <w:marRight w:val="0"/>
      <w:marTop w:val="0"/>
      <w:marBottom w:val="0"/>
      <w:divBdr>
        <w:top w:val="none" w:sz="0" w:space="0" w:color="auto"/>
        <w:left w:val="none" w:sz="0" w:space="0" w:color="auto"/>
        <w:bottom w:val="none" w:sz="0" w:space="0" w:color="auto"/>
        <w:right w:val="none" w:sz="0" w:space="0" w:color="auto"/>
      </w:divBdr>
      <w:divsChild>
        <w:div w:id="1431126043">
          <w:marLeft w:val="0"/>
          <w:marRight w:val="0"/>
          <w:marTop w:val="0"/>
          <w:marBottom w:val="0"/>
          <w:divBdr>
            <w:top w:val="none" w:sz="0" w:space="0" w:color="auto"/>
            <w:left w:val="none" w:sz="0" w:space="0" w:color="auto"/>
            <w:bottom w:val="none" w:sz="0" w:space="0" w:color="auto"/>
            <w:right w:val="none" w:sz="0" w:space="0" w:color="auto"/>
          </w:divBdr>
        </w:div>
      </w:divsChild>
    </w:div>
    <w:div w:id="2022320201">
      <w:bodyDiv w:val="1"/>
      <w:marLeft w:val="0"/>
      <w:marRight w:val="0"/>
      <w:marTop w:val="0"/>
      <w:marBottom w:val="0"/>
      <w:divBdr>
        <w:top w:val="none" w:sz="0" w:space="0" w:color="auto"/>
        <w:left w:val="none" w:sz="0" w:space="0" w:color="auto"/>
        <w:bottom w:val="none" w:sz="0" w:space="0" w:color="auto"/>
        <w:right w:val="none" w:sz="0" w:space="0" w:color="auto"/>
      </w:divBdr>
      <w:divsChild>
        <w:div w:id="193812756">
          <w:marLeft w:val="0"/>
          <w:marRight w:val="0"/>
          <w:marTop w:val="0"/>
          <w:marBottom w:val="0"/>
          <w:divBdr>
            <w:top w:val="none" w:sz="0" w:space="0" w:color="auto"/>
            <w:left w:val="none" w:sz="0" w:space="0" w:color="auto"/>
            <w:bottom w:val="none" w:sz="0" w:space="0" w:color="auto"/>
            <w:right w:val="none" w:sz="0" w:space="0" w:color="auto"/>
          </w:divBdr>
        </w:div>
      </w:divsChild>
    </w:div>
    <w:div w:id="2027174130">
      <w:bodyDiv w:val="1"/>
      <w:marLeft w:val="0"/>
      <w:marRight w:val="0"/>
      <w:marTop w:val="0"/>
      <w:marBottom w:val="0"/>
      <w:divBdr>
        <w:top w:val="none" w:sz="0" w:space="0" w:color="auto"/>
        <w:left w:val="none" w:sz="0" w:space="0" w:color="auto"/>
        <w:bottom w:val="none" w:sz="0" w:space="0" w:color="auto"/>
        <w:right w:val="none" w:sz="0" w:space="0" w:color="auto"/>
      </w:divBdr>
      <w:divsChild>
        <w:div w:id="1027176439">
          <w:marLeft w:val="0"/>
          <w:marRight w:val="0"/>
          <w:marTop w:val="0"/>
          <w:marBottom w:val="0"/>
          <w:divBdr>
            <w:top w:val="none" w:sz="0" w:space="0" w:color="auto"/>
            <w:left w:val="none" w:sz="0" w:space="0" w:color="auto"/>
            <w:bottom w:val="none" w:sz="0" w:space="0" w:color="auto"/>
            <w:right w:val="none" w:sz="0" w:space="0" w:color="auto"/>
          </w:divBdr>
        </w:div>
      </w:divsChild>
    </w:div>
    <w:div w:id="2047483839">
      <w:bodyDiv w:val="1"/>
      <w:marLeft w:val="0"/>
      <w:marRight w:val="0"/>
      <w:marTop w:val="0"/>
      <w:marBottom w:val="0"/>
      <w:divBdr>
        <w:top w:val="none" w:sz="0" w:space="0" w:color="auto"/>
        <w:left w:val="none" w:sz="0" w:space="0" w:color="auto"/>
        <w:bottom w:val="none" w:sz="0" w:space="0" w:color="auto"/>
        <w:right w:val="none" w:sz="0" w:space="0" w:color="auto"/>
      </w:divBdr>
      <w:divsChild>
        <w:div w:id="75711703">
          <w:marLeft w:val="0"/>
          <w:marRight w:val="0"/>
          <w:marTop w:val="0"/>
          <w:marBottom w:val="0"/>
          <w:divBdr>
            <w:top w:val="none" w:sz="0" w:space="0" w:color="auto"/>
            <w:left w:val="none" w:sz="0" w:space="0" w:color="auto"/>
            <w:bottom w:val="none" w:sz="0" w:space="0" w:color="auto"/>
            <w:right w:val="none" w:sz="0" w:space="0" w:color="auto"/>
          </w:divBdr>
        </w:div>
      </w:divsChild>
    </w:div>
    <w:div w:id="2048413497">
      <w:bodyDiv w:val="1"/>
      <w:marLeft w:val="0"/>
      <w:marRight w:val="0"/>
      <w:marTop w:val="0"/>
      <w:marBottom w:val="0"/>
      <w:divBdr>
        <w:top w:val="none" w:sz="0" w:space="0" w:color="auto"/>
        <w:left w:val="none" w:sz="0" w:space="0" w:color="auto"/>
        <w:bottom w:val="none" w:sz="0" w:space="0" w:color="auto"/>
        <w:right w:val="none" w:sz="0" w:space="0" w:color="auto"/>
      </w:divBdr>
      <w:divsChild>
        <w:div w:id="728109864">
          <w:marLeft w:val="0"/>
          <w:marRight w:val="0"/>
          <w:marTop w:val="0"/>
          <w:marBottom w:val="0"/>
          <w:divBdr>
            <w:top w:val="none" w:sz="0" w:space="0" w:color="auto"/>
            <w:left w:val="none" w:sz="0" w:space="0" w:color="auto"/>
            <w:bottom w:val="none" w:sz="0" w:space="0" w:color="auto"/>
            <w:right w:val="none" w:sz="0" w:space="0" w:color="auto"/>
          </w:divBdr>
        </w:div>
      </w:divsChild>
    </w:div>
    <w:div w:id="2049866688">
      <w:bodyDiv w:val="1"/>
      <w:marLeft w:val="0"/>
      <w:marRight w:val="0"/>
      <w:marTop w:val="0"/>
      <w:marBottom w:val="0"/>
      <w:divBdr>
        <w:top w:val="none" w:sz="0" w:space="0" w:color="auto"/>
        <w:left w:val="none" w:sz="0" w:space="0" w:color="auto"/>
        <w:bottom w:val="none" w:sz="0" w:space="0" w:color="auto"/>
        <w:right w:val="none" w:sz="0" w:space="0" w:color="auto"/>
      </w:divBdr>
      <w:divsChild>
        <w:div w:id="1433890787">
          <w:marLeft w:val="0"/>
          <w:marRight w:val="0"/>
          <w:marTop w:val="0"/>
          <w:marBottom w:val="0"/>
          <w:divBdr>
            <w:top w:val="none" w:sz="0" w:space="0" w:color="auto"/>
            <w:left w:val="none" w:sz="0" w:space="0" w:color="auto"/>
            <w:bottom w:val="none" w:sz="0" w:space="0" w:color="auto"/>
            <w:right w:val="none" w:sz="0" w:space="0" w:color="auto"/>
          </w:divBdr>
        </w:div>
      </w:divsChild>
    </w:div>
    <w:div w:id="2059628390">
      <w:bodyDiv w:val="1"/>
      <w:marLeft w:val="0"/>
      <w:marRight w:val="0"/>
      <w:marTop w:val="0"/>
      <w:marBottom w:val="0"/>
      <w:divBdr>
        <w:top w:val="none" w:sz="0" w:space="0" w:color="auto"/>
        <w:left w:val="none" w:sz="0" w:space="0" w:color="auto"/>
        <w:bottom w:val="none" w:sz="0" w:space="0" w:color="auto"/>
        <w:right w:val="none" w:sz="0" w:space="0" w:color="auto"/>
      </w:divBdr>
      <w:divsChild>
        <w:div w:id="382169860">
          <w:marLeft w:val="0"/>
          <w:marRight w:val="0"/>
          <w:marTop w:val="0"/>
          <w:marBottom w:val="0"/>
          <w:divBdr>
            <w:top w:val="none" w:sz="0" w:space="0" w:color="auto"/>
            <w:left w:val="none" w:sz="0" w:space="0" w:color="auto"/>
            <w:bottom w:val="none" w:sz="0" w:space="0" w:color="auto"/>
            <w:right w:val="none" w:sz="0" w:space="0" w:color="auto"/>
          </w:divBdr>
        </w:div>
      </w:divsChild>
    </w:div>
    <w:div w:id="2098599994">
      <w:bodyDiv w:val="1"/>
      <w:marLeft w:val="0"/>
      <w:marRight w:val="0"/>
      <w:marTop w:val="0"/>
      <w:marBottom w:val="0"/>
      <w:divBdr>
        <w:top w:val="none" w:sz="0" w:space="0" w:color="auto"/>
        <w:left w:val="none" w:sz="0" w:space="0" w:color="auto"/>
        <w:bottom w:val="none" w:sz="0" w:space="0" w:color="auto"/>
        <w:right w:val="none" w:sz="0" w:space="0" w:color="auto"/>
      </w:divBdr>
      <w:divsChild>
        <w:div w:id="32317612">
          <w:marLeft w:val="0"/>
          <w:marRight w:val="0"/>
          <w:marTop w:val="0"/>
          <w:marBottom w:val="0"/>
          <w:divBdr>
            <w:top w:val="none" w:sz="0" w:space="0" w:color="auto"/>
            <w:left w:val="none" w:sz="0" w:space="0" w:color="auto"/>
            <w:bottom w:val="none" w:sz="0" w:space="0" w:color="auto"/>
            <w:right w:val="none" w:sz="0" w:space="0" w:color="auto"/>
          </w:divBdr>
        </w:div>
      </w:divsChild>
    </w:div>
    <w:div w:id="2120369901">
      <w:bodyDiv w:val="1"/>
      <w:marLeft w:val="0"/>
      <w:marRight w:val="0"/>
      <w:marTop w:val="0"/>
      <w:marBottom w:val="0"/>
      <w:divBdr>
        <w:top w:val="none" w:sz="0" w:space="0" w:color="auto"/>
        <w:left w:val="none" w:sz="0" w:space="0" w:color="auto"/>
        <w:bottom w:val="none" w:sz="0" w:space="0" w:color="auto"/>
        <w:right w:val="none" w:sz="0" w:space="0" w:color="auto"/>
      </w:divBdr>
      <w:divsChild>
        <w:div w:id="1962491188">
          <w:marLeft w:val="0"/>
          <w:marRight w:val="0"/>
          <w:marTop w:val="0"/>
          <w:marBottom w:val="0"/>
          <w:divBdr>
            <w:top w:val="none" w:sz="0" w:space="0" w:color="auto"/>
            <w:left w:val="none" w:sz="0" w:space="0" w:color="auto"/>
            <w:bottom w:val="none" w:sz="0" w:space="0" w:color="auto"/>
            <w:right w:val="none" w:sz="0" w:space="0" w:color="auto"/>
          </w:divBdr>
        </w:div>
      </w:divsChild>
    </w:div>
    <w:div w:id="2126196104">
      <w:bodyDiv w:val="1"/>
      <w:marLeft w:val="0"/>
      <w:marRight w:val="0"/>
      <w:marTop w:val="0"/>
      <w:marBottom w:val="0"/>
      <w:divBdr>
        <w:top w:val="none" w:sz="0" w:space="0" w:color="auto"/>
        <w:left w:val="none" w:sz="0" w:space="0" w:color="auto"/>
        <w:bottom w:val="none" w:sz="0" w:space="0" w:color="auto"/>
        <w:right w:val="none" w:sz="0" w:space="0" w:color="auto"/>
      </w:divBdr>
      <w:divsChild>
        <w:div w:id="169083100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21.emf"/><Relationship Id="rId47" Type="http://schemas.openxmlformats.org/officeDocument/2006/relationships/image" Target="media/image25.emf"/><Relationship Id="rId63" Type="http://schemas.openxmlformats.org/officeDocument/2006/relationships/image" Target="media/image38.jpeg"/><Relationship Id="rId68" Type="http://schemas.openxmlformats.org/officeDocument/2006/relationships/image" Target="media/image43.jpeg"/><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3.jpeg"/><Relationship Id="rId53" Type="http://schemas.openxmlformats.org/officeDocument/2006/relationships/oleObject" Target="embeddings/oleObject16.bin"/><Relationship Id="rId58" Type="http://schemas.openxmlformats.org/officeDocument/2006/relationships/image" Target="media/image33.jpeg"/><Relationship Id="rId66" Type="http://schemas.openxmlformats.org/officeDocument/2006/relationships/image" Target="media/image41.jpeg"/><Relationship Id="rId5" Type="http://schemas.openxmlformats.org/officeDocument/2006/relationships/styles" Target="styles.xml"/><Relationship Id="rId61" Type="http://schemas.openxmlformats.org/officeDocument/2006/relationships/image" Target="media/image36.jpeg"/><Relationship Id="rId19" Type="http://schemas.openxmlformats.org/officeDocument/2006/relationships/oleObject" Target="embeddings/oleObject5.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image" Target="media/image14.png"/><Relationship Id="rId43" Type="http://schemas.openxmlformats.org/officeDocument/2006/relationships/oleObject" Target="embeddings/oleObject13.bin"/><Relationship Id="rId48" Type="http://schemas.openxmlformats.org/officeDocument/2006/relationships/oleObject" Target="embeddings/oleObject14.bin"/><Relationship Id="rId56" Type="http://schemas.openxmlformats.org/officeDocument/2006/relationships/image" Target="media/image31.jpeg"/><Relationship Id="rId64" Type="http://schemas.openxmlformats.org/officeDocument/2006/relationships/image" Target="media/image39.jpeg"/><Relationship Id="rId69" Type="http://schemas.openxmlformats.org/officeDocument/2006/relationships/image" Target="media/image44.jpeg"/><Relationship Id="rId8" Type="http://schemas.openxmlformats.org/officeDocument/2006/relationships/footnotes" Target="footnotes.xml"/><Relationship Id="rId51" Type="http://schemas.openxmlformats.org/officeDocument/2006/relationships/image" Target="media/image27.emf"/><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7.png"/><Relationship Id="rId46" Type="http://schemas.openxmlformats.org/officeDocument/2006/relationships/image" Target="media/image24.jpeg"/><Relationship Id="rId59" Type="http://schemas.openxmlformats.org/officeDocument/2006/relationships/image" Target="media/image34.jpeg"/><Relationship Id="rId67" Type="http://schemas.openxmlformats.org/officeDocument/2006/relationships/image" Target="media/image42.jpeg"/><Relationship Id="rId20" Type="http://schemas.openxmlformats.org/officeDocument/2006/relationships/image" Target="media/image6.emf"/><Relationship Id="rId41" Type="http://schemas.openxmlformats.org/officeDocument/2006/relationships/image" Target="media/image20.png"/><Relationship Id="rId54" Type="http://schemas.openxmlformats.org/officeDocument/2006/relationships/image" Target="media/image29.emf"/><Relationship Id="rId62" Type="http://schemas.openxmlformats.org/officeDocument/2006/relationships/image" Target="media/image37.jpeg"/><Relationship Id="rId70" Type="http://schemas.openxmlformats.org/officeDocument/2006/relationships/image" Target="media/image45.jpe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5.png"/><Relationship Id="rId49" Type="http://schemas.openxmlformats.org/officeDocument/2006/relationships/image" Target="media/image26.emf"/><Relationship Id="rId57" Type="http://schemas.openxmlformats.org/officeDocument/2006/relationships/image" Target="media/image32.jpeg"/><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22.png"/><Relationship Id="rId52" Type="http://schemas.openxmlformats.org/officeDocument/2006/relationships/image" Target="media/image28.emf"/><Relationship Id="rId60" Type="http://schemas.openxmlformats.org/officeDocument/2006/relationships/image" Target="media/image35.jpeg"/><Relationship Id="rId65" Type="http://schemas.openxmlformats.org/officeDocument/2006/relationships/image" Target="media/image40.jpeg"/><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image" Target="media/image18.png"/><Relationship Id="rId34" Type="http://schemas.openxmlformats.org/officeDocument/2006/relationships/image" Target="media/image13.png"/><Relationship Id="rId50" Type="http://schemas.openxmlformats.org/officeDocument/2006/relationships/oleObject" Target="embeddings/oleObject15.bin"/><Relationship Id="rId55" Type="http://schemas.openxmlformats.org/officeDocument/2006/relationships/image" Target="media/image30.jpeg"/><Relationship Id="rId7" Type="http://schemas.openxmlformats.org/officeDocument/2006/relationships/webSettings" Target="webSettings.xml"/><Relationship Id="rId71"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68A10A657617514BB00C5C834E0616A8" ma:contentTypeVersion="19" ma:contentTypeDescription="新しいドキュメントを作成します。" ma:contentTypeScope="" ma:versionID="57b99d9e539124e41a8d6281382516b1">
  <xsd:schema xmlns:xsd="http://www.w3.org/2001/XMLSchema" xmlns:xs="http://www.w3.org/2001/XMLSchema" xmlns:p="http://schemas.microsoft.com/office/2006/metadata/properties" xmlns:ns3="b45afe76-37bc-4281-ac5d-c8ad4d075f1e" xmlns:ns4="4c041519-c0aa-4069-92d8-3d398b9d30f8" targetNamespace="http://schemas.microsoft.com/office/2006/metadata/properties" ma:root="true" ma:fieldsID="06243c6525c79f59bc80bc18dec6fa42" ns3:_="" ns4:_="">
    <xsd:import namespace="b45afe76-37bc-4281-ac5d-c8ad4d075f1e"/>
    <xsd:import namespace="4c041519-c0aa-4069-92d8-3d398b9d30f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element ref="ns3:MediaLengthInSeconds" minOccurs="0"/>
                <xsd:element ref="ns3:_activity" minOccurs="0"/>
                <xsd:element ref="ns3:MediaServiceObjectDetectorVersions" minOccurs="0"/>
                <xsd:element ref="ns3:MediaServiceSystemTag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5afe76-37bc-4281-ac5d-c8ad4d075f1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description="" ma:hidden="true" ma:indexed="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descrip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c041519-c0aa-4069-92d8-3d398b9d30f8" elementFormDefault="qualified">
    <xsd:import namespace="http://schemas.microsoft.com/office/2006/documentManagement/types"/>
    <xsd:import namespace="http://schemas.microsoft.com/office/infopath/2007/PartnerControls"/>
    <xsd:element name="SharedWithUsers" ma:index="18"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有相手の詳細情報" ma:internalName="SharedWithDetails" ma:readOnly="true">
      <xsd:simpleType>
        <xsd:restriction base="dms:Note">
          <xsd:maxLength value="255"/>
        </xsd:restriction>
      </xsd:simpleType>
    </xsd:element>
    <xsd:element name="SharingHintHash" ma:index="20" nillable="true" ma:displayName="共有のヒントのハッシュ"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b45afe76-37bc-4281-ac5d-c8ad4d075f1e"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EF6B51-BB54-4E85-BB65-00CF2C83DF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5afe76-37bc-4281-ac5d-c8ad4d075f1e"/>
    <ds:schemaRef ds:uri="4c041519-c0aa-4069-92d8-3d398b9d30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D2E2910-2CE7-4977-8B64-D31D2787E1EC}">
  <ds:schemaRefs>
    <ds:schemaRef ds:uri="http://schemas.microsoft.com/sharepoint/v3/contenttype/forms"/>
  </ds:schemaRefs>
</ds:datastoreItem>
</file>

<file path=customXml/itemProps3.xml><?xml version="1.0" encoding="utf-8"?>
<ds:datastoreItem xmlns:ds="http://schemas.openxmlformats.org/officeDocument/2006/customXml" ds:itemID="{A379FA6B-9F49-4D85-ABAE-311A8F31E0B1}">
  <ds:schemaRefs>
    <ds:schemaRef ds:uri="http://schemas.microsoft.com/office/2006/documentManagement/types"/>
    <ds:schemaRef ds:uri="http://www.w3.org/XML/1998/namespace"/>
    <ds:schemaRef ds:uri="http://purl.org/dc/terms/"/>
    <ds:schemaRef ds:uri="http://purl.org/dc/elements/1.1/"/>
    <ds:schemaRef ds:uri="http://schemas.microsoft.com/office/infopath/2007/PartnerControls"/>
    <ds:schemaRef ds:uri="http://schemas.openxmlformats.org/package/2006/metadata/core-properties"/>
    <ds:schemaRef ds:uri="http://purl.org/dc/dcmitype/"/>
    <ds:schemaRef ds:uri="4c041519-c0aa-4069-92d8-3d398b9d30f8"/>
    <ds:schemaRef ds:uri="b45afe76-37bc-4281-ac5d-c8ad4d075f1e"/>
    <ds:schemaRef ds:uri="http://schemas.microsoft.com/office/2006/metadata/properties"/>
  </ds:schemaRefs>
</ds:datastoreItem>
</file>

<file path=customXml/itemProps4.xml><?xml version="1.0" encoding="utf-8"?>
<ds:datastoreItem xmlns:ds="http://schemas.openxmlformats.org/officeDocument/2006/customXml" ds:itemID="{569AD3C5-9AD2-4B7B-94AB-544CC8196E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29</Pages>
  <Words>9629</Words>
  <Characters>54886</Characters>
  <Application>Microsoft Office Word</Application>
  <DocSecurity>0</DocSecurity>
  <Lines>457</Lines>
  <Paragraphs>128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64387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Kuwabara</dc:creator>
  <cp:keywords/>
  <dc:description/>
  <cp:lastModifiedBy>Kuwabara</cp:lastModifiedBy>
  <cp:revision>8</cp:revision>
  <cp:lastPrinted>2026-05-14T12:10:00Z</cp:lastPrinted>
  <dcterms:created xsi:type="dcterms:W3CDTF">2026-05-29T12:11:00Z</dcterms:created>
  <dcterms:modified xsi:type="dcterms:W3CDTF">2026-05-29T12:29:00Z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0x01010068A10A657617514BB00C5C834E0616A8</vt:lpwstr>
  </property>
  <property fmtid="{D5CDD505-2E9C-101B-9397-08002B2CF9AE}" pid="3" name="Mendeley Recent Style Id 0_1">
    <vt:lpwstr>http://www.zotero.org/styles/angewandte-chemie</vt:lpwstr>
  </property>
  <property fmtid="{D5CDD505-2E9C-101B-9397-08002B2CF9AE}" pid="4" name="Mendeley Recent Style Name 0_1">
    <vt:lpwstr>Angewandte Chemie International Edition</vt:lpwstr>
  </property>
  <property fmtid="{D5CDD505-2E9C-101B-9397-08002B2CF9AE}" pid="5" name="Mendeley Recent Style Id 1_1">
    <vt:lpwstr>http://www.zotero.org/styles/chemical-science</vt:lpwstr>
  </property>
  <property fmtid="{D5CDD505-2E9C-101B-9397-08002B2CF9AE}" pid="6" name="Mendeley Recent Style Name 1_1">
    <vt:lpwstr>Chemical Science</vt:lpwstr>
  </property>
  <property fmtid="{D5CDD505-2E9C-101B-9397-08002B2CF9AE}" pid="7" name="Mendeley Recent Style Id 2_1">
    <vt:lpwstr>http://www.zotero.org/styles/dalton-transactions</vt:lpwstr>
  </property>
  <property fmtid="{D5CDD505-2E9C-101B-9397-08002B2CF9AE}" pid="8" name="Mendeley Recent Style Name 2_1">
    <vt:lpwstr>Dalton Transactions</vt:lpwstr>
  </property>
  <property fmtid="{D5CDD505-2E9C-101B-9397-08002B2CF9AE}" pid="9" name="Mendeley Recent Style Id 3_1">
    <vt:lpwstr>http://www.zotero.org/styles/inorganic-chemistry-frontiers</vt:lpwstr>
  </property>
  <property fmtid="{D5CDD505-2E9C-101B-9397-08002B2CF9AE}" pid="10" name="Mendeley Recent Style Name 3_1">
    <vt:lpwstr>Inorganic Chemistry Frontiers</vt:lpwstr>
  </property>
  <property fmtid="{D5CDD505-2E9C-101B-9397-08002B2CF9AE}" pid="11" name="Mendeley Recent Style Id 4_1">
    <vt:lpwstr>http://www.zotero.org/styles/taylor-and-francis-ama</vt:lpwstr>
  </property>
  <property fmtid="{D5CDD505-2E9C-101B-9397-08002B2CF9AE}" pid="12" name="Mendeley Recent Style Name 4_1">
    <vt:lpwstr>Taylor &amp; Francis - AMA</vt:lpwstr>
  </property>
  <property fmtid="{D5CDD505-2E9C-101B-9397-08002B2CF9AE}" pid="13" name="Mendeley Recent Style Id 5_1">
    <vt:lpwstr>http://www.zotero.org/styles/taylor-and-francis-apa</vt:lpwstr>
  </property>
  <property fmtid="{D5CDD505-2E9C-101B-9397-08002B2CF9AE}" pid="14" name="Mendeley Recent Style Name 5_1">
    <vt:lpwstr>Taylor &amp; Francis - APA</vt:lpwstr>
  </property>
  <property fmtid="{D5CDD505-2E9C-101B-9397-08002B2CF9AE}" pid="15" name="Mendeley Recent Style Id 6_1">
    <vt:lpwstr>http://www.zotero.org/styles/taylor-and-francis-acs</vt:lpwstr>
  </property>
  <property fmtid="{D5CDD505-2E9C-101B-9397-08002B2CF9AE}" pid="16" name="Mendeley Recent Style Name 6_1">
    <vt:lpwstr>Taylor &amp; Francis - American Chemical Society</vt:lpwstr>
  </property>
  <property fmtid="{D5CDD505-2E9C-101B-9397-08002B2CF9AE}" pid="17" name="Mendeley Recent Style Id 7_1">
    <vt:lpwstr>http://www.zotero.org/styles/taylor-and-francis-chicago-eb</vt:lpwstr>
  </property>
  <property fmtid="{D5CDD505-2E9C-101B-9397-08002B2CF9AE}" pid="18" name="Mendeley Recent Style Name 7_1">
    <vt:lpwstr>Taylor &amp; Francis - Chicago Manual of Style (shortened notes and bibliography)</vt:lpwstr>
  </property>
  <property fmtid="{D5CDD505-2E9C-101B-9397-08002B2CF9AE}" pid="19" name="Mendeley Recent Style Id 8_1">
    <vt:lpwstr>http://www.zotero.org/styles/taylor-and-francis-chicago-l</vt:lpwstr>
  </property>
  <property fmtid="{D5CDD505-2E9C-101B-9397-08002B2CF9AE}" pid="20" name="Mendeley Recent Style Name 8_1">
    <vt:lpwstr>Taylor &amp; Francis - Chicago Manual of Style L (notes without bibliography, British English)</vt:lpwstr>
  </property>
  <property fmtid="{D5CDD505-2E9C-101B-9397-08002B2CF9AE}" pid="21" name="Mendeley Recent Style Id 9_1">
    <vt:lpwstr>http://www.zotero.org/styles/tetrahedron-letters</vt:lpwstr>
  </property>
  <property fmtid="{D5CDD505-2E9C-101B-9397-08002B2CF9AE}" pid="22" name="Mendeley Recent Style Name 9_1">
    <vt:lpwstr>Tetrahedron Letters</vt:lpwstr>
  </property>
  <property fmtid="{D5CDD505-2E9C-101B-9397-08002B2CF9AE}" pid="23" name="Mendeley Document_1">
    <vt:lpwstr>True</vt:lpwstr>
  </property>
  <property fmtid="{D5CDD505-2E9C-101B-9397-08002B2CF9AE}" pid="24" name="Mendeley Unique User Id_1">
    <vt:lpwstr>2e966161-d731-348d-b62f-698ab29e4ac8</vt:lpwstr>
  </property>
  <property fmtid="{D5CDD505-2E9C-101B-9397-08002B2CF9AE}" pid="25" name="Mendeley Citation Style_1">
    <vt:lpwstr>http://www.zotero.org/styles/inorganic-chemistry-frontiers</vt:lpwstr>
  </property>
</Properties>
</file>