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01"/>
        <w:tblW w:w="107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2340"/>
        <w:gridCol w:w="1540"/>
        <w:gridCol w:w="1654"/>
        <w:gridCol w:w="1657"/>
        <w:gridCol w:w="1679"/>
      </w:tblGrid>
      <w:tr w:rsidR="007F7EE7" w:rsidTr="00707E19">
        <w:trPr>
          <w:trHeight w:val="544"/>
        </w:trPr>
        <w:tc>
          <w:tcPr>
            <w:tcW w:w="19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7EE7" w:rsidRPr="00F4099F" w:rsidRDefault="007F7EE7" w:rsidP="00707E19">
            <w:pPr>
              <w:pStyle w:val="G4bTableBody"/>
              <w:spacing w:before="40" w:after="40"/>
              <w:jc w:val="left"/>
              <w:rPr>
                <w:b/>
              </w:rPr>
            </w:pPr>
            <w:r w:rsidRPr="00F4099F">
              <w:rPr>
                <w:b/>
                <w:vertAlign w:val="superscript"/>
              </w:rPr>
              <w:t>35 / 37</w:t>
            </w:r>
            <w:r w:rsidRPr="00F4099F">
              <w:rPr>
                <w:b/>
              </w:rPr>
              <w:t xml:space="preserve">Cl </w:t>
            </w:r>
            <w:r w:rsidRPr="00F4099F">
              <w:rPr>
                <w:b/>
                <w:i/>
              </w:rPr>
              <w:t>trans</w:t>
            </w:r>
            <w:r w:rsidRPr="00F4099F">
              <w:rPr>
                <w:b/>
              </w:rPr>
              <w:t xml:space="preserve"> to H</w:t>
            </w:r>
            <w:r w:rsidRPr="00F4099F">
              <w:rPr>
                <w:b/>
                <w:vertAlign w:val="subscript"/>
              </w:rPr>
              <w:t>2</w:t>
            </w:r>
            <w:r w:rsidRPr="00F4099F">
              <w:rPr>
                <w:b/>
              </w:rPr>
              <w:t>O</w:t>
            </w:r>
          </w:p>
        </w:tc>
        <w:tc>
          <w:tcPr>
            <w:tcW w:w="23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7EE7" w:rsidRPr="00F4099F" w:rsidRDefault="007F7EE7" w:rsidP="00707E19">
            <w:pPr>
              <w:pStyle w:val="G4bTableBody"/>
              <w:spacing w:before="40" w:after="40"/>
              <w:jc w:val="left"/>
              <w:rPr>
                <w:b/>
              </w:rPr>
            </w:pPr>
            <w:proofErr w:type="spellStart"/>
            <w:r w:rsidRPr="00F4099F">
              <w:rPr>
                <w:b/>
              </w:rPr>
              <w:t>Pt</w:t>
            </w:r>
            <w:proofErr w:type="spellEnd"/>
            <w:r w:rsidRPr="00F4099F">
              <w:rPr>
                <w:b/>
              </w:rPr>
              <w:t>(IV) isotopologue</w:t>
            </w:r>
          </w:p>
        </w:tc>
        <w:tc>
          <w:tcPr>
            <w:tcW w:w="319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7EE7" w:rsidRPr="00F4099F" w:rsidRDefault="007F7EE7" w:rsidP="00FA3B16">
            <w:pPr>
              <w:pStyle w:val="G4bTableBody"/>
              <w:spacing w:before="40" w:after="40"/>
              <w:rPr>
                <w:b/>
              </w:rPr>
            </w:pPr>
            <w:r w:rsidRPr="00F4099F">
              <w:rPr>
                <w:b/>
                <w:lang w:val="pt-BR"/>
              </w:rPr>
              <w:t>Percent isotopomers</w:t>
            </w:r>
          </w:p>
        </w:tc>
        <w:tc>
          <w:tcPr>
            <w:tcW w:w="33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7F7EE7" w:rsidRPr="00F4099F" w:rsidRDefault="007F7EE7" w:rsidP="00FA3B16">
            <w:pPr>
              <w:pStyle w:val="G4bTableBody"/>
              <w:spacing w:before="40" w:after="40"/>
              <w:rPr>
                <w:b/>
              </w:rPr>
            </w:pPr>
            <w:r w:rsidRPr="00F94280">
              <w:rPr>
                <w:b/>
                <w:lang w:val="en-US"/>
              </w:rPr>
              <w:t>Sum percent of isotopomers to yield isotopologue amount</w:t>
            </w:r>
          </w:p>
        </w:tc>
      </w:tr>
      <w:tr w:rsidR="00F762E4" w:rsidTr="00707E19"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2E4" w:rsidRDefault="00F762E4" w:rsidP="00FA3B16">
            <w:pPr>
              <w:pStyle w:val="G4bTableBody"/>
              <w:spacing w:before="40" w:after="40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2E4" w:rsidRDefault="00F762E4" w:rsidP="00FA3B16">
            <w:pPr>
              <w:pStyle w:val="G4bTableBody"/>
              <w:spacing w:before="40" w:after="40"/>
            </w:pPr>
          </w:p>
        </w:tc>
        <w:tc>
          <w:tcPr>
            <w:tcW w:w="154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2E4" w:rsidRDefault="00F762E4" w:rsidP="00FA3B16">
            <w:pPr>
              <w:pStyle w:val="G4bTableBody"/>
              <w:spacing w:before="40" w:after="40"/>
              <w:rPr>
                <w:vertAlign w:val="superscript"/>
              </w:rPr>
            </w:pPr>
            <w:r>
              <w:t>Ex</w:t>
            </w:r>
            <w:r w:rsidR="007E090D">
              <w:t>perimental</w:t>
            </w:r>
          </w:p>
        </w:tc>
        <w:tc>
          <w:tcPr>
            <w:tcW w:w="165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2E4" w:rsidRDefault="00F762E4" w:rsidP="00FA3B16">
            <w:pPr>
              <w:pStyle w:val="G4bTableBody"/>
              <w:spacing w:before="40" w:after="40"/>
            </w:pPr>
            <w:r>
              <w:t>Statistical</w:t>
            </w:r>
          </w:p>
        </w:tc>
        <w:tc>
          <w:tcPr>
            <w:tcW w:w="165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2E4" w:rsidRDefault="007E090D" w:rsidP="00FA3B16">
            <w:pPr>
              <w:pStyle w:val="G4bTableBody"/>
              <w:spacing w:before="40" w:after="40"/>
            </w:pPr>
            <w:r>
              <w:t>Experimental</w:t>
            </w:r>
          </w:p>
        </w:tc>
        <w:tc>
          <w:tcPr>
            <w:tcW w:w="167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2E4" w:rsidRDefault="00F762E4" w:rsidP="00FA3B16">
            <w:pPr>
              <w:pStyle w:val="G4bTableBody"/>
              <w:spacing w:before="40" w:after="40"/>
            </w:pPr>
            <w:r>
              <w:t>Statistical</w:t>
            </w:r>
          </w:p>
        </w:tc>
      </w:tr>
      <w:tr w:rsidR="00985ED8" w:rsidRPr="00772EBE" w:rsidTr="00707E19">
        <w:trPr>
          <w:trHeight w:hRule="exact" w:val="90"/>
        </w:trPr>
        <w:tc>
          <w:tcPr>
            <w:tcW w:w="1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5ED8" w:rsidRPr="00985ED8" w:rsidRDefault="00985ED8" w:rsidP="00FA3B16">
            <w:pPr>
              <w:pStyle w:val="G4bTableBody"/>
              <w:spacing w:before="40" w:after="40"/>
              <w:contextualSpacing/>
              <w:jc w:val="left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5ED8" w:rsidRPr="00985ED8" w:rsidRDefault="00985ED8" w:rsidP="00FA3B16">
            <w:pPr>
              <w:pStyle w:val="G4bTableBody"/>
              <w:jc w:val="left"/>
            </w:pP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5ED8" w:rsidRPr="007E6C20" w:rsidRDefault="00985ED8" w:rsidP="00985ED8">
            <w:pPr>
              <w:pStyle w:val="G4bTableBody"/>
              <w:rPr>
                <w:highlight w:val="lightGray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5ED8" w:rsidRPr="00985ED8" w:rsidRDefault="00985ED8" w:rsidP="00985ED8">
            <w:pPr>
              <w:pStyle w:val="G4bTableBody"/>
            </w:pP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5ED8" w:rsidRPr="007E6C20" w:rsidRDefault="00985ED8" w:rsidP="00985ED8">
            <w:pPr>
              <w:pStyle w:val="G4bTableBody"/>
              <w:rPr>
                <w:highlight w:val="lightGray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5ED8" w:rsidRPr="00985ED8" w:rsidRDefault="00985ED8" w:rsidP="00985ED8">
            <w:pPr>
              <w:pStyle w:val="G4bTableBody"/>
            </w:pPr>
          </w:p>
        </w:tc>
      </w:tr>
      <w:tr w:rsidR="00707E19" w:rsidRPr="00772EBE" w:rsidTr="00707E19">
        <w:tc>
          <w:tcPr>
            <w:tcW w:w="1904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40" w:after="40"/>
              <w:jc w:val="left"/>
            </w:pPr>
            <w:r>
              <w:rPr>
                <w:vertAlign w:val="superscript"/>
              </w:rPr>
              <w:t>35</w:t>
            </w:r>
            <w:r>
              <w:t>Cl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40" w:after="40"/>
              <w:jc w:val="left"/>
            </w:pPr>
            <w:r>
              <w:t>[Pt</w:t>
            </w:r>
            <w:r>
              <w:rPr>
                <w:vertAlign w:val="superscript"/>
              </w:rPr>
              <w:t>35</w:t>
            </w:r>
            <w:r>
              <w:t>Cl</w:t>
            </w:r>
            <w:r>
              <w:rPr>
                <w:vertAlign w:val="subscript"/>
              </w:rPr>
              <w:t>5</w:t>
            </w:r>
            <w:r>
              <w:t>(H</w:t>
            </w:r>
            <w:r>
              <w:rPr>
                <w:vertAlign w:val="subscript"/>
              </w:rPr>
              <w:t>2</w:t>
            </w:r>
            <w:r>
              <w:rPr>
                <w:vertAlign w:val="superscript"/>
              </w:rPr>
              <w:t>16</w:t>
            </w:r>
            <w:r>
              <w:t>O)]</w:t>
            </w:r>
            <w:r>
              <w:rPr>
                <w:vertAlign w:val="superscript"/>
              </w:rPr>
              <w:t>-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707E19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>
              <w:rPr>
                <w:lang w:val="pt-BR"/>
              </w:rPr>
              <w:t>25.2 (</w:t>
            </w:r>
            <w:r>
              <w:sym w:font="Symbol" w:char="F0B1"/>
            </w:r>
            <w:r>
              <w:rPr>
                <w:lang w:val="pt-BR"/>
              </w:rPr>
              <w:t xml:space="preserve"> 0.3) 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>
              <w:rPr>
                <w:lang w:val="pt-BR"/>
              </w:rPr>
              <w:t>24.97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>
              <w:rPr>
                <w:lang w:val="pt-BR"/>
              </w:rPr>
              <w:t>25.2</w:t>
            </w:r>
            <w:r w:rsidR="00041F8F">
              <w:rPr>
                <w:lang w:val="pt-BR"/>
              </w:rPr>
              <w:t xml:space="preserve"> (</w:t>
            </w:r>
            <w:r w:rsidR="00041F8F">
              <w:sym w:font="Symbol" w:char="F0B1"/>
            </w:r>
            <w:r w:rsidR="00041F8F">
              <w:rPr>
                <w:lang w:val="pt-BR"/>
              </w:rPr>
              <w:t xml:space="preserve"> 0.3)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>
              <w:rPr>
                <w:lang w:val="pt-BR"/>
              </w:rPr>
              <w:t>24.97</w:t>
            </w:r>
          </w:p>
        </w:tc>
      </w:tr>
      <w:tr w:rsidR="00707E19" w:rsidRPr="00772EBE" w:rsidTr="00707E19">
        <w:tc>
          <w:tcPr>
            <w:tcW w:w="1904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jc w:val="left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35</w:t>
            </w:r>
            <w:r>
              <w:rPr>
                <w:lang w:val="pt-BR"/>
              </w:rPr>
              <w:t>Cl</w:t>
            </w:r>
          </w:p>
          <w:p w:rsidR="00707E19" w:rsidRDefault="00707E19" w:rsidP="00707E19">
            <w:pPr>
              <w:pStyle w:val="G4bTableBody"/>
              <w:spacing w:before="20" w:after="20"/>
              <w:jc w:val="left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37</w:t>
            </w:r>
            <w:r>
              <w:rPr>
                <w:lang w:val="pt-BR"/>
              </w:rPr>
              <w:t>Cl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jc w:val="left"/>
              <w:rPr>
                <w:lang w:val="pt-BR"/>
              </w:rPr>
            </w:pPr>
            <w:r>
              <w:rPr>
                <w:lang w:val="pt-BR"/>
              </w:rPr>
              <w:t>[Pt</w:t>
            </w:r>
            <w:r>
              <w:rPr>
                <w:vertAlign w:val="superscript"/>
                <w:lang w:val="pt-BR"/>
              </w:rPr>
              <w:t>35</w:t>
            </w:r>
            <w:r>
              <w:rPr>
                <w:lang w:val="pt-BR"/>
              </w:rPr>
              <w:t>Cl</w:t>
            </w:r>
            <w:r>
              <w:rPr>
                <w:vertAlign w:val="subscript"/>
                <w:lang w:val="pt-BR"/>
              </w:rPr>
              <w:t>4</w:t>
            </w:r>
            <w:r>
              <w:rPr>
                <w:vertAlign w:val="superscript"/>
                <w:lang w:val="pt-BR"/>
              </w:rPr>
              <w:t>37</w:t>
            </w:r>
            <w:r>
              <w:rPr>
                <w:lang w:val="pt-BR"/>
              </w:rPr>
              <w:t>Cl(H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vertAlign w:val="superscript"/>
                <w:lang w:val="pt-BR"/>
              </w:rPr>
              <w:t>16</w:t>
            </w:r>
            <w:r>
              <w:rPr>
                <w:lang w:val="pt-BR"/>
              </w:rPr>
              <w:t>O)]</w:t>
            </w:r>
            <w:r>
              <w:rPr>
                <w:vertAlign w:val="superscript"/>
                <w:lang w:val="pt-BR"/>
              </w:rPr>
              <w:t>-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32.0 (</w:t>
            </w:r>
            <w:r>
              <w:sym w:font="Symbol" w:char="F0B1"/>
            </w:r>
            <w:r>
              <w:rPr>
                <w:lang w:val="pt-BR"/>
              </w:rPr>
              <w:t xml:space="preserve"> 0.5)</w:t>
            </w:r>
          </w:p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8.00 (</w:t>
            </w:r>
            <w:r>
              <w:sym w:font="Symbol" w:char="F0B1"/>
            </w:r>
            <w:r>
              <w:rPr>
                <w:lang w:val="pt-BR"/>
              </w:rPr>
              <w:t xml:space="preserve"> 0.4)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31.94</w:t>
            </w:r>
          </w:p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7.99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19" w:rsidRDefault="00707E19" w:rsidP="00041F8F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40.0</w:t>
            </w:r>
            <w:r w:rsidR="00041F8F">
              <w:rPr>
                <w:lang w:val="pt-BR"/>
              </w:rPr>
              <w:t xml:space="preserve"> (</w:t>
            </w:r>
            <w:r w:rsidR="00041F8F">
              <w:rPr>
                <w:lang w:val="pt-BR"/>
              </w:rPr>
              <w:sym w:font="Symbol" w:char="F0B1"/>
            </w:r>
            <w:r w:rsidR="00041F8F">
              <w:rPr>
                <w:lang w:val="pt-BR"/>
              </w:rPr>
              <w:t xml:space="preserve"> 0.6)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39.93</w:t>
            </w:r>
          </w:p>
        </w:tc>
      </w:tr>
      <w:tr w:rsidR="00707E19" w:rsidRPr="00772EBE" w:rsidTr="00707E19">
        <w:tc>
          <w:tcPr>
            <w:tcW w:w="1904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jc w:val="left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35</w:t>
            </w:r>
            <w:r>
              <w:rPr>
                <w:lang w:val="pt-BR"/>
              </w:rPr>
              <w:t>Cl</w:t>
            </w:r>
          </w:p>
          <w:p w:rsidR="00707E19" w:rsidRDefault="00707E19" w:rsidP="00707E19">
            <w:pPr>
              <w:pStyle w:val="G4bTableBody"/>
              <w:spacing w:before="20" w:after="20"/>
              <w:jc w:val="left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37</w:t>
            </w:r>
            <w:r>
              <w:rPr>
                <w:lang w:val="pt-BR"/>
              </w:rPr>
              <w:t>Cl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jc w:val="left"/>
              <w:rPr>
                <w:lang w:val="pt-BR"/>
              </w:rPr>
            </w:pPr>
            <w:r>
              <w:rPr>
                <w:lang w:val="pt-BR"/>
              </w:rPr>
              <w:t>[Pt</w:t>
            </w:r>
            <w:r>
              <w:rPr>
                <w:vertAlign w:val="superscript"/>
                <w:lang w:val="pt-BR"/>
              </w:rPr>
              <w:t>35</w:t>
            </w:r>
            <w:r>
              <w:rPr>
                <w:lang w:val="pt-BR"/>
              </w:rPr>
              <w:t>Cl</w:t>
            </w:r>
            <w:r>
              <w:rPr>
                <w:vertAlign w:val="subscript"/>
                <w:lang w:val="pt-BR"/>
              </w:rPr>
              <w:t>3</w:t>
            </w:r>
            <w:r>
              <w:rPr>
                <w:vertAlign w:val="superscript"/>
                <w:lang w:val="pt-BR"/>
              </w:rPr>
              <w:t>37</w:t>
            </w:r>
            <w:r>
              <w:rPr>
                <w:lang w:val="pt-BR"/>
              </w:rPr>
              <w:t>Cl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(H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vertAlign w:val="superscript"/>
                <w:lang w:val="pt-BR"/>
              </w:rPr>
              <w:t>16</w:t>
            </w:r>
            <w:r>
              <w:rPr>
                <w:lang w:val="pt-BR"/>
              </w:rPr>
              <w:t>O)]</w:t>
            </w:r>
            <w:r>
              <w:rPr>
                <w:vertAlign w:val="superscript"/>
                <w:lang w:val="pt-BR"/>
              </w:rPr>
              <w:t>-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15.1 (</w:t>
            </w:r>
            <w:r>
              <w:sym w:font="Symbol" w:char="F0B1"/>
            </w:r>
            <w:r>
              <w:rPr>
                <w:lang w:val="pt-BR"/>
              </w:rPr>
              <w:t xml:space="preserve"> 0.2)</w:t>
            </w:r>
          </w:p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10.2 (</w:t>
            </w:r>
            <w:r>
              <w:sym w:font="Symbol" w:char="F0B1"/>
            </w:r>
            <w:r>
              <w:rPr>
                <w:lang w:val="pt-BR"/>
              </w:rPr>
              <w:t xml:space="preserve"> 0.3)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15.32</w:t>
            </w:r>
          </w:p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10.22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19" w:rsidRDefault="00707E19" w:rsidP="00041F8F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25.3</w:t>
            </w:r>
            <w:r w:rsidR="00041F8F">
              <w:rPr>
                <w:lang w:val="pt-BR"/>
              </w:rPr>
              <w:t xml:space="preserve"> (</w:t>
            </w:r>
            <w:r w:rsidR="00041F8F">
              <w:rPr>
                <w:lang w:val="pt-BR"/>
              </w:rPr>
              <w:sym w:font="Symbol" w:char="F0B1"/>
            </w:r>
            <w:r w:rsidR="00041F8F">
              <w:rPr>
                <w:lang w:val="pt-BR"/>
              </w:rPr>
              <w:t xml:space="preserve"> 0.4)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25.54</w:t>
            </w:r>
          </w:p>
        </w:tc>
      </w:tr>
      <w:tr w:rsidR="00707E19" w:rsidRPr="00772EBE" w:rsidTr="00707E19">
        <w:tc>
          <w:tcPr>
            <w:tcW w:w="1904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jc w:val="left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35</w:t>
            </w:r>
            <w:r>
              <w:rPr>
                <w:lang w:val="pt-BR"/>
              </w:rPr>
              <w:t>Cl</w:t>
            </w:r>
          </w:p>
          <w:p w:rsidR="00707E19" w:rsidRDefault="00707E19" w:rsidP="00707E19">
            <w:pPr>
              <w:pStyle w:val="G4bTableBody"/>
              <w:spacing w:before="20" w:after="20"/>
              <w:jc w:val="left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37</w:t>
            </w:r>
            <w:r>
              <w:rPr>
                <w:lang w:val="pt-BR"/>
              </w:rPr>
              <w:t>Cl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jc w:val="left"/>
              <w:rPr>
                <w:lang w:val="pt-BR"/>
              </w:rPr>
            </w:pPr>
            <w:r>
              <w:rPr>
                <w:lang w:val="pt-BR"/>
              </w:rPr>
              <w:t>[Pt</w:t>
            </w:r>
            <w:r>
              <w:rPr>
                <w:vertAlign w:val="superscript"/>
                <w:lang w:val="pt-BR"/>
              </w:rPr>
              <w:t>35</w:t>
            </w:r>
            <w:r>
              <w:rPr>
                <w:lang w:val="pt-BR"/>
              </w:rPr>
              <w:t>Cl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vertAlign w:val="superscript"/>
                <w:lang w:val="pt-BR"/>
              </w:rPr>
              <w:t>37</w:t>
            </w:r>
            <w:r>
              <w:rPr>
                <w:lang w:val="pt-BR"/>
              </w:rPr>
              <w:t>Cl</w:t>
            </w:r>
            <w:r>
              <w:rPr>
                <w:vertAlign w:val="subscript"/>
                <w:lang w:val="pt-BR"/>
              </w:rPr>
              <w:t>3</w:t>
            </w:r>
            <w:r>
              <w:rPr>
                <w:lang w:val="pt-BR"/>
              </w:rPr>
              <w:t>(H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vertAlign w:val="superscript"/>
                <w:lang w:val="pt-BR"/>
              </w:rPr>
              <w:t>16</w:t>
            </w:r>
            <w:r>
              <w:rPr>
                <w:lang w:val="pt-BR"/>
              </w:rPr>
              <w:t>O)]</w:t>
            </w:r>
            <w:r>
              <w:rPr>
                <w:vertAlign w:val="superscript"/>
                <w:lang w:val="pt-BR"/>
              </w:rPr>
              <w:t>-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3.2 (</w:t>
            </w:r>
            <w:r>
              <w:sym w:font="Symbol" w:char="F0B1"/>
            </w:r>
            <w:r>
              <w:rPr>
                <w:lang w:val="pt-BR"/>
              </w:rPr>
              <w:t xml:space="preserve"> 0.2)</w:t>
            </w:r>
          </w:p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4.6 (</w:t>
            </w:r>
            <w:r>
              <w:sym w:font="Symbol" w:char="F0B1"/>
            </w:r>
            <w:r>
              <w:rPr>
                <w:lang w:val="pt-BR"/>
              </w:rPr>
              <w:t xml:space="preserve"> 0.3)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3.27</w:t>
            </w:r>
          </w:p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4.9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19" w:rsidRDefault="00707E19" w:rsidP="00041F8F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7.8</w:t>
            </w:r>
            <w:r w:rsidR="00041F8F">
              <w:rPr>
                <w:lang w:val="pt-BR"/>
              </w:rPr>
              <w:t xml:space="preserve"> (</w:t>
            </w:r>
            <w:r w:rsidR="00041F8F">
              <w:rPr>
                <w:lang w:val="pt-BR"/>
              </w:rPr>
              <w:sym w:font="Symbol" w:char="F0B1"/>
            </w:r>
            <w:r w:rsidR="00041F8F">
              <w:rPr>
                <w:lang w:val="pt-BR"/>
              </w:rPr>
              <w:t xml:space="preserve"> 0.4)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8.17</w:t>
            </w:r>
          </w:p>
        </w:tc>
      </w:tr>
      <w:tr w:rsidR="00707E19" w:rsidRPr="00772EBE" w:rsidTr="00707E19">
        <w:tc>
          <w:tcPr>
            <w:tcW w:w="1904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jc w:val="left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35</w:t>
            </w:r>
            <w:r>
              <w:rPr>
                <w:lang w:val="pt-BR"/>
              </w:rPr>
              <w:t>Cl</w:t>
            </w:r>
          </w:p>
          <w:p w:rsidR="00707E19" w:rsidRDefault="00707E19" w:rsidP="00707E19">
            <w:pPr>
              <w:pStyle w:val="G4bTableBody"/>
              <w:spacing w:before="20" w:after="20"/>
              <w:jc w:val="left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37</w:t>
            </w:r>
            <w:r>
              <w:rPr>
                <w:lang w:val="pt-BR"/>
              </w:rPr>
              <w:t>Cl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jc w:val="left"/>
              <w:rPr>
                <w:lang w:val="pt-BR"/>
              </w:rPr>
            </w:pPr>
            <w:r>
              <w:rPr>
                <w:lang w:val="pt-BR"/>
              </w:rPr>
              <w:t>[Pt</w:t>
            </w:r>
            <w:r>
              <w:rPr>
                <w:vertAlign w:val="superscript"/>
                <w:lang w:val="pt-BR"/>
              </w:rPr>
              <w:t>35</w:t>
            </w:r>
            <w:r>
              <w:rPr>
                <w:lang w:val="pt-BR"/>
              </w:rPr>
              <w:t>Cl</w:t>
            </w:r>
            <w:r>
              <w:rPr>
                <w:vertAlign w:val="superscript"/>
                <w:lang w:val="pt-BR"/>
              </w:rPr>
              <w:t>37</w:t>
            </w:r>
            <w:r>
              <w:rPr>
                <w:lang w:val="pt-BR"/>
              </w:rPr>
              <w:t>Cl</w:t>
            </w:r>
            <w:r>
              <w:rPr>
                <w:vertAlign w:val="subscript"/>
                <w:lang w:val="pt-BR"/>
              </w:rPr>
              <w:t>4</w:t>
            </w:r>
            <w:r>
              <w:rPr>
                <w:lang w:val="pt-BR"/>
              </w:rPr>
              <w:t>(H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vertAlign w:val="superscript"/>
                <w:lang w:val="pt-BR"/>
              </w:rPr>
              <w:t>16</w:t>
            </w:r>
            <w:r>
              <w:rPr>
                <w:lang w:val="pt-BR"/>
              </w:rPr>
              <w:t>O)]</w:t>
            </w:r>
            <w:r>
              <w:rPr>
                <w:vertAlign w:val="superscript"/>
                <w:lang w:val="pt-BR"/>
              </w:rPr>
              <w:t>-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0.3 (</w:t>
            </w:r>
            <w:r>
              <w:sym w:font="Symbol" w:char="F0B1"/>
            </w:r>
            <w:r>
              <w:rPr>
                <w:lang w:val="en-US"/>
              </w:rPr>
              <w:t xml:space="preserve"> 0.2)</w:t>
            </w:r>
          </w:p>
          <w:p w:rsidR="00707E19" w:rsidRDefault="00707E19" w:rsidP="00707E19">
            <w:pPr>
              <w:pStyle w:val="G4bTableBody"/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1.4 (</w:t>
            </w:r>
            <w:r>
              <w:sym w:font="Symbol" w:char="F0B1"/>
            </w:r>
            <w:r>
              <w:rPr>
                <w:lang w:val="en-US"/>
              </w:rPr>
              <w:t xml:space="preserve"> 0.3)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0.26</w:t>
            </w:r>
          </w:p>
          <w:p w:rsidR="00707E19" w:rsidRDefault="00707E19" w:rsidP="00707E19">
            <w:pPr>
              <w:pStyle w:val="G4bTableBody"/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1.05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19" w:rsidRDefault="00707E19" w:rsidP="00041F8F">
            <w:pPr>
              <w:pStyle w:val="G4bTableBody"/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1.7</w:t>
            </w:r>
            <w:r w:rsidR="00041F8F">
              <w:rPr>
                <w:lang w:val="en-US"/>
              </w:rPr>
              <w:t xml:space="preserve"> </w:t>
            </w:r>
            <w:r w:rsidR="00041F8F">
              <w:rPr>
                <w:lang w:val="pt-BR"/>
              </w:rPr>
              <w:t>(</w:t>
            </w:r>
            <w:r w:rsidR="00041F8F">
              <w:rPr>
                <w:lang w:val="pt-BR"/>
              </w:rPr>
              <w:sym w:font="Symbol" w:char="F0B1"/>
            </w:r>
            <w:r w:rsidR="00041F8F">
              <w:rPr>
                <w:lang w:val="pt-BR"/>
              </w:rPr>
              <w:t xml:space="preserve"> 0.4)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1.31</w:t>
            </w:r>
          </w:p>
        </w:tc>
      </w:tr>
      <w:tr w:rsidR="00707E19" w:rsidRPr="00772EBE" w:rsidTr="00041F8F">
        <w:tc>
          <w:tcPr>
            <w:tcW w:w="19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40" w:after="40"/>
              <w:jc w:val="left"/>
              <w:rPr>
                <w:lang w:val="en-US"/>
              </w:rPr>
            </w:pPr>
            <w:r>
              <w:rPr>
                <w:vertAlign w:val="superscript"/>
                <w:lang w:val="en-US"/>
              </w:rPr>
              <w:t>37</w:t>
            </w:r>
            <w:r>
              <w:rPr>
                <w:lang w:val="en-US"/>
              </w:rPr>
              <w:t>Cl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40" w:after="40"/>
              <w:jc w:val="left"/>
            </w:pPr>
            <w:r>
              <w:rPr>
                <w:lang w:val="en-US"/>
              </w:rPr>
              <w:t>[Pt</w:t>
            </w:r>
            <w:r>
              <w:rPr>
                <w:vertAlign w:val="superscript"/>
                <w:lang w:val="en-US"/>
              </w:rPr>
              <w:t>37</w:t>
            </w:r>
            <w:r>
              <w:rPr>
                <w:lang w:val="en-US"/>
              </w:rPr>
              <w:t>Cl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(H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vertAlign w:val="superscript"/>
                <w:lang w:val="en-US"/>
              </w:rPr>
              <w:t>1</w:t>
            </w:r>
            <w:r>
              <w:rPr>
                <w:vertAlign w:val="superscript"/>
              </w:rPr>
              <w:t>6</w:t>
            </w:r>
            <w:r>
              <w:t>O)]</w:t>
            </w:r>
            <w:r>
              <w:rPr>
                <w:vertAlign w:val="superscript"/>
              </w:rPr>
              <w:t>-</w:t>
            </w:r>
          </w:p>
        </w:tc>
        <w:tc>
          <w:tcPr>
            <w:tcW w:w="1540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707E19" w:rsidRPr="00961D61" w:rsidRDefault="00707E19" w:rsidP="00707E19">
            <w:pPr>
              <w:pStyle w:val="G4bTableBody"/>
              <w:spacing w:before="40" w:after="40"/>
              <w:rPr>
                <w:sz w:val="20"/>
                <w:szCs w:val="20"/>
                <w:vertAlign w:val="superscript"/>
              </w:rPr>
            </w:pPr>
            <w:proofErr w:type="spellStart"/>
            <w:r>
              <w:t>n.r.m</w:t>
            </w:r>
            <w:proofErr w:type="spellEnd"/>
          </w:p>
        </w:tc>
        <w:tc>
          <w:tcPr>
            <w:tcW w:w="16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40" w:after="40"/>
            </w:pPr>
            <w:r>
              <w:t>0.08</w:t>
            </w:r>
          </w:p>
        </w:tc>
        <w:tc>
          <w:tcPr>
            <w:tcW w:w="16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7E19" w:rsidRDefault="00707E19" w:rsidP="00041F8F">
            <w:pPr>
              <w:pStyle w:val="G4bTableBody"/>
              <w:spacing w:before="40" w:after="40"/>
            </w:pPr>
            <w:proofErr w:type="spellStart"/>
            <w:r>
              <w:t>n.r.m</w:t>
            </w:r>
            <w:proofErr w:type="spellEnd"/>
          </w:p>
        </w:tc>
        <w:tc>
          <w:tcPr>
            <w:tcW w:w="16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40" w:after="40"/>
            </w:pPr>
            <w:r>
              <w:t>0.08</w:t>
            </w:r>
          </w:p>
        </w:tc>
      </w:tr>
      <w:tr w:rsidR="00707E19" w:rsidRPr="00772EBE" w:rsidTr="00041F8F">
        <w:tc>
          <w:tcPr>
            <w:tcW w:w="19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40" w:after="40"/>
              <w:jc w:val="left"/>
            </w:pPr>
            <w:r>
              <w:rPr>
                <w:vertAlign w:val="superscript"/>
              </w:rPr>
              <w:t>35</w:t>
            </w:r>
            <w:r>
              <w:t>Cl</w:t>
            </w:r>
          </w:p>
        </w:tc>
        <w:tc>
          <w:tcPr>
            <w:tcW w:w="23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40" w:after="40"/>
              <w:jc w:val="left"/>
            </w:pPr>
            <w:r>
              <w:t>[Pt</w:t>
            </w:r>
            <w:r>
              <w:rPr>
                <w:vertAlign w:val="superscript"/>
              </w:rPr>
              <w:t>35</w:t>
            </w:r>
            <w:r>
              <w:t>Cl</w:t>
            </w:r>
            <w:r>
              <w:rPr>
                <w:vertAlign w:val="subscript"/>
              </w:rPr>
              <w:t>5</w:t>
            </w:r>
            <w:r>
              <w:t>(H</w:t>
            </w:r>
            <w:r>
              <w:rPr>
                <w:vertAlign w:val="subscript"/>
              </w:rPr>
              <w:t>2</w:t>
            </w:r>
            <w:r>
              <w:rPr>
                <w:vertAlign w:val="superscript"/>
              </w:rPr>
              <w:t>18</w:t>
            </w:r>
            <w:r>
              <w:t>O)]</w:t>
            </w:r>
            <w:r>
              <w:rPr>
                <w:vertAlign w:val="superscript"/>
              </w:rPr>
              <w:t>-</w:t>
            </w:r>
          </w:p>
        </w:tc>
        <w:tc>
          <w:tcPr>
            <w:tcW w:w="1540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707E19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>
              <w:rPr>
                <w:lang w:val="pt-BR"/>
              </w:rPr>
              <w:t>23.1 (</w:t>
            </w:r>
            <w:r>
              <w:sym w:font="Symbol" w:char="F0B1"/>
            </w:r>
            <w:r>
              <w:rPr>
                <w:lang w:val="pt-BR"/>
              </w:rPr>
              <w:t xml:space="preserve"> 0.3) </w:t>
            </w:r>
          </w:p>
        </w:tc>
        <w:tc>
          <w:tcPr>
            <w:tcW w:w="16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>
              <w:rPr>
                <w:lang w:val="pt-BR"/>
              </w:rPr>
              <w:t>24.97</w:t>
            </w:r>
          </w:p>
        </w:tc>
        <w:tc>
          <w:tcPr>
            <w:tcW w:w="165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>
              <w:rPr>
                <w:lang w:val="pt-BR"/>
              </w:rPr>
              <w:t>23.1</w:t>
            </w:r>
          </w:p>
        </w:tc>
        <w:tc>
          <w:tcPr>
            <w:tcW w:w="16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>
              <w:rPr>
                <w:lang w:val="pt-BR"/>
              </w:rPr>
              <w:t>24.97</w:t>
            </w:r>
          </w:p>
        </w:tc>
      </w:tr>
      <w:tr w:rsidR="00707E19" w:rsidRPr="00772EBE" w:rsidTr="00707E19">
        <w:tc>
          <w:tcPr>
            <w:tcW w:w="1904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jc w:val="left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35</w:t>
            </w:r>
            <w:r>
              <w:rPr>
                <w:lang w:val="pt-BR"/>
              </w:rPr>
              <w:t>Cl</w:t>
            </w:r>
          </w:p>
          <w:p w:rsidR="00707E19" w:rsidRDefault="00707E19" w:rsidP="00707E19">
            <w:pPr>
              <w:pStyle w:val="G4bTableBody"/>
              <w:spacing w:before="20" w:after="20"/>
              <w:jc w:val="left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37</w:t>
            </w:r>
            <w:r>
              <w:rPr>
                <w:lang w:val="pt-BR"/>
              </w:rPr>
              <w:t>Cl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jc w:val="left"/>
              <w:rPr>
                <w:lang w:val="pt-BR"/>
              </w:rPr>
            </w:pPr>
            <w:r>
              <w:rPr>
                <w:lang w:val="pt-BR"/>
              </w:rPr>
              <w:t>[Pt</w:t>
            </w:r>
            <w:r>
              <w:rPr>
                <w:vertAlign w:val="superscript"/>
                <w:lang w:val="pt-BR"/>
              </w:rPr>
              <w:t>35</w:t>
            </w:r>
            <w:r>
              <w:rPr>
                <w:lang w:val="pt-BR"/>
              </w:rPr>
              <w:t>Cl</w:t>
            </w:r>
            <w:r>
              <w:rPr>
                <w:vertAlign w:val="subscript"/>
                <w:lang w:val="pt-BR"/>
              </w:rPr>
              <w:t>4</w:t>
            </w:r>
            <w:r>
              <w:rPr>
                <w:vertAlign w:val="superscript"/>
                <w:lang w:val="pt-BR"/>
              </w:rPr>
              <w:t>37</w:t>
            </w:r>
            <w:r>
              <w:rPr>
                <w:lang w:val="pt-BR"/>
              </w:rPr>
              <w:t>Cl(H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vertAlign w:val="superscript"/>
                <w:lang w:val="pt-BR"/>
              </w:rPr>
              <w:t>18</w:t>
            </w:r>
            <w:r>
              <w:rPr>
                <w:lang w:val="pt-BR"/>
              </w:rPr>
              <w:t>O)]</w:t>
            </w:r>
            <w:r>
              <w:rPr>
                <w:vertAlign w:val="superscript"/>
                <w:lang w:val="pt-BR"/>
              </w:rPr>
              <w:t>-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32.8 (</w:t>
            </w:r>
            <w:r>
              <w:sym w:font="Symbol" w:char="F0B1"/>
            </w:r>
            <w:r>
              <w:rPr>
                <w:lang w:val="pt-BR"/>
              </w:rPr>
              <w:t xml:space="preserve"> 0.4)</w:t>
            </w:r>
          </w:p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7.9 (</w:t>
            </w:r>
            <w:r>
              <w:sym w:font="Symbol" w:char="F0B1"/>
            </w:r>
            <w:r>
              <w:rPr>
                <w:lang w:val="pt-BR"/>
              </w:rPr>
              <w:t xml:space="preserve"> 0.4)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31.94</w:t>
            </w:r>
          </w:p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7.99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40.7</w:t>
            </w:r>
            <w:r w:rsidR="00041F8F">
              <w:rPr>
                <w:lang w:val="pt-BR"/>
              </w:rPr>
              <w:t xml:space="preserve"> (</w:t>
            </w:r>
            <w:r w:rsidR="00041F8F">
              <w:rPr>
                <w:lang w:val="pt-BR"/>
              </w:rPr>
              <w:sym w:font="Symbol" w:char="F0B1"/>
            </w:r>
            <w:r w:rsidR="00041F8F">
              <w:rPr>
                <w:lang w:val="pt-BR"/>
              </w:rPr>
              <w:t xml:space="preserve"> 0.6)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39.93</w:t>
            </w:r>
          </w:p>
        </w:tc>
      </w:tr>
      <w:tr w:rsidR="00707E19" w:rsidRPr="00772EBE" w:rsidTr="00707E19">
        <w:tc>
          <w:tcPr>
            <w:tcW w:w="190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jc w:val="left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35</w:t>
            </w:r>
            <w:r>
              <w:rPr>
                <w:lang w:val="pt-BR"/>
              </w:rPr>
              <w:t>Cl</w:t>
            </w:r>
          </w:p>
          <w:p w:rsidR="00707E19" w:rsidRDefault="00707E19" w:rsidP="00707E19">
            <w:pPr>
              <w:pStyle w:val="G4bTableBody"/>
              <w:spacing w:before="20" w:after="20"/>
              <w:jc w:val="left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37</w:t>
            </w:r>
            <w:r>
              <w:rPr>
                <w:lang w:val="pt-BR"/>
              </w:rPr>
              <w:t>Cl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jc w:val="left"/>
              <w:rPr>
                <w:lang w:val="pt-BR"/>
              </w:rPr>
            </w:pPr>
            <w:r>
              <w:rPr>
                <w:lang w:val="pt-BR"/>
              </w:rPr>
              <w:t>[Pt</w:t>
            </w:r>
            <w:r>
              <w:rPr>
                <w:vertAlign w:val="superscript"/>
                <w:lang w:val="pt-BR"/>
              </w:rPr>
              <w:t>35</w:t>
            </w:r>
            <w:r>
              <w:rPr>
                <w:lang w:val="pt-BR"/>
              </w:rPr>
              <w:t>Cl</w:t>
            </w:r>
            <w:r>
              <w:rPr>
                <w:vertAlign w:val="subscript"/>
                <w:lang w:val="pt-BR"/>
              </w:rPr>
              <w:t>3</w:t>
            </w:r>
            <w:r>
              <w:rPr>
                <w:vertAlign w:val="superscript"/>
                <w:lang w:val="pt-BR"/>
              </w:rPr>
              <w:t>37</w:t>
            </w:r>
            <w:r>
              <w:rPr>
                <w:lang w:val="pt-BR"/>
              </w:rPr>
              <w:t>Cl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(H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vertAlign w:val="superscript"/>
                <w:lang w:val="pt-BR"/>
              </w:rPr>
              <w:t>18</w:t>
            </w:r>
            <w:r>
              <w:rPr>
                <w:lang w:val="pt-BR"/>
              </w:rPr>
              <w:t>O)]</w:t>
            </w:r>
            <w:r>
              <w:rPr>
                <w:vertAlign w:val="superscript"/>
                <w:lang w:val="pt-BR"/>
              </w:rPr>
              <w:t>-</w:t>
            </w:r>
          </w:p>
        </w:tc>
        <w:tc>
          <w:tcPr>
            <w:tcW w:w="154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15.3 (</w:t>
            </w:r>
            <w:r>
              <w:sym w:font="Symbol" w:char="F0B1"/>
            </w:r>
            <w:r>
              <w:rPr>
                <w:lang w:val="pt-BR"/>
              </w:rPr>
              <w:t xml:space="preserve"> 0.3)</w:t>
            </w:r>
          </w:p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10.8 (</w:t>
            </w:r>
            <w:r>
              <w:sym w:font="Symbol" w:char="F0B1"/>
            </w:r>
            <w:r>
              <w:rPr>
                <w:lang w:val="pt-BR"/>
              </w:rPr>
              <w:t xml:space="preserve"> 0.4)</w:t>
            </w:r>
          </w:p>
        </w:tc>
        <w:tc>
          <w:tcPr>
            <w:tcW w:w="16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15.32</w:t>
            </w:r>
          </w:p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10.22</w:t>
            </w:r>
          </w:p>
        </w:tc>
        <w:tc>
          <w:tcPr>
            <w:tcW w:w="16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07E19" w:rsidRDefault="00707E19" w:rsidP="00041F8F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26.1</w:t>
            </w:r>
            <w:r w:rsidR="00041F8F">
              <w:rPr>
                <w:lang w:val="pt-BR"/>
              </w:rPr>
              <w:t xml:space="preserve"> (</w:t>
            </w:r>
            <w:r w:rsidR="00041F8F">
              <w:sym w:font="Symbol" w:char="F0B1"/>
            </w:r>
            <w:r w:rsidR="00041F8F">
              <w:rPr>
                <w:lang w:val="pt-BR"/>
              </w:rPr>
              <w:t xml:space="preserve"> 0.5)</w:t>
            </w:r>
          </w:p>
        </w:tc>
        <w:tc>
          <w:tcPr>
            <w:tcW w:w="167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25.54</w:t>
            </w:r>
          </w:p>
        </w:tc>
      </w:tr>
      <w:tr w:rsidR="00707E19" w:rsidRPr="00772EBE" w:rsidTr="00707E19">
        <w:tc>
          <w:tcPr>
            <w:tcW w:w="19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contextualSpacing/>
              <w:jc w:val="left"/>
            </w:pPr>
            <w:r w:rsidRPr="00985ED8">
              <w:rPr>
                <w:vertAlign w:val="superscript"/>
              </w:rPr>
              <w:t>35</w:t>
            </w:r>
            <w:r w:rsidRPr="00985ED8">
              <w:t>Cl,</w:t>
            </w:r>
            <w:r w:rsidRPr="00985ED8">
              <w:rPr>
                <w:vertAlign w:val="superscript"/>
              </w:rPr>
              <w:t>35</w:t>
            </w:r>
            <w:r w:rsidRPr="00985ED8">
              <w:t>Cl,</w:t>
            </w:r>
            <w:r w:rsidRPr="00985ED8">
              <w:rPr>
                <w:vertAlign w:val="superscript"/>
              </w:rPr>
              <w:t>35</w:t>
            </w:r>
            <w:r w:rsidRPr="00985ED8">
              <w:t>Cl</w:t>
            </w:r>
          </w:p>
        </w:tc>
        <w:tc>
          <w:tcPr>
            <w:tcW w:w="23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jc w:val="left"/>
            </w:pPr>
            <w:proofErr w:type="spellStart"/>
            <w:r w:rsidRPr="00985ED8">
              <w:rPr>
                <w:i/>
              </w:rPr>
              <w:t>fac</w:t>
            </w:r>
            <w:proofErr w:type="spellEnd"/>
            <w:r w:rsidRPr="00985ED8">
              <w:rPr>
                <w:i/>
              </w:rPr>
              <w:t>-</w:t>
            </w:r>
            <w:r w:rsidRPr="00985ED8">
              <w:t>[Pt</w:t>
            </w:r>
            <w:r w:rsidRPr="00985ED8">
              <w:rPr>
                <w:vertAlign w:val="superscript"/>
              </w:rPr>
              <w:t>35</w:t>
            </w:r>
            <w:r w:rsidRPr="00985ED8">
              <w:t>Cl</w:t>
            </w:r>
            <w:r w:rsidRPr="00985ED8">
              <w:rPr>
                <w:vertAlign w:val="subscript"/>
              </w:rPr>
              <w:t>3</w:t>
            </w:r>
            <w:r w:rsidRPr="00985ED8">
              <w:t>(H</w:t>
            </w:r>
            <w:r w:rsidRPr="00985ED8">
              <w:rPr>
                <w:vertAlign w:val="subscript"/>
              </w:rPr>
              <w:t>2</w:t>
            </w:r>
            <w:r w:rsidRPr="00985ED8">
              <w:rPr>
                <w:vertAlign w:val="superscript"/>
              </w:rPr>
              <w:t>16</w:t>
            </w:r>
            <w:r w:rsidRPr="00985ED8">
              <w:t>O)</w:t>
            </w:r>
            <w:r w:rsidRPr="00985ED8">
              <w:rPr>
                <w:vertAlign w:val="subscript"/>
              </w:rPr>
              <w:t>3</w:t>
            </w:r>
            <w:r w:rsidRPr="00985ED8">
              <w:t>]</w:t>
            </w:r>
            <w:r w:rsidRPr="00985ED8">
              <w:rPr>
                <w:vertAlign w:val="superscript"/>
              </w:rPr>
              <w:t>+</w:t>
            </w:r>
          </w:p>
        </w:tc>
        <w:tc>
          <w:tcPr>
            <w:tcW w:w="154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707E19" w:rsidRPr="00041F8F" w:rsidRDefault="00707E19" w:rsidP="00961D61">
            <w:pPr>
              <w:pStyle w:val="G4bTableBody"/>
              <w:spacing w:before="40" w:after="40"/>
              <w:rPr>
                <w:sz w:val="20"/>
                <w:szCs w:val="20"/>
                <w:vertAlign w:val="superscript"/>
              </w:rPr>
            </w:pPr>
            <w:r w:rsidRPr="001477DF">
              <w:t>-</w:t>
            </w:r>
            <w:r w:rsidR="00961D61"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65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</w:pPr>
            <w:r>
              <w:t>-</w:t>
            </w:r>
          </w:p>
        </w:tc>
        <w:tc>
          <w:tcPr>
            <w:tcW w:w="16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07E19" w:rsidRPr="007E090D" w:rsidRDefault="00707E19" w:rsidP="00707E19">
            <w:pPr>
              <w:pStyle w:val="G4bTableBody"/>
              <w:spacing w:before="40" w:after="40"/>
              <w:rPr>
                <w:rFonts w:cs="Arial"/>
                <w:lang w:val="pt-BR"/>
              </w:rPr>
            </w:pPr>
            <w:r w:rsidRPr="007E090D">
              <w:rPr>
                <w:lang w:val="pt-BR"/>
              </w:rPr>
              <w:t>43.1 (</w:t>
            </w:r>
            <w:r w:rsidRPr="007E090D">
              <w:sym w:font="Symbol" w:char="F0B1"/>
            </w:r>
            <w:r w:rsidRPr="007E090D">
              <w:rPr>
                <w:lang w:val="pt-BR"/>
              </w:rPr>
              <w:t xml:space="preserve"> 0.2)</w:t>
            </w:r>
          </w:p>
        </w:tc>
        <w:tc>
          <w:tcPr>
            <w:tcW w:w="167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985ED8">
              <w:rPr>
                <w:lang w:val="pt-BR"/>
              </w:rPr>
              <w:t>43.50</w:t>
            </w:r>
          </w:p>
        </w:tc>
      </w:tr>
      <w:tr w:rsidR="00707E19" w:rsidRPr="00772EBE" w:rsidTr="00707E19">
        <w:tc>
          <w:tcPr>
            <w:tcW w:w="190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contextualSpacing/>
              <w:jc w:val="left"/>
              <w:rPr>
                <w:lang w:val="pt-BR"/>
              </w:rPr>
            </w:pP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jc w:val="left"/>
              <w:rPr>
                <w:lang w:val="pt-BR"/>
              </w:rPr>
            </w:pPr>
            <w:r w:rsidRPr="00985ED8">
              <w:rPr>
                <w:i/>
                <w:lang w:val="pt-BR"/>
              </w:rPr>
              <w:t>fac-</w:t>
            </w:r>
            <w:r w:rsidRPr="00985ED8">
              <w:rPr>
                <w:lang w:val="pt-BR"/>
              </w:rPr>
              <w:t>[Pt</w:t>
            </w: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Cl(H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vertAlign w:val="superscript"/>
                <w:lang w:val="pt-BR"/>
              </w:rPr>
              <w:t>16</w:t>
            </w:r>
            <w:r w:rsidRPr="00985ED8">
              <w:rPr>
                <w:lang w:val="pt-BR"/>
              </w:rPr>
              <w:t>O)</w:t>
            </w:r>
            <w:r w:rsidRPr="00985ED8">
              <w:rPr>
                <w:vertAlign w:val="subscript"/>
                <w:lang w:val="pt-BR"/>
              </w:rPr>
              <w:t>3</w:t>
            </w:r>
            <w:r w:rsidRPr="00985ED8">
              <w:rPr>
                <w:lang w:val="pt-BR"/>
              </w:rPr>
              <w:t>]</w:t>
            </w:r>
            <w:r w:rsidRPr="00985ED8">
              <w:rPr>
                <w:vertAlign w:val="superscript"/>
                <w:lang w:val="pt-BR"/>
              </w:rPr>
              <w:t>+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07E19" w:rsidRPr="001477DF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1477DF">
              <w:rPr>
                <w:lang w:val="pt-BR"/>
              </w:rPr>
              <w:t>-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19" w:rsidRPr="007E090D" w:rsidRDefault="00707E19" w:rsidP="00041F8F">
            <w:pPr>
              <w:pStyle w:val="G4bTableBody"/>
              <w:spacing w:before="40" w:after="40"/>
              <w:rPr>
                <w:rFonts w:cs="Arial"/>
                <w:lang w:val="pt-BR"/>
              </w:rPr>
            </w:pPr>
            <w:r w:rsidRPr="007E090D">
              <w:rPr>
                <w:lang w:val="pt-BR"/>
              </w:rPr>
              <w:t>43.0 (</w:t>
            </w:r>
            <w:r w:rsidRPr="007E090D">
              <w:sym w:font="Symbol" w:char="F0B1"/>
            </w:r>
            <w:r w:rsidRPr="007E090D">
              <w:rPr>
                <w:lang w:val="pt-BR"/>
              </w:rPr>
              <w:t xml:space="preserve"> 0.</w:t>
            </w:r>
            <w:r w:rsidR="00041F8F">
              <w:rPr>
                <w:lang w:val="pt-BR"/>
              </w:rPr>
              <w:t>2</w:t>
            </w:r>
            <w:r w:rsidRPr="007E090D">
              <w:rPr>
                <w:lang w:val="pt-BR"/>
              </w:rPr>
              <w:t>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985ED8">
              <w:rPr>
                <w:lang w:val="pt-BR"/>
              </w:rPr>
              <w:t>41.73</w:t>
            </w:r>
          </w:p>
        </w:tc>
      </w:tr>
      <w:tr w:rsidR="00707E19" w:rsidRPr="00772EBE" w:rsidTr="00707E19">
        <w:tc>
          <w:tcPr>
            <w:tcW w:w="190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contextualSpacing/>
              <w:jc w:val="left"/>
              <w:rPr>
                <w:lang w:val="pt-BR"/>
              </w:rPr>
            </w:pP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jc w:val="left"/>
              <w:rPr>
                <w:lang w:val="pt-BR"/>
              </w:rPr>
            </w:pPr>
            <w:r w:rsidRPr="00985ED8">
              <w:rPr>
                <w:i/>
                <w:lang w:val="pt-BR"/>
              </w:rPr>
              <w:t>fac-</w:t>
            </w:r>
            <w:r w:rsidRPr="00985ED8">
              <w:rPr>
                <w:lang w:val="pt-BR"/>
              </w:rPr>
              <w:t>[Pt</w:t>
            </w: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lang w:val="pt-BR"/>
              </w:rPr>
              <w:t>(H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vertAlign w:val="superscript"/>
                <w:lang w:val="pt-BR"/>
              </w:rPr>
              <w:t>16</w:t>
            </w:r>
            <w:r w:rsidRPr="00985ED8">
              <w:rPr>
                <w:lang w:val="pt-BR"/>
              </w:rPr>
              <w:t>O)</w:t>
            </w:r>
            <w:r w:rsidRPr="00985ED8">
              <w:rPr>
                <w:vertAlign w:val="subscript"/>
                <w:lang w:val="pt-BR"/>
              </w:rPr>
              <w:t>3</w:t>
            </w:r>
            <w:r w:rsidRPr="00985ED8">
              <w:rPr>
                <w:lang w:val="pt-BR"/>
              </w:rPr>
              <w:t>]</w:t>
            </w:r>
            <w:r w:rsidRPr="00985ED8">
              <w:rPr>
                <w:vertAlign w:val="superscript"/>
                <w:lang w:val="pt-BR"/>
              </w:rPr>
              <w:t>+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07E19" w:rsidRPr="001477DF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1477DF">
              <w:rPr>
                <w:lang w:val="pt-BR"/>
              </w:rPr>
              <w:t>-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19" w:rsidRPr="007E090D" w:rsidRDefault="00707E19" w:rsidP="00707E19">
            <w:pPr>
              <w:pStyle w:val="G4bTableBody"/>
              <w:spacing w:before="40" w:after="40"/>
              <w:rPr>
                <w:rFonts w:cs="Arial"/>
                <w:lang w:val="pt-BR"/>
              </w:rPr>
            </w:pPr>
            <w:r w:rsidRPr="007E090D">
              <w:rPr>
                <w:lang w:val="pt-BR"/>
              </w:rPr>
              <w:t>12.9 (</w:t>
            </w:r>
            <w:r w:rsidRPr="007E090D">
              <w:sym w:font="Symbol" w:char="F0B1"/>
            </w:r>
            <w:r w:rsidRPr="007E090D">
              <w:rPr>
                <w:lang w:val="pt-BR"/>
              </w:rPr>
              <w:t xml:space="preserve"> 0.2)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985ED8">
              <w:rPr>
                <w:lang w:val="pt-BR"/>
              </w:rPr>
              <w:t>13.35</w:t>
            </w:r>
          </w:p>
        </w:tc>
      </w:tr>
      <w:tr w:rsidR="00707E19" w:rsidRPr="00772EBE" w:rsidTr="00707E19">
        <w:tc>
          <w:tcPr>
            <w:tcW w:w="19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contextualSpacing/>
              <w:jc w:val="left"/>
              <w:rPr>
                <w:lang w:val="pt-BR"/>
              </w:rPr>
            </w:pP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jc w:val="left"/>
              <w:rPr>
                <w:lang w:val="pt-BR"/>
              </w:rPr>
            </w:pPr>
            <w:r w:rsidRPr="00985ED8">
              <w:rPr>
                <w:i/>
                <w:lang w:val="pt-BR"/>
              </w:rPr>
              <w:t>fac-</w:t>
            </w:r>
            <w:r w:rsidRPr="00985ED8">
              <w:rPr>
                <w:lang w:val="pt-BR"/>
              </w:rPr>
              <w:t>[Pt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</w:t>
            </w:r>
            <w:r w:rsidRPr="00985ED8">
              <w:rPr>
                <w:vertAlign w:val="subscript"/>
                <w:lang w:val="pt-BR"/>
              </w:rPr>
              <w:t>3</w:t>
            </w:r>
            <w:r w:rsidRPr="00985ED8">
              <w:rPr>
                <w:lang w:val="pt-BR"/>
              </w:rPr>
              <w:t>(H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vertAlign w:val="superscript"/>
                <w:lang w:val="pt-BR"/>
              </w:rPr>
              <w:t>16</w:t>
            </w:r>
            <w:r w:rsidRPr="00985ED8">
              <w:rPr>
                <w:lang w:val="pt-BR"/>
              </w:rPr>
              <w:t>O)</w:t>
            </w:r>
            <w:r w:rsidRPr="00985ED8">
              <w:rPr>
                <w:vertAlign w:val="subscript"/>
                <w:lang w:val="pt-BR"/>
              </w:rPr>
              <w:t>3</w:t>
            </w:r>
            <w:r w:rsidRPr="00985ED8">
              <w:rPr>
                <w:lang w:val="pt-BR"/>
              </w:rPr>
              <w:t>]</w:t>
            </w:r>
            <w:r w:rsidRPr="00985ED8">
              <w:rPr>
                <w:vertAlign w:val="superscript"/>
                <w:lang w:val="pt-BR"/>
              </w:rPr>
              <w:t>+</w:t>
            </w:r>
          </w:p>
        </w:tc>
        <w:tc>
          <w:tcPr>
            <w:tcW w:w="15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7E19" w:rsidRPr="001477DF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1477DF">
              <w:rPr>
                <w:lang w:val="pt-BR"/>
              </w:rPr>
              <w:t>-</w:t>
            </w:r>
          </w:p>
        </w:tc>
        <w:tc>
          <w:tcPr>
            <w:tcW w:w="16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  <w:tc>
          <w:tcPr>
            <w:tcW w:w="16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7E19" w:rsidRPr="007E090D" w:rsidRDefault="00707E19" w:rsidP="00707E19">
            <w:pPr>
              <w:pStyle w:val="G4bTableBody"/>
              <w:spacing w:before="40" w:after="40"/>
              <w:rPr>
                <w:rFonts w:cs="Arial"/>
                <w:lang w:val="pt-BR"/>
              </w:rPr>
            </w:pPr>
            <w:r w:rsidRPr="007E090D">
              <w:rPr>
                <w:lang w:val="pt-BR"/>
              </w:rPr>
              <w:t>1.0 (</w:t>
            </w:r>
            <w:r w:rsidRPr="007E090D">
              <w:sym w:font="Symbol" w:char="F0B1"/>
            </w:r>
            <w:r w:rsidRPr="007E090D">
              <w:rPr>
                <w:lang w:val="pt-BR"/>
              </w:rPr>
              <w:t xml:space="preserve"> 0.4)</w:t>
            </w:r>
          </w:p>
        </w:tc>
        <w:tc>
          <w:tcPr>
            <w:tcW w:w="16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985ED8">
              <w:rPr>
                <w:lang w:val="pt-BR"/>
              </w:rPr>
              <w:t>1.42</w:t>
            </w:r>
          </w:p>
        </w:tc>
      </w:tr>
      <w:tr w:rsidR="00707E19" w:rsidRPr="00772EBE" w:rsidTr="00707E19">
        <w:trPr>
          <w:trHeight w:hRule="exact" w:val="57"/>
        </w:trPr>
        <w:tc>
          <w:tcPr>
            <w:tcW w:w="19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contextualSpacing/>
              <w:jc w:val="left"/>
              <w:rPr>
                <w:lang w:val="pt-BR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jc w:val="left"/>
              <w:rPr>
                <w:lang w:val="pt-BR"/>
              </w:rPr>
            </w:pPr>
          </w:p>
        </w:tc>
        <w:tc>
          <w:tcPr>
            <w:tcW w:w="15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7E19" w:rsidRPr="001477DF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1477DF">
              <w:rPr>
                <w:lang w:val="pt-BR"/>
              </w:rPr>
              <w:t>-</w:t>
            </w:r>
          </w:p>
        </w:tc>
        <w:tc>
          <w:tcPr>
            <w:tcW w:w="16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  <w:tc>
          <w:tcPr>
            <w:tcW w:w="165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7E19" w:rsidRPr="007E090D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</w:p>
        </w:tc>
        <w:tc>
          <w:tcPr>
            <w:tcW w:w="16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</w:p>
        </w:tc>
      </w:tr>
      <w:tr w:rsidR="00707E19" w:rsidRPr="00772EBE" w:rsidTr="00707E19">
        <w:tc>
          <w:tcPr>
            <w:tcW w:w="190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contextualSpacing/>
              <w:jc w:val="left"/>
              <w:rPr>
                <w:lang w:val="pt-BR"/>
              </w:rPr>
            </w:pP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jc w:val="left"/>
            </w:pPr>
            <w:r w:rsidRPr="00985ED8">
              <w:rPr>
                <w:i/>
                <w:lang w:val="pt-BR"/>
              </w:rPr>
              <w:t>fac-</w:t>
            </w:r>
            <w:r w:rsidRPr="00985ED8">
              <w:rPr>
                <w:lang w:val="pt-BR"/>
              </w:rPr>
              <w:t>[Pt</w:t>
            </w: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</w:t>
            </w:r>
            <w:r w:rsidRPr="00985ED8">
              <w:rPr>
                <w:vertAlign w:val="subscript"/>
                <w:lang w:val="pt-BR"/>
              </w:rPr>
              <w:t>3</w:t>
            </w:r>
            <w:r w:rsidRPr="00985ED8">
              <w:rPr>
                <w:lang w:val="pt-BR"/>
              </w:rPr>
              <w:t>(H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vertAlign w:val="superscript"/>
                <w:lang w:val="pt-BR"/>
              </w:rPr>
              <w:t>16</w:t>
            </w:r>
            <w:r w:rsidRPr="00985ED8">
              <w:rPr>
                <w:lang w:val="pt-BR"/>
              </w:rPr>
              <w:t>O)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lang w:val="pt-BR"/>
              </w:rPr>
              <w:t>(H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vertAlign w:val="superscript"/>
                <w:lang w:val="pt-BR"/>
              </w:rPr>
              <w:t>1</w:t>
            </w:r>
            <w:r w:rsidRPr="00985ED8">
              <w:rPr>
                <w:vertAlign w:val="superscript"/>
              </w:rPr>
              <w:t>8</w:t>
            </w:r>
            <w:r w:rsidRPr="00985ED8">
              <w:t>O)]</w:t>
            </w:r>
            <w:r w:rsidRPr="00985ED8">
              <w:rPr>
                <w:vertAlign w:val="superscript"/>
              </w:rPr>
              <w:t>+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07E19" w:rsidRPr="00233034" w:rsidRDefault="00707E19" w:rsidP="00707E19">
            <w:pPr>
              <w:pStyle w:val="G4bTableBody"/>
              <w:spacing w:before="40" w:after="40"/>
              <w:rPr>
                <w:sz w:val="20"/>
                <w:szCs w:val="20"/>
                <w:vertAlign w:val="superscript"/>
              </w:rPr>
            </w:pPr>
            <w:r w:rsidRPr="001477DF">
              <w:t>-</w:t>
            </w:r>
            <w:r w:rsidR="00233034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</w:pPr>
            <w: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19" w:rsidRPr="007E090D" w:rsidRDefault="00707E19" w:rsidP="00041F8F">
            <w:pPr>
              <w:pStyle w:val="G4bTableBody"/>
              <w:spacing w:before="40" w:after="40"/>
              <w:rPr>
                <w:rFonts w:cs="Arial"/>
              </w:rPr>
            </w:pPr>
            <w:r w:rsidRPr="007E090D">
              <w:t>43.9 (</w:t>
            </w:r>
            <w:r w:rsidRPr="007E090D">
              <w:sym w:font="Symbol" w:char="F0B1"/>
            </w:r>
            <w:r w:rsidRPr="007E090D">
              <w:t xml:space="preserve"> 0.</w:t>
            </w:r>
            <w:r w:rsidR="00041F8F">
              <w:t>2</w:t>
            </w:r>
            <w:r w:rsidRPr="007E090D">
              <w:t>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</w:pPr>
            <w:r w:rsidRPr="00985ED8">
              <w:t>43.50</w:t>
            </w:r>
          </w:p>
        </w:tc>
      </w:tr>
      <w:tr w:rsidR="00707E19" w:rsidRPr="00772EBE" w:rsidTr="00707E19">
        <w:tc>
          <w:tcPr>
            <w:tcW w:w="190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contextualSpacing/>
              <w:jc w:val="left"/>
            </w:pPr>
            <w:r w:rsidRPr="00985ED8">
              <w:rPr>
                <w:vertAlign w:val="superscript"/>
              </w:rPr>
              <w:t>35</w:t>
            </w:r>
            <w:r w:rsidRPr="00985ED8">
              <w:t>Cl,</w:t>
            </w:r>
            <w:r w:rsidRPr="00985ED8">
              <w:rPr>
                <w:vertAlign w:val="superscript"/>
              </w:rPr>
              <w:t>35</w:t>
            </w:r>
            <w:r w:rsidRPr="00985ED8">
              <w:t>Cl,</w:t>
            </w:r>
            <w:r w:rsidRPr="00985ED8">
              <w:rPr>
                <w:vertAlign w:val="superscript"/>
              </w:rPr>
              <w:t>37</w:t>
            </w:r>
            <w:r w:rsidRPr="00985ED8">
              <w:t>Cl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jc w:val="left"/>
            </w:pPr>
            <w:proofErr w:type="spellStart"/>
            <w:r w:rsidRPr="00985ED8">
              <w:rPr>
                <w:i/>
              </w:rPr>
              <w:t>fac</w:t>
            </w:r>
            <w:proofErr w:type="spellEnd"/>
            <w:r w:rsidRPr="00985ED8">
              <w:rPr>
                <w:i/>
              </w:rPr>
              <w:t>-</w:t>
            </w:r>
            <w:r w:rsidRPr="00985ED8">
              <w:t>[Pt</w:t>
            </w:r>
            <w:r w:rsidRPr="00985ED8">
              <w:rPr>
                <w:vertAlign w:val="superscript"/>
              </w:rPr>
              <w:t>35</w:t>
            </w:r>
            <w:r w:rsidRPr="00985ED8">
              <w:t>Cl</w:t>
            </w:r>
            <w:r w:rsidRPr="00985ED8">
              <w:rPr>
                <w:vertAlign w:val="subscript"/>
              </w:rPr>
              <w:t>2</w:t>
            </w:r>
            <w:r w:rsidRPr="00985ED8">
              <w:rPr>
                <w:vertAlign w:val="superscript"/>
              </w:rPr>
              <w:t>37</w:t>
            </w:r>
            <w:r w:rsidRPr="00985ED8">
              <w:t>Cl(H</w:t>
            </w:r>
            <w:r w:rsidRPr="00985ED8">
              <w:rPr>
                <w:vertAlign w:val="subscript"/>
              </w:rPr>
              <w:t>2</w:t>
            </w:r>
            <w:r w:rsidRPr="00985ED8">
              <w:rPr>
                <w:vertAlign w:val="superscript"/>
              </w:rPr>
              <w:t>16</w:t>
            </w:r>
            <w:r w:rsidRPr="00985ED8">
              <w:t>O)</w:t>
            </w:r>
            <w:r w:rsidRPr="00985ED8">
              <w:rPr>
                <w:vertAlign w:val="subscript"/>
              </w:rPr>
              <w:t>2</w:t>
            </w:r>
            <w:r w:rsidRPr="00985ED8">
              <w:t>(H</w:t>
            </w:r>
            <w:r w:rsidRPr="00985ED8">
              <w:rPr>
                <w:vertAlign w:val="subscript"/>
              </w:rPr>
              <w:t>2</w:t>
            </w:r>
            <w:r w:rsidRPr="00985ED8">
              <w:rPr>
                <w:vertAlign w:val="superscript"/>
              </w:rPr>
              <w:t>18</w:t>
            </w:r>
            <w:r w:rsidRPr="00985ED8">
              <w:t>O)]</w:t>
            </w:r>
            <w:r w:rsidRPr="00985ED8">
              <w:rPr>
                <w:vertAlign w:val="superscript"/>
              </w:rPr>
              <w:t>+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07E19" w:rsidRPr="001477DF" w:rsidRDefault="00707E19" w:rsidP="00707E19">
            <w:pPr>
              <w:pStyle w:val="G4bTableBody"/>
              <w:spacing w:before="40" w:after="40"/>
            </w:pPr>
            <w:r w:rsidRPr="001477DF">
              <w:t>-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</w:pPr>
            <w: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19" w:rsidRPr="007E090D" w:rsidRDefault="00707E19" w:rsidP="00707E19">
            <w:pPr>
              <w:pStyle w:val="G4bTableBody"/>
              <w:spacing w:before="40" w:after="40"/>
              <w:rPr>
                <w:rFonts w:cs="Arial"/>
                <w:lang w:val="pt-BR"/>
              </w:rPr>
            </w:pPr>
            <w:r w:rsidRPr="007E090D">
              <w:rPr>
                <w:lang w:val="pt-BR"/>
              </w:rPr>
              <w:t>42.5 (</w:t>
            </w:r>
            <w:r w:rsidRPr="007E090D">
              <w:sym w:font="Symbol" w:char="F0B1"/>
            </w:r>
            <w:r w:rsidRPr="007E090D">
              <w:rPr>
                <w:lang w:val="pt-BR"/>
              </w:rPr>
              <w:t xml:space="preserve"> 0.3)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985ED8">
              <w:rPr>
                <w:lang w:val="pt-BR"/>
              </w:rPr>
              <w:t>41.73</w:t>
            </w:r>
          </w:p>
        </w:tc>
      </w:tr>
      <w:tr w:rsidR="00707E19" w:rsidRPr="00772EBE" w:rsidTr="00707E19">
        <w:tc>
          <w:tcPr>
            <w:tcW w:w="190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contextualSpacing/>
              <w:jc w:val="left"/>
              <w:rPr>
                <w:lang w:val="pt-BR"/>
              </w:rPr>
            </w:pP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jc w:val="left"/>
              <w:rPr>
                <w:lang w:val="pt-BR"/>
              </w:rPr>
            </w:pPr>
            <w:r w:rsidRPr="00985ED8">
              <w:rPr>
                <w:i/>
                <w:lang w:val="pt-BR"/>
              </w:rPr>
              <w:t>fac-</w:t>
            </w:r>
            <w:r w:rsidRPr="00985ED8">
              <w:rPr>
                <w:lang w:val="pt-BR"/>
              </w:rPr>
              <w:t>[Pt</w:t>
            </w: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lang w:val="pt-BR"/>
              </w:rPr>
              <w:t>(H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vertAlign w:val="superscript"/>
                <w:lang w:val="pt-BR"/>
              </w:rPr>
              <w:t>16</w:t>
            </w:r>
            <w:r w:rsidRPr="00985ED8">
              <w:rPr>
                <w:lang w:val="pt-BR"/>
              </w:rPr>
              <w:t>O)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lang w:val="pt-BR"/>
              </w:rPr>
              <w:t>(H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vertAlign w:val="superscript"/>
                <w:lang w:val="pt-BR"/>
              </w:rPr>
              <w:t>18</w:t>
            </w:r>
            <w:r w:rsidRPr="00985ED8">
              <w:rPr>
                <w:lang w:val="pt-BR"/>
              </w:rPr>
              <w:t>O)]</w:t>
            </w:r>
            <w:r w:rsidRPr="00985ED8">
              <w:rPr>
                <w:vertAlign w:val="superscript"/>
                <w:lang w:val="pt-BR"/>
              </w:rPr>
              <w:t>+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07E19" w:rsidRPr="001477DF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1477DF">
              <w:rPr>
                <w:lang w:val="pt-BR"/>
              </w:rPr>
              <w:t>-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19" w:rsidRPr="007E090D" w:rsidRDefault="00707E19" w:rsidP="00707E19">
            <w:pPr>
              <w:pStyle w:val="G4bTableBody"/>
              <w:spacing w:before="40" w:after="40"/>
              <w:rPr>
                <w:rFonts w:cs="Arial"/>
                <w:lang w:val="pt-BR"/>
              </w:rPr>
            </w:pPr>
            <w:r w:rsidRPr="007E090D">
              <w:rPr>
                <w:lang w:val="pt-BR"/>
              </w:rPr>
              <w:t>12.6 (</w:t>
            </w:r>
            <w:r w:rsidRPr="007E090D">
              <w:sym w:font="Symbol" w:char="F0B1"/>
            </w:r>
            <w:r w:rsidRPr="007E090D">
              <w:rPr>
                <w:lang w:val="pt-BR"/>
              </w:rPr>
              <w:t xml:space="preserve"> 0.2)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985ED8">
              <w:rPr>
                <w:lang w:val="pt-BR"/>
              </w:rPr>
              <w:t>13.35</w:t>
            </w:r>
          </w:p>
        </w:tc>
      </w:tr>
      <w:tr w:rsidR="00707E19" w:rsidRPr="00772EBE" w:rsidTr="00707E19">
        <w:tc>
          <w:tcPr>
            <w:tcW w:w="19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contextualSpacing/>
              <w:jc w:val="left"/>
              <w:rPr>
                <w:lang w:val="pt-BR"/>
              </w:rPr>
            </w:pP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jc w:val="left"/>
            </w:pPr>
            <w:r w:rsidRPr="00985ED8">
              <w:rPr>
                <w:i/>
                <w:lang w:val="pt-BR"/>
              </w:rPr>
              <w:t>fac-</w:t>
            </w:r>
            <w:r w:rsidRPr="00985ED8">
              <w:rPr>
                <w:lang w:val="pt-BR"/>
              </w:rPr>
              <w:t>[Pt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</w:t>
            </w:r>
            <w:r w:rsidRPr="00985ED8">
              <w:rPr>
                <w:vertAlign w:val="subscript"/>
                <w:lang w:val="pt-BR"/>
              </w:rPr>
              <w:t>3</w:t>
            </w:r>
            <w:r w:rsidRPr="00985ED8">
              <w:rPr>
                <w:lang w:val="pt-BR"/>
              </w:rPr>
              <w:t>(H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vertAlign w:val="superscript"/>
                <w:lang w:val="pt-BR"/>
              </w:rPr>
              <w:t>16</w:t>
            </w:r>
            <w:r w:rsidRPr="00985ED8">
              <w:rPr>
                <w:lang w:val="pt-BR"/>
              </w:rPr>
              <w:t>O)</w:t>
            </w:r>
            <w:r w:rsidRPr="00985ED8">
              <w:rPr>
                <w:vertAlign w:val="subscript"/>
              </w:rPr>
              <w:t>2</w:t>
            </w:r>
            <w:r w:rsidRPr="00985ED8">
              <w:t>(H</w:t>
            </w:r>
            <w:r w:rsidRPr="00985ED8">
              <w:rPr>
                <w:vertAlign w:val="subscript"/>
              </w:rPr>
              <w:t>2</w:t>
            </w:r>
            <w:r w:rsidRPr="00985ED8">
              <w:rPr>
                <w:vertAlign w:val="superscript"/>
              </w:rPr>
              <w:t>18</w:t>
            </w:r>
            <w:r w:rsidRPr="00985ED8">
              <w:t>O)]</w:t>
            </w:r>
            <w:r w:rsidRPr="00985ED8">
              <w:rPr>
                <w:vertAlign w:val="superscript"/>
              </w:rPr>
              <w:t>+</w:t>
            </w:r>
          </w:p>
        </w:tc>
        <w:tc>
          <w:tcPr>
            <w:tcW w:w="15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7E19" w:rsidRPr="001477DF" w:rsidRDefault="00707E19" w:rsidP="00707E19">
            <w:pPr>
              <w:pStyle w:val="G4bTableBody"/>
              <w:spacing w:before="40" w:after="40"/>
            </w:pPr>
            <w:r w:rsidRPr="001477DF">
              <w:t>-</w:t>
            </w:r>
          </w:p>
        </w:tc>
        <w:tc>
          <w:tcPr>
            <w:tcW w:w="16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</w:pPr>
            <w:r>
              <w:t>-</w:t>
            </w:r>
          </w:p>
        </w:tc>
        <w:tc>
          <w:tcPr>
            <w:tcW w:w="16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7E19" w:rsidRPr="007E090D" w:rsidRDefault="00707E19" w:rsidP="00707E19">
            <w:pPr>
              <w:pStyle w:val="G4bTableBody"/>
              <w:spacing w:before="40" w:after="40"/>
              <w:rPr>
                <w:rFonts w:cs="Arial"/>
                <w:lang w:val="pt-BR"/>
              </w:rPr>
            </w:pPr>
            <w:r w:rsidRPr="007E090D">
              <w:rPr>
                <w:lang w:val="pt-BR"/>
              </w:rPr>
              <w:t>1.1 (</w:t>
            </w:r>
            <w:r w:rsidRPr="007E090D">
              <w:sym w:font="Symbol" w:char="F0B1"/>
            </w:r>
            <w:r w:rsidRPr="007E090D">
              <w:rPr>
                <w:lang w:val="pt-BR"/>
              </w:rPr>
              <w:t xml:space="preserve"> 0.4)</w:t>
            </w:r>
          </w:p>
        </w:tc>
        <w:tc>
          <w:tcPr>
            <w:tcW w:w="16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985ED8">
              <w:rPr>
                <w:lang w:val="pt-BR"/>
              </w:rPr>
              <w:t>1.42</w:t>
            </w:r>
          </w:p>
        </w:tc>
      </w:tr>
      <w:tr w:rsidR="00707E19" w:rsidRPr="00772EBE" w:rsidTr="00707E19">
        <w:trPr>
          <w:trHeight w:hRule="exact" w:val="57"/>
        </w:trPr>
        <w:tc>
          <w:tcPr>
            <w:tcW w:w="19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contextualSpacing/>
              <w:jc w:val="left"/>
              <w:rPr>
                <w:lang w:val="pt-BR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jc w:val="left"/>
              <w:rPr>
                <w:i/>
                <w:lang w:val="pt-BR"/>
              </w:rPr>
            </w:pPr>
          </w:p>
        </w:tc>
        <w:tc>
          <w:tcPr>
            <w:tcW w:w="15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7E19" w:rsidRPr="001477DF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</w:p>
        </w:tc>
        <w:tc>
          <w:tcPr>
            <w:tcW w:w="16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</w:p>
        </w:tc>
        <w:tc>
          <w:tcPr>
            <w:tcW w:w="165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7E19" w:rsidRPr="007E090D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</w:p>
        </w:tc>
        <w:tc>
          <w:tcPr>
            <w:tcW w:w="16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</w:p>
        </w:tc>
      </w:tr>
      <w:tr w:rsidR="00707E19" w:rsidRPr="00772EBE" w:rsidTr="00707E19">
        <w:tc>
          <w:tcPr>
            <w:tcW w:w="190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contextualSpacing/>
              <w:jc w:val="left"/>
              <w:rPr>
                <w:lang w:val="pt-BR"/>
              </w:rPr>
            </w:pP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jc w:val="left"/>
              <w:rPr>
                <w:lang w:val="pt-BR"/>
              </w:rPr>
            </w:pPr>
            <w:r w:rsidRPr="00985ED8">
              <w:rPr>
                <w:i/>
                <w:lang w:val="pt-BR"/>
              </w:rPr>
              <w:t>fac-</w:t>
            </w:r>
            <w:r w:rsidRPr="00985ED8">
              <w:rPr>
                <w:lang w:val="pt-BR"/>
              </w:rPr>
              <w:t>[Pt</w:t>
            </w: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</w:t>
            </w:r>
            <w:r w:rsidRPr="00985ED8">
              <w:rPr>
                <w:vertAlign w:val="subscript"/>
                <w:lang w:val="pt-BR"/>
              </w:rPr>
              <w:t>3</w:t>
            </w:r>
            <w:r w:rsidRPr="00985ED8">
              <w:rPr>
                <w:lang w:val="pt-BR"/>
              </w:rPr>
              <w:t>(H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vertAlign w:val="superscript"/>
                <w:lang w:val="pt-BR"/>
              </w:rPr>
              <w:t>16</w:t>
            </w:r>
            <w:r w:rsidRPr="00985ED8">
              <w:rPr>
                <w:lang w:val="pt-BR"/>
              </w:rPr>
              <w:t>O)(H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vertAlign w:val="superscript"/>
                <w:lang w:val="pt-BR"/>
              </w:rPr>
              <w:t>18</w:t>
            </w:r>
            <w:r w:rsidRPr="00985ED8">
              <w:rPr>
                <w:lang w:val="pt-BR"/>
              </w:rPr>
              <w:t>O)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lang w:val="pt-BR"/>
              </w:rPr>
              <w:t>]</w:t>
            </w:r>
            <w:r w:rsidRPr="00985ED8">
              <w:rPr>
                <w:vertAlign w:val="superscript"/>
                <w:lang w:val="pt-BR"/>
              </w:rPr>
              <w:t>+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07E19" w:rsidRPr="001477DF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1477DF">
              <w:rPr>
                <w:lang w:val="pt-BR"/>
              </w:rPr>
              <w:t>-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19" w:rsidRPr="007E090D" w:rsidRDefault="00707E19" w:rsidP="00041F8F">
            <w:pPr>
              <w:pStyle w:val="G4bTableBody"/>
              <w:spacing w:before="40" w:after="40"/>
              <w:rPr>
                <w:rFonts w:cs="Arial"/>
                <w:lang w:val="pt-BR"/>
              </w:rPr>
            </w:pPr>
            <w:r w:rsidRPr="007E090D">
              <w:rPr>
                <w:lang w:val="pt-BR"/>
              </w:rPr>
              <w:t>43.4 (</w:t>
            </w:r>
            <w:r w:rsidRPr="007E090D">
              <w:sym w:font="Symbol" w:char="F0B1"/>
            </w:r>
            <w:r w:rsidRPr="007E090D">
              <w:rPr>
                <w:lang w:val="pt-BR"/>
              </w:rPr>
              <w:t xml:space="preserve"> 0.</w:t>
            </w:r>
            <w:r w:rsidR="00041F8F">
              <w:rPr>
                <w:lang w:val="pt-BR"/>
              </w:rPr>
              <w:t>2</w:t>
            </w:r>
            <w:r w:rsidRPr="007E090D">
              <w:rPr>
                <w:lang w:val="pt-BR"/>
              </w:rPr>
              <w:t>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985ED8">
              <w:rPr>
                <w:lang w:val="pt-BR"/>
              </w:rPr>
              <w:t>43.50</w:t>
            </w:r>
          </w:p>
        </w:tc>
      </w:tr>
      <w:tr w:rsidR="00707E19" w:rsidRPr="00772EBE" w:rsidTr="00707E19">
        <w:tc>
          <w:tcPr>
            <w:tcW w:w="190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contextualSpacing/>
              <w:jc w:val="left"/>
              <w:rPr>
                <w:lang w:val="pt-BR"/>
              </w:rPr>
            </w:pP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jc w:val="left"/>
            </w:pPr>
            <w:r w:rsidRPr="00985ED8">
              <w:rPr>
                <w:i/>
                <w:lang w:val="pt-BR"/>
              </w:rPr>
              <w:t>fac-</w:t>
            </w:r>
            <w:r w:rsidRPr="00985ED8">
              <w:rPr>
                <w:lang w:val="pt-BR"/>
              </w:rPr>
              <w:t>[Pt</w:t>
            </w: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Cl(H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vertAlign w:val="superscript"/>
              </w:rPr>
              <w:t>16</w:t>
            </w:r>
            <w:r w:rsidRPr="00985ED8">
              <w:t>O)(H</w:t>
            </w:r>
            <w:r w:rsidRPr="00985ED8">
              <w:rPr>
                <w:vertAlign w:val="subscript"/>
              </w:rPr>
              <w:t>2</w:t>
            </w:r>
            <w:r w:rsidRPr="00985ED8">
              <w:rPr>
                <w:vertAlign w:val="superscript"/>
              </w:rPr>
              <w:t>18</w:t>
            </w:r>
            <w:r w:rsidRPr="00985ED8">
              <w:t>O)</w:t>
            </w:r>
            <w:r w:rsidRPr="00985ED8">
              <w:rPr>
                <w:vertAlign w:val="subscript"/>
              </w:rPr>
              <w:t>2</w:t>
            </w:r>
            <w:r w:rsidRPr="00985ED8">
              <w:t>]</w:t>
            </w:r>
            <w:r w:rsidRPr="00985ED8">
              <w:rPr>
                <w:vertAlign w:val="superscript"/>
              </w:rPr>
              <w:t>+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07E19" w:rsidRPr="001477DF" w:rsidRDefault="00707E19" w:rsidP="00707E19">
            <w:pPr>
              <w:pStyle w:val="G4bTableBody"/>
              <w:spacing w:before="40" w:after="40"/>
            </w:pPr>
            <w:r w:rsidRPr="001477DF">
              <w:t>-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</w:pPr>
            <w: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19" w:rsidRPr="007E090D" w:rsidRDefault="00707E19" w:rsidP="00041F8F">
            <w:pPr>
              <w:pStyle w:val="G4bTableBody"/>
              <w:spacing w:before="40" w:after="40"/>
              <w:rPr>
                <w:rFonts w:cs="Arial"/>
                <w:lang w:val="pt-BR"/>
              </w:rPr>
            </w:pPr>
            <w:r w:rsidRPr="007E090D">
              <w:rPr>
                <w:lang w:val="pt-BR"/>
              </w:rPr>
              <w:t>41.2 (</w:t>
            </w:r>
            <w:r w:rsidRPr="007E090D">
              <w:sym w:font="Symbol" w:char="F0B1"/>
            </w:r>
            <w:r w:rsidRPr="007E090D">
              <w:rPr>
                <w:lang w:val="pt-BR"/>
              </w:rPr>
              <w:t xml:space="preserve"> 0.</w:t>
            </w:r>
            <w:r w:rsidR="00041F8F">
              <w:rPr>
                <w:lang w:val="pt-BR"/>
              </w:rPr>
              <w:t>2</w:t>
            </w:r>
            <w:r w:rsidRPr="007E090D">
              <w:rPr>
                <w:lang w:val="pt-BR"/>
              </w:rPr>
              <w:t>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985ED8">
              <w:rPr>
                <w:lang w:val="pt-BR"/>
              </w:rPr>
              <w:t>41.73</w:t>
            </w:r>
          </w:p>
        </w:tc>
      </w:tr>
      <w:tr w:rsidR="00707E19" w:rsidRPr="00772EBE" w:rsidTr="00707E19">
        <w:tc>
          <w:tcPr>
            <w:tcW w:w="190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contextualSpacing/>
              <w:jc w:val="left"/>
              <w:rPr>
                <w:lang w:val="pt-BR"/>
              </w:rPr>
            </w:pP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jc w:val="left"/>
              <w:rPr>
                <w:lang w:val="pt-BR"/>
              </w:rPr>
            </w:pPr>
            <w:r w:rsidRPr="00985ED8">
              <w:rPr>
                <w:i/>
                <w:lang w:val="pt-BR"/>
              </w:rPr>
              <w:t>fac-</w:t>
            </w:r>
            <w:r w:rsidRPr="00985ED8">
              <w:rPr>
                <w:lang w:val="pt-BR"/>
              </w:rPr>
              <w:t>[Pt</w:t>
            </w: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lang w:val="pt-BR"/>
              </w:rPr>
              <w:t>(H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vertAlign w:val="superscript"/>
                <w:lang w:val="pt-BR"/>
              </w:rPr>
              <w:t>16</w:t>
            </w:r>
            <w:r w:rsidRPr="00985ED8">
              <w:rPr>
                <w:lang w:val="pt-BR"/>
              </w:rPr>
              <w:t>O)(H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vertAlign w:val="superscript"/>
                <w:lang w:val="pt-BR"/>
              </w:rPr>
              <w:t>18</w:t>
            </w:r>
            <w:r w:rsidRPr="00985ED8">
              <w:rPr>
                <w:lang w:val="pt-BR"/>
              </w:rPr>
              <w:t>O)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lang w:val="pt-BR"/>
              </w:rPr>
              <w:t>]</w:t>
            </w:r>
            <w:r w:rsidRPr="00985ED8">
              <w:rPr>
                <w:vertAlign w:val="superscript"/>
                <w:lang w:val="pt-BR"/>
              </w:rPr>
              <w:t>+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07E19" w:rsidRPr="001477DF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1477DF">
              <w:rPr>
                <w:lang w:val="pt-BR"/>
              </w:rPr>
              <w:t>-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19" w:rsidRPr="007E090D" w:rsidRDefault="00707E19" w:rsidP="00707E19">
            <w:pPr>
              <w:pStyle w:val="G4bTableBody"/>
              <w:spacing w:before="40" w:after="40"/>
              <w:rPr>
                <w:rFonts w:cs="Arial"/>
                <w:lang w:val="pt-BR"/>
              </w:rPr>
            </w:pPr>
            <w:r w:rsidRPr="007E090D">
              <w:rPr>
                <w:lang w:val="pt-BR"/>
              </w:rPr>
              <w:t>14.2 (</w:t>
            </w:r>
            <w:r w:rsidRPr="007E090D">
              <w:sym w:font="Symbol" w:char="F0B1"/>
            </w:r>
            <w:r w:rsidRPr="007E090D">
              <w:rPr>
                <w:lang w:val="pt-BR"/>
              </w:rPr>
              <w:t xml:space="preserve"> 0.3)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985ED8">
              <w:rPr>
                <w:lang w:val="pt-BR"/>
              </w:rPr>
              <w:t>13.35</w:t>
            </w:r>
          </w:p>
        </w:tc>
      </w:tr>
      <w:tr w:rsidR="00707E19" w:rsidRPr="00772EBE" w:rsidTr="00707E19">
        <w:tc>
          <w:tcPr>
            <w:tcW w:w="19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contextualSpacing/>
              <w:jc w:val="left"/>
              <w:rPr>
                <w:lang w:val="pt-BR"/>
              </w:rPr>
            </w:pP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jc w:val="left"/>
            </w:pPr>
            <w:r w:rsidRPr="00985ED8">
              <w:rPr>
                <w:i/>
                <w:lang w:val="pt-BR"/>
              </w:rPr>
              <w:t>fac-</w:t>
            </w:r>
            <w:r w:rsidRPr="00985ED8">
              <w:rPr>
                <w:lang w:val="pt-BR"/>
              </w:rPr>
              <w:t>[Pt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</w:t>
            </w:r>
            <w:r w:rsidRPr="00985ED8">
              <w:rPr>
                <w:vertAlign w:val="subscript"/>
                <w:lang w:val="pt-BR"/>
              </w:rPr>
              <w:t>3</w:t>
            </w:r>
            <w:r w:rsidRPr="00985ED8">
              <w:rPr>
                <w:lang w:val="pt-BR"/>
              </w:rPr>
              <w:t>(H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vertAlign w:val="superscript"/>
                <w:lang w:val="pt-BR"/>
              </w:rPr>
              <w:t>16</w:t>
            </w:r>
            <w:r w:rsidRPr="00985ED8">
              <w:rPr>
                <w:lang w:val="pt-BR"/>
              </w:rPr>
              <w:t>O)(</w:t>
            </w:r>
            <w:r w:rsidRPr="00985ED8">
              <w:t>H</w:t>
            </w:r>
            <w:r w:rsidRPr="00985ED8">
              <w:rPr>
                <w:vertAlign w:val="subscript"/>
              </w:rPr>
              <w:t>2</w:t>
            </w:r>
            <w:r w:rsidRPr="00985ED8">
              <w:rPr>
                <w:vertAlign w:val="superscript"/>
              </w:rPr>
              <w:t>18</w:t>
            </w:r>
            <w:r w:rsidRPr="00985ED8">
              <w:t>O)</w:t>
            </w:r>
            <w:r w:rsidRPr="00985ED8">
              <w:rPr>
                <w:vertAlign w:val="subscript"/>
              </w:rPr>
              <w:t>2</w:t>
            </w:r>
            <w:r w:rsidRPr="00985ED8">
              <w:t>]</w:t>
            </w:r>
            <w:r w:rsidRPr="00985ED8">
              <w:rPr>
                <w:vertAlign w:val="superscript"/>
              </w:rPr>
              <w:t>+</w:t>
            </w:r>
          </w:p>
        </w:tc>
        <w:tc>
          <w:tcPr>
            <w:tcW w:w="15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7E19" w:rsidRPr="001477DF" w:rsidRDefault="00707E19" w:rsidP="00707E19">
            <w:pPr>
              <w:pStyle w:val="G4bTableBody"/>
              <w:spacing w:before="40" w:after="40"/>
            </w:pPr>
            <w:r w:rsidRPr="001477DF">
              <w:t>-</w:t>
            </w:r>
          </w:p>
        </w:tc>
        <w:tc>
          <w:tcPr>
            <w:tcW w:w="16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</w:pPr>
            <w:r>
              <w:t>-</w:t>
            </w:r>
          </w:p>
        </w:tc>
        <w:tc>
          <w:tcPr>
            <w:tcW w:w="16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7E19" w:rsidRPr="007E090D" w:rsidRDefault="00707E19" w:rsidP="00707E19">
            <w:pPr>
              <w:pStyle w:val="G4bTableBody"/>
              <w:spacing w:before="40" w:after="40"/>
              <w:rPr>
                <w:rFonts w:cs="Arial"/>
                <w:lang w:val="pt-BR"/>
              </w:rPr>
            </w:pPr>
            <w:r w:rsidRPr="007E090D">
              <w:rPr>
                <w:lang w:val="pt-BR"/>
              </w:rPr>
              <w:t>1.1 (</w:t>
            </w:r>
            <w:r w:rsidRPr="007E090D">
              <w:sym w:font="Symbol" w:char="F0B1"/>
            </w:r>
            <w:r w:rsidRPr="007E090D">
              <w:rPr>
                <w:lang w:val="pt-BR"/>
              </w:rPr>
              <w:t xml:space="preserve"> 0.4)</w:t>
            </w:r>
          </w:p>
        </w:tc>
        <w:tc>
          <w:tcPr>
            <w:tcW w:w="16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985ED8">
              <w:rPr>
                <w:lang w:val="pt-BR"/>
              </w:rPr>
              <w:t>1.42</w:t>
            </w:r>
          </w:p>
        </w:tc>
      </w:tr>
      <w:tr w:rsidR="00707E19" w:rsidRPr="00772EBE" w:rsidTr="00707E19">
        <w:trPr>
          <w:trHeight w:hRule="exact" w:val="57"/>
        </w:trPr>
        <w:tc>
          <w:tcPr>
            <w:tcW w:w="19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contextualSpacing/>
              <w:jc w:val="left"/>
              <w:rPr>
                <w:lang w:val="pt-BR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jc w:val="left"/>
              <w:rPr>
                <w:lang w:val="pt-BR"/>
              </w:rPr>
            </w:pPr>
          </w:p>
        </w:tc>
        <w:tc>
          <w:tcPr>
            <w:tcW w:w="15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7E19" w:rsidRPr="001477DF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1477DF">
              <w:rPr>
                <w:lang w:val="pt-BR"/>
              </w:rPr>
              <w:t>-</w:t>
            </w:r>
          </w:p>
        </w:tc>
        <w:tc>
          <w:tcPr>
            <w:tcW w:w="16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</w:p>
        </w:tc>
        <w:tc>
          <w:tcPr>
            <w:tcW w:w="165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7E19" w:rsidRPr="007E090D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</w:p>
        </w:tc>
        <w:tc>
          <w:tcPr>
            <w:tcW w:w="16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</w:p>
        </w:tc>
      </w:tr>
      <w:tr w:rsidR="00707E19" w:rsidRPr="00772EBE" w:rsidTr="00707E19">
        <w:tc>
          <w:tcPr>
            <w:tcW w:w="190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contextualSpacing/>
              <w:jc w:val="left"/>
              <w:rPr>
                <w:lang w:val="pt-BR"/>
              </w:rPr>
            </w:pP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jc w:val="left"/>
              <w:rPr>
                <w:lang w:val="pt-BR"/>
              </w:rPr>
            </w:pPr>
            <w:r w:rsidRPr="00985ED8">
              <w:rPr>
                <w:i/>
                <w:lang w:val="pt-BR"/>
              </w:rPr>
              <w:t>fac-</w:t>
            </w:r>
            <w:r w:rsidRPr="00985ED8">
              <w:rPr>
                <w:lang w:val="pt-BR"/>
              </w:rPr>
              <w:t>[Pt</w:t>
            </w: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</w:t>
            </w:r>
            <w:r w:rsidRPr="00985ED8">
              <w:rPr>
                <w:vertAlign w:val="subscript"/>
                <w:lang w:val="pt-BR"/>
              </w:rPr>
              <w:t>3</w:t>
            </w:r>
            <w:r w:rsidRPr="00985ED8">
              <w:rPr>
                <w:lang w:val="pt-BR"/>
              </w:rPr>
              <w:t>(H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vertAlign w:val="superscript"/>
                <w:lang w:val="pt-BR"/>
              </w:rPr>
              <w:t>18</w:t>
            </w:r>
            <w:r w:rsidRPr="00985ED8">
              <w:rPr>
                <w:lang w:val="pt-BR"/>
              </w:rPr>
              <w:t>O)</w:t>
            </w:r>
            <w:r w:rsidRPr="00985ED8">
              <w:rPr>
                <w:vertAlign w:val="subscript"/>
                <w:lang w:val="pt-BR"/>
              </w:rPr>
              <w:t>3</w:t>
            </w:r>
            <w:r w:rsidRPr="00985ED8">
              <w:rPr>
                <w:lang w:val="pt-BR"/>
              </w:rPr>
              <w:t>]</w:t>
            </w:r>
            <w:r w:rsidRPr="00985ED8">
              <w:rPr>
                <w:vertAlign w:val="superscript"/>
                <w:lang w:val="pt-BR"/>
              </w:rPr>
              <w:t>+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07E19" w:rsidRPr="001477DF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1477DF">
              <w:rPr>
                <w:lang w:val="pt-BR"/>
              </w:rPr>
              <w:t>-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19" w:rsidRPr="007E090D" w:rsidRDefault="00707E19" w:rsidP="00961D61">
            <w:pPr>
              <w:pStyle w:val="G4bTableBody"/>
              <w:spacing w:before="40" w:after="40"/>
              <w:rPr>
                <w:rFonts w:cs="Arial"/>
                <w:lang w:val="pt-BR"/>
              </w:rPr>
            </w:pPr>
            <w:r w:rsidRPr="007E090D">
              <w:rPr>
                <w:lang w:val="pt-BR"/>
              </w:rPr>
              <w:t>43.1 (</w:t>
            </w:r>
            <w:r w:rsidRPr="007E090D">
              <w:sym w:font="Symbol" w:char="F0B1"/>
            </w:r>
            <w:r w:rsidRPr="007E090D">
              <w:rPr>
                <w:lang w:val="pt-BR"/>
              </w:rPr>
              <w:t xml:space="preserve"> 0.</w:t>
            </w:r>
            <w:r w:rsidR="00041F8F">
              <w:rPr>
                <w:lang w:val="pt-BR"/>
              </w:rPr>
              <w:t>2</w:t>
            </w:r>
            <w:r w:rsidRPr="007E090D">
              <w:rPr>
                <w:lang w:val="pt-BR"/>
              </w:rPr>
              <w:t>)</w:t>
            </w:r>
            <w:r w:rsidR="00961D61">
              <w:rPr>
                <w:sz w:val="20"/>
                <w:szCs w:val="20"/>
                <w:vertAlign w:val="superscript"/>
                <w:lang w:val="pt-BR"/>
              </w:rPr>
              <w:t>c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985ED8">
              <w:rPr>
                <w:lang w:val="pt-BR"/>
              </w:rPr>
              <w:t>43.50</w:t>
            </w:r>
          </w:p>
        </w:tc>
      </w:tr>
      <w:tr w:rsidR="00707E19" w:rsidRPr="00772EBE" w:rsidTr="00707E19">
        <w:tc>
          <w:tcPr>
            <w:tcW w:w="190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contextualSpacing/>
              <w:jc w:val="left"/>
              <w:rPr>
                <w:lang w:val="pt-BR"/>
              </w:rPr>
            </w:pP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jc w:val="left"/>
              <w:rPr>
                <w:lang w:val="pt-BR"/>
              </w:rPr>
            </w:pPr>
            <w:r w:rsidRPr="00985ED8">
              <w:rPr>
                <w:i/>
                <w:lang w:val="pt-BR"/>
              </w:rPr>
              <w:t>fac-</w:t>
            </w:r>
            <w:r w:rsidRPr="00985ED8">
              <w:rPr>
                <w:lang w:val="pt-BR"/>
              </w:rPr>
              <w:t>[Pt</w:t>
            </w: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Cl(H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vertAlign w:val="superscript"/>
                <w:lang w:val="pt-BR"/>
              </w:rPr>
              <w:t>18</w:t>
            </w:r>
            <w:r w:rsidRPr="00985ED8">
              <w:rPr>
                <w:lang w:val="pt-BR"/>
              </w:rPr>
              <w:t>O)</w:t>
            </w:r>
            <w:r w:rsidRPr="00985ED8">
              <w:rPr>
                <w:vertAlign w:val="subscript"/>
                <w:lang w:val="pt-BR"/>
              </w:rPr>
              <w:t>3</w:t>
            </w:r>
            <w:r w:rsidRPr="00985ED8">
              <w:rPr>
                <w:lang w:val="pt-BR"/>
              </w:rPr>
              <w:t>]</w:t>
            </w:r>
            <w:r w:rsidRPr="00985ED8">
              <w:rPr>
                <w:vertAlign w:val="superscript"/>
                <w:lang w:val="pt-BR"/>
              </w:rPr>
              <w:t>+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07E19" w:rsidRPr="001477DF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1477DF">
              <w:rPr>
                <w:lang w:val="pt-BR"/>
              </w:rPr>
              <w:t>-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19" w:rsidRPr="007E090D" w:rsidRDefault="00707E19" w:rsidP="00041F8F">
            <w:pPr>
              <w:pStyle w:val="G4bTableBody"/>
              <w:spacing w:before="40" w:after="40"/>
              <w:rPr>
                <w:rFonts w:cs="Arial"/>
                <w:lang w:val="pt-BR"/>
              </w:rPr>
            </w:pPr>
            <w:r w:rsidRPr="007E090D">
              <w:rPr>
                <w:lang w:val="pt-BR"/>
              </w:rPr>
              <w:t>37.5 (</w:t>
            </w:r>
            <w:r w:rsidRPr="007E090D">
              <w:sym w:font="Symbol" w:char="F0B1"/>
            </w:r>
            <w:r w:rsidRPr="007E090D">
              <w:rPr>
                <w:lang w:val="pt-BR"/>
              </w:rPr>
              <w:t xml:space="preserve"> 0.</w:t>
            </w:r>
            <w:r w:rsidR="00041F8F">
              <w:rPr>
                <w:lang w:val="pt-BR"/>
              </w:rPr>
              <w:t>5</w:t>
            </w:r>
            <w:r w:rsidRPr="007E090D">
              <w:rPr>
                <w:lang w:val="pt-BR"/>
              </w:rPr>
              <w:t>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985ED8">
              <w:rPr>
                <w:lang w:val="pt-BR"/>
              </w:rPr>
              <w:t>41.73</w:t>
            </w:r>
          </w:p>
        </w:tc>
      </w:tr>
      <w:tr w:rsidR="00707E19" w:rsidRPr="00772EBE" w:rsidTr="00041F8F">
        <w:tc>
          <w:tcPr>
            <w:tcW w:w="190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contextualSpacing/>
              <w:jc w:val="left"/>
              <w:rPr>
                <w:lang w:val="pt-BR"/>
              </w:rPr>
            </w:pP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jc w:val="left"/>
              <w:rPr>
                <w:lang w:val="pt-BR"/>
              </w:rPr>
            </w:pPr>
            <w:r w:rsidRPr="00985ED8">
              <w:rPr>
                <w:i/>
                <w:lang w:val="pt-BR"/>
              </w:rPr>
              <w:t>fac-</w:t>
            </w:r>
            <w:r w:rsidRPr="00985ED8">
              <w:rPr>
                <w:lang w:val="pt-BR"/>
              </w:rPr>
              <w:t>[Pt</w:t>
            </w:r>
            <w:r w:rsidRPr="00985ED8">
              <w:rPr>
                <w:vertAlign w:val="superscript"/>
                <w:lang w:val="pt-BR"/>
              </w:rPr>
              <w:t>35</w:t>
            </w:r>
            <w:r w:rsidRPr="00985ED8">
              <w:rPr>
                <w:lang w:val="pt-BR"/>
              </w:rPr>
              <w:t>Cl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lang w:val="pt-BR"/>
              </w:rPr>
              <w:t>(H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vertAlign w:val="superscript"/>
                <w:lang w:val="pt-BR"/>
              </w:rPr>
              <w:t>18</w:t>
            </w:r>
            <w:r w:rsidRPr="00985ED8">
              <w:rPr>
                <w:lang w:val="pt-BR"/>
              </w:rPr>
              <w:t>O)</w:t>
            </w:r>
            <w:r w:rsidRPr="00985ED8">
              <w:rPr>
                <w:vertAlign w:val="subscript"/>
                <w:lang w:val="pt-BR"/>
              </w:rPr>
              <w:t>3</w:t>
            </w:r>
            <w:r w:rsidRPr="00985ED8">
              <w:rPr>
                <w:lang w:val="pt-BR"/>
              </w:rPr>
              <w:t>]</w:t>
            </w:r>
            <w:r w:rsidRPr="00985ED8">
              <w:rPr>
                <w:vertAlign w:val="superscript"/>
                <w:lang w:val="pt-BR"/>
              </w:rPr>
              <w:t>+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07E19" w:rsidRPr="001477DF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1477DF">
              <w:rPr>
                <w:lang w:val="pt-BR"/>
              </w:rPr>
              <w:t>-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19" w:rsidRPr="007E090D" w:rsidRDefault="00707E19" w:rsidP="00041F8F">
            <w:pPr>
              <w:pStyle w:val="G4bTableBody"/>
              <w:spacing w:before="40" w:after="40"/>
              <w:rPr>
                <w:rFonts w:cs="Arial"/>
                <w:lang w:val="pt-BR"/>
              </w:rPr>
            </w:pPr>
            <w:r w:rsidRPr="007E090D">
              <w:rPr>
                <w:lang w:val="pt-BR"/>
              </w:rPr>
              <w:t>18.3 (</w:t>
            </w:r>
            <w:r w:rsidRPr="007E090D">
              <w:sym w:font="Symbol" w:char="F0B1"/>
            </w:r>
            <w:r w:rsidRPr="007E090D">
              <w:rPr>
                <w:lang w:val="pt-BR"/>
              </w:rPr>
              <w:t xml:space="preserve"> 0.</w:t>
            </w:r>
            <w:r w:rsidR="00041F8F">
              <w:rPr>
                <w:lang w:val="pt-BR"/>
              </w:rPr>
              <w:t>5</w:t>
            </w:r>
            <w:r w:rsidRPr="007E090D">
              <w:rPr>
                <w:lang w:val="pt-BR"/>
              </w:rPr>
              <w:t>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985ED8">
              <w:rPr>
                <w:lang w:val="pt-BR"/>
              </w:rPr>
              <w:t>13.35</w:t>
            </w:r>
          </w:p>
        </w:tc>
      </w:tr>
      <w:tr w:rsidR="00707E19" w:rsidRPr="00772EBE" w:rsidTr="00041F8F">
        <w:tc>
          <w:tcPr>
            <w:tcW w:w="190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contextualSpacing/>
              <w:jc w:val="left"/>
              <w:rPr>
                <w:lang w:val="pt-BR"/>
              </w:rPr>
            </w:pP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Cl,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jc w:val="left"/>
              <w:rPr>
                <w:lang w:val="pt-BR"/>
              </w:rPr>
            </w:pPr>
            <w:r w:rsidRPr="00985ED8">
              <w:rPr>
                <w:i/>
                <w:lang w:val="pt-BR"/>
              </w:rPr>
              <w:t>fac-</w:t>
            </w:r>
            <w:r w:rsidRPr="00985ED8">
              <w:rPr>
                <w:lang w:val="pt-BR"/>
              </w:rPr>
              <w:t>[Pt</w:t>
            </w:r>
            <w:r w:rsidRPr="00985ED8">
              <w:rPr>
                <w:vertAlign w:val="superscript"/>
                <w:lang w:val="pt-BR"/>
              </w:rPr>
              <w:t>37</w:t>
            </w:r>
            <w:r w:rsidRPr="00985ED8">
              <w:rPr>
                <w:lang w:val="pt-BR"/>
              </w:rPr>
              <w:t>Cl</w:t>
            </w:r>
            <w:r w:rsidRPr="00985ED8">
              <w:rPr>
                <w:vertAlign w:val="subscript"/>
                <w:lang w:val="pt-BR"/>
              </w:rPr>
              <w:t>3</w:t>
            </w:r>
            <w:r w:rsidRPr="00985ED8">
              <w:rPr>
                <w:lang w:val="pt-BR"/>
              </w:rPr>
              <w:t>(H</w:t>
            </w:r>
            <w:r w:rsidRPr="00985ED8">
              <w:rPr>
                <w:vertAlign w:val="subscript"/>
                <w:lang w:val="pt-BR"/>
              </w:rPr>
              <w:t>2</w:t>
            </w:r>
            <w:r w:rsidRPr="00985ED8">
              <w:rPr>
                <w:vertAlign w:val="superscript"/>
                <w:lang w:val="pt-BR"/>
              </w:rPr>
              <w:t>18</w:t>
            </w:r>
            <w:r w:rsidRPr="00985ED8">
              <w:rPr>
                <w:lang w:val="pt-BR"/>
              </w:rPr>
              <w:t>O)</w:t>
            </w:r>
            <w:r w:rsidRPr="00985ED8">
              <w:rPr>
                <w:vertAlign w:val="subscript"/>
                <w:lang w:val="pt-BR"/>
              </w:rPr>
              <w:t>3</w:t>
            </w:r>
            <w:r w:rsidRPr="00985ED8">
              <w:rPr>
                <w:lang w:val="pt-BR"/>
              </w:rPr>
              <w:t>]</w:t>
            </w:r>
            <w:r w:rsidRPr="00985ED8">
              <w:rPr>
                <w:vertAlign w:val="superscript"/>
                <w:lang w:val="pt-BR"/>
              </w:rPr>
              <w:t>+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07E19" w:rsidRPr="001477DF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 w:rsidRPr="001477DF">
              <w:rPr>
                <w:lang w:val="pt-BR"/>
              </w:rPr>
              <w:t>-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07E19" w:rsidRPr="007E090D" w:rsidRDefault="00707E19" w:rsidP="00041F8F">
            <w:pPr>
              <w:pStyle w:val="G4bTableBody"/>
              <w:spacing w:before="40" w:after="40"/>
              <w:rPr>
                <w:rFonts w:cs="Arial"/>
              </w:rPr>
            </w:pPr>
            <w:r w:rsidRPr="007E090D">
              <w:rPr>
                <w:lang w:val="pt-BR"/>
              </w:rPr>
              <w:t>1.</w:t>
            </w:r>
            <w:r w:rsidRPr="007E090D">
              <w:t>0 (</w:t>
            </w:r>
            <w:r w:rsidRPr="007E090D">
              <w:sym w:font="Symbol" w:char="F0B1"/>
            </w:r>
            <w:r w:rsidRPr="007E090D">
              <w:t xml:space="preserve"> 0.</w:t>
            </w:r>
            <w:r w:rsidR="00041F8F">
              <w:t>4</w:t>
            </w:r>
            <w:r w:rsidRPr="007E090D">
              <w:t>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707E19" w:rsidRPr="00985ED8" w:rsidRDefault="00707E19" w:rsidP="00707E19">
            <w:pPr>
              <w:pStyle w:val="G4bTableBody"/>
              <w:spacing w:before="40" w:after="40"/>
            </w:pPr>
            <w:r w:rsidRPr="00985ED8">
              <w:t>1.42</w:t>
            </w:r>
          </w:p>
        </w:tc>
      </w:tr>
      <w:tr w:rsidR="00707E19" w:rsidRPr="00772EBE" w:rsidTr="00041F8F">
        <w:trPr>
          <w:trHeight w:hRule="exact" w:val="57"/>
        </w:trPr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40" w:after="40"/>
              <w:contextualSpacing/>
              <w:jc w:val="left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40" w:after="40"/>
              <w:jc w:val="left"/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40" w:after="40"/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40" w:after="40"/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40" w:after="40"/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19" w:rsidRDefault="00707E19" w:rsidP="00707E19">
            <w:pPr>
              <w:pStyle w:val="G4bTableBody"/>
              <w:spacing w:before="40" w:after="40"/>
            </w:pPr>
          </w:p>
        </w:tc>
      </w:tr>
    </w:tbl>
    <w:p w:rsidR="00F762E4" w:rsidRDefault="00F762E4"/>
    <w:p w:rsidR="001477DF" w:rsidRDefault="001477DF"/>
    <w:p w:rsidR="00961D61" w:rsidRDefault="00961D61" w:rsidP="00233034">
      <w:pPr>
        <w:pStyle w:val="ListParagraph"/>
        <w:numPr>
          <w:ilvl w:val="0"/>
          <w:numId w:val="1"/>
        </w:numPr>
        <w:ind w:left="-567"/>
        <w:rPr>
          <w:sz w:val="22"/>
          <w:szCs w:val="22"/>
        </w:rPr>
      </w:pPr>
      <w:r>
        <w:rPr>
          <w:sz w:val="22"/>
          <w:szCs w:val="22"/>
        </w:rPr>
        <w:t>‘not reliably measurable’</w:t>
      </w:r>
    </w:p>
    <w:p w:rsidR="00F762E4" w:rsidRPr="00233034" w:rsidRDefault="00041F8F" w:rsidP="00233034">
      <w:pPr>
        <w:pStyle w:val="ListParagraph"/>
        <w:numPr>
          <w:ilvl w:val="0"/>
          <w:numId w:val="1"/>
        </w:numPr>
        <w:ind w:left="-567"/>
        <w:rPr>
          <w:sz w:val="22"/>
          <w:szCs w:val="22"/>
        </w:rPr>
      </w:pPr>
      <w:r w:rsidRPr="00233034">
        <w:rPr>
          <w:sz w:val="22"/>
          <w:szCs w:val="22"/>
        </w:rPr>
        <w:t xml:space="preserve">No </w:t>
      </w:r>
      <w:r w:rsidR="00233034" w:rsidRPr="00233034">
        <w:rPr>
          <w:sz w:val="22"/>
          <w:szCs w:val="22"/>
        </w:rPr>
        <w:t xml:space="preserve">magnetically non-equivalent </w:t>
      </w:r>
      <w:r w:rsidRPr="00233034">
        <w:rPr>
          <w:sz w:val="22"/>
          <w:szCs w:val="22"/>
        </w:rPr>
        <w:t>isotopomers p</w:t>
      </w:r>
      <w:r w:rsidR="00233034" w:rsidRPr="00233034">
        <w:rPr>
          <w:sz w:val="22"/>
          <w:szCs w:val="22"/>
        </w:rPr>
        <w:t xml:space="preserve">ossible, together with some overlap of </w:t>
      </w:r>
      <w:r w:rsidR="00233034" w:rsidRPr="00233034">
        <w:rPr>
          <w:sz w:val="22"/>
          <w:szCs w:val="22"/>
          <w:vertAlign w:val="superscript"/>
        </w:rPr>
        <w:t>37</w:t>
      </w:r>
      <w:r w:rsidR="00233034" w:rsidRPr="00233034">
        <w:rPr>
          <w:sz w:val="22"/>
          <w:szCs w:val="22"/>
        </w:rPr>
        <w:t>Cl isotopologue</w:t>
      </w:r>
      <w:r w:rsidR="00961D61">
        <w:rPr>
          <w:sz w:val="22"/>
          <w:szCs w:val="22"/>
        </w:rPr>
        <w:t>s</w:t>
      </w:r>
      <w:r w:rsidR="00233034" w:rsidRPr="00233034">
        <w:rPr>
          <w:sz w:val="22"/>
          <w:szCs w:val="22"/>
        </w:rPr>
        <w:t xml:space="preserve"> e.g. </w:t>
      </w:r>
      <w:r w:rsidR="00233034" w:rsidRPr="00233034">
        <w:rPr>
          <w:i/>
          <w:sz w:val="22"/>
          <w:szCs w:val="22"/>
          <w:lang w:val="pt-BR"/>
        </w:rPr>
        <w:t>fac-</w:t>
      </w:r>
      <w:r w:rsidR="00233034" w:rsidRPr="00233034">
        <w:rPr>
          <w:sz w:val="22"/>
          <w:szCs w:val="22"/>
          <w:lang w:val="pt-BR"/>
        </w:rPr>
        <w:t>[Pt</w:t>
      </w:r>
      <w:r w:rsidR="00233034" w:rsidRPr="00233034">
        <w:rPr>
          <w:sz w:val="22"/>
          <w:szCs w:val="22"/>
          <w:vertAlign w:val="superscript"/>
          <w:lang w:val="pt-BR"/>
        </w:rPr>
        <w:t>37</w:t>
      </w:r>
      <w:r w:rsidR="00233034" w:rsidRPr="00233034">
        <w:rPr>
          <w:sz w:val="22"/>
          <w:szCs w:val="22"/>
          <w:lang w:val="pt-BR"/>
        </w:rPr>
        <w:t>Cl</w:t>
      </w:r>
      <w:r w:rsidR="00233034" w:rsidRPr="00233034">
        <w:rPr>
          <w:sz w:val="22"/>
          <w:szCs w:val="22"/>
          <w:vertAlign w:val="subscript"/>
          <w:lang w:val="pt-BR"/>
        </w:rPr>
        <w:t>3</w:t>
      </w:r>
      <w:r w:rsidR="00233034" w:rsidRPr="00233034">
        <w:rPr>
          <w:sz w:val="22"/>
          <w:szCs w:val="22"/>
          <w:lang w:val="pt-BR"/>
        </w:rPr>
        <w:t>(H</w:t>
      </w:r>
      <w:r w:rsidR="00233034" w:rsidRPr="00233034">
        <w:rPr>
          <w:sz w:val="22"/>
          <w:szCs w:val="22"/>
          <w:vertAlign w:val="subscript"/>
          <w:lang w:val="pt-BR"/>
        </w:rPr>
        <w:t>2</w:t>
      </w:r>
      <w:r w:rsidR="00233034" w:rsidRPr="00233034">
        <w:rPr>
          <w:sz w:val="22"/>
          <w:szCs w:val="22"/>
          <w:vertAlign w:val="superscript"/>
          <w:lang w:val="pt-BR"/>
        </w:rPr>
        <w:t>16</w:t>
      </w:r>
      <w:r w:rsidR="00233034" w:rsidRPr="00233034">
        <w:rPr>
          <w:sz w:val="22"/>
          <w:szCs w:val="22"/>
          <w:lang w:val="pt-BR"/>
        </w:rPr>
        <w:t>O)</w:t>
      </w:r>
      <w:r w:rsidR="00233034" w:rsidRPr="00233034">
        <w:rPr>
          <w:sz w:val="22"/>
          <w:szCs w:val="22"/>
          <w:vertAlign w:val="subscript"/>
          <w:lang w:val="pt-BR"/>
        </w:rPr>
        <w:t>3</w:t>
      </w:r>
      <w:r w:rsidR="00233034" w:rsidRPr="00233034">
        <w:rPr>
          <w:sz w:val="22"/>
          <w:szCs w:val="22"/>
          <w:lang w:val="pt-BR"/>
        </w:rPr>
        <w:t>]</w:t>
      </w:r>
      <w:r w:rsidR="00233034" w:rsidRPr="00233034">
        <w:rPr>
          <w:sz w:val="22"/>
          <w:szCs w:val="22"/>
          <w:vertAlign w:val="superscript"/>
          <w:lang w:val="pt-BR"/>
        </w:rPr>
        <w:t xml:space="preserve">+ </w:t>
      </w:r>
      <w:r w:rsidR="00233034" w:rsidRPr="00233034">
        <w:rPr>
          <w:sz w:val="22"/>
          <w:szCs w:val="22"/>
        </w:rPr>
        <w:t xml:space="preserve">peaks with </w:t>
      </w:r>
      <w:r w:rsidR="00233034" w:rsidRPr="00961D61">
        <w:rPr>
          <w:sz w:val="22"/>
          <w:szCs w:val="22"/>
          <w:vertAlign w:val="superscript"/>
        </w:rPr>
        <w:t>18</w:t>
      </w:r>
      <w:r w:rsidR="00233034" w:rsidRPr="00233034">
        <w:rPr>
          <w:sz w:val="22"/>
          <w:szCs w:val="22"/>
        </w:rPr>
        <w:t>O isotopologue</w:t>
      </w:r>
      <w:r w:rsidR="00961D61">
        <w:rPr>
          <w:sz w:val="22"/>
          <w:szCs w:val="22"/>
        </w:rPr>
        <w:t>s</w:t>
      </w:r>
      <w:r w:rsidR="00233034" w:rsidRPr="00233034">
        <w:rPr>
          <w:sz w:val="22"/>
          <w:szCs w:val="22"/>
        </w:rPr>
        <w:t xml:space="preserve"> </w:t>
      </w:r>
      <w:r w:rsidR="00233034" w:rsidRPr="00233034">
        <w:rPr>
          <w:i/>
          <w:sz w:val="22"/>
          <w:szCs w:val="22"/>
          <w:lang w:val="pt-BR"/>
        </w:rPr>
        <w:t>fac-</w:t>
      </w:r>
      <w:r w:rsidR="00233034" w:rsidRPr="00233034">
        <w:rPr>
          <w:sz w:val="22"/>
          <w:szCs w:val="22"/>
          <w:lang w:val="pt-BR"/>
        </w:rPr>
        <w:t>[Pt</w:t>
      </w:r>
      <w:r w:rsidR="00233034" w:rsidRPr="00233034">
        <w:rPr>
          <w:sz w:val="22"/>
          <w:szCs w:val="22"/>
          <w:vertAlign w:val="superscript"/>
          <w:lang w:val="pt-BR"/>
        </w:rPr>
        <w:t>35</w:t>
      </w:r>
      <w:r w:rsidR="00233034" w:rsidRPr="00233034">
        <w:rPr>
          <w:sz w:val="22"/>
          <w:szCs w:val="22"/>
          <w:lang w:val="pt-BR"/>
        </w:rPr>
        <w:t>Cl</w:t>
      </w:r>
      <w:r w:rsidR="00233034" w:rsidRPr="00233034">
        <w:rPr>
          <w:sz w:val="22"/>
          <w:szCs w:val="22"/>
          <w:vertAlign w:val="subscript"/>
          <w:lang w:val="pt-BR"/>
        </w:rPr>
        <w:t>3</w:t>
      </w:r>
      <w:r w:rsidR="00233034" w:rsidRPr="00233034">
        <w:rPr>
          <w:sz w:val="22"/>
          <w:szCs w:val="22"/>
          <w:lang w:val="pt-BR"/>
        </w:rPr>
        <w:t>(H</w:t>
      </w:r>
      <w:r w:rsidR="00233034" w:rsidRPr="00233034">
        <w:rPr>
          <w:sz w:val="22"/>
          <w:szCs w:val="22"/>
          <w:vertAlign w:val="subscript"/>
          <w:lang w:val="pt-BR"/>
        </w:rPr>
        <w:t>2</w:t>
      </w:r>
      <w:r w:rsidR="00233034" w:rsidRPr="00233034">
        <w:rPr>
          <w:sz w:val="22"/>
          <w:szCs w:val="22"/>
          <w:vertAlign w:val="superscript"/>
          <w:lang w:val="pt-BR"/>
        </w:rPr>
        <w:t>16</w:t>
      </w:r>
      <w:r w:rsidR="00233034" w:rsidRPr="00233034">
        <w:rPr>
          <w:sz w:val="22"/>
          <w:szCs w:val="22"/>
          <w:lang w:val="pt-BR"/>
        </w:rPr>
        <w:t>O)</w:t>
      </w:r>
      <w:r w:rsidR="00233034" w:rsidRPr="00233034">
        <w:rPr>
          <w:sz w:val="22"/>
          <w:szCs w:val="22"/>
          <w:vertAlign w:val="subscript"/>
          <w:lang w:val="pt-BR"/>
        </w:rPr>
        <w:t>2</w:t>
      </w:r>
      <w:r w:rsidR="00233034" w:rsidRPr="00233034">
        <w:rPr>
          <w:sz w:val="22"/>
          <w:szCs w:val="22"/>
          <w:lang w:val="pt-BR"/>
        </w:rPr>
        <w:t>(H</w:t>
      </w:r>
      <w:r w:rsidR="00233034" w:rsidRPr="00233034">
        <w:rPr>
          <w:sz w:val="22"/>
          <w:szCs w:val="22"/>
          <w:vertAlign w:val="subscript"/>
          <w:lang w:val="pt-BR"/>
        </w:rPr>
        <w:t>2</w:t>
      </w:r>
      <w:r w:rsidR="00233034" w:rsidRPr="00233034">
        <w:rPr>
          <w:sz w:val="22"/>
          <w:szCs w:val="22"/>
          <w:vertAlign w:val="superscript"/>
          <w:lang w:val="pt-BR"/>
        </w:rPr>
        <w:t>1</w:t>
      </w:r>
      <w:r w:rsidR="00233034" w:rsidRPr="00233034">
        <w:rPr>
          <w:sz w:val="22"/>
          <w:szCs w:val="22"/>
          <w:vertAlign w:val="superscript"/>
        </w:rPr>
        <w:t>8</w:t>
      </w:r>
      <w:r w:rsidR="00233034" w:rsidRPr="00233034">
        <w:rPr>
          <w:sz w:val="22"/>
          <w:szCs w:val="22"/>
        </w:rPr>
        <w:t>O)]</w:t>
      </w:r>
      <w:r w:rsidR="00233034" w:rsidRPr="00233034">
        <w:rPr>
          <w:sz w:val="22"/>
          <w:szCs w:val="22"/>
          <w:vertAlign w:val="superscript"/>
        </w:rPr>
        <w:t xml:space="preserve">+ </w:t>
      </w:r>
      <w:r w:rsidR="00233034" w:rsidRPr="00233034">
        <w:rPr>
          <w:sz w:val="22"/>
          <w:szCs w:val="22"/>
        </w:rPr>
        <w:t>is seen in Figure 3</w:t>
      </w:r>
    </w:p>
    <w:p w:rsidR="00233034" w:rsidRDefault="00233034" w:rsidP="00233034">
      <w:pPr>
        <w:pStyle w:val="ListParagraph"/>
        <w:numPr>
          <w:ilvl w:val="0"/>
          <w:numId w:val="1"/>
        </w:numPr>
        <w:ind w:left="-567"/>
      </w:pPr>
      <w:r w:rsidRPr="00233034">
        <w:rPr>
          <w:sz w:val="22"/>
          <w:szCs w:val="22"/>
        </w:rPr>
        <w:t xml:space="preserve">Relatively low intensity </w:t>
      </w:r>
      <w:r w:rsidRPr="00233034">
        <w:rPr>
          <w:sz w:val="22"/>
          <w:szCs w:val="22"/>
          <w:vertAlign w:val="superscript"/>
        </w:rPr>
        <w:t>195</w:t>
      </w:r>
      <w:r w:rsidRPr="00233034">
        <w:rPr>
          <w:sz w:val="22"/>
          <w:szCs w:val="22"/>
        </w:rPr>
        <w:t>Pt NMR signals result in larger relative errors</w:t>
      </w:r>
      <w:r>
        <w:t>.</w:t>
      </w:r>
    </w:p>
    <w:p w:rsidR="00F762E4" w:rsidRDefault="00F762E4"/>
    <w:p w:rsidR="00F762E4" w:rsidRDefault="00F762E4">
      <w:bookmarkStart w:id="0" w:name="_GoBack"/>
      <w:bookmarkEnd w:id="0"/>
    </w:p>
    <w:sectPr w:rsidR="00F762E4" w:rsidSect="001477DF">
      <w:headerReference w:type="default" r:id="rId8"/>
      <w:pgSz w:w="12240" w:h="15840"/>
      <w:pgMar w:top="72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458" w:rsidRDefault="00E37458" w:rsidP="001477DF">
      <w:r>
        <w:separator/>
      </w:r>
    </w:p>
  </w:endnote>
  <w:endnote w:type="continuationSeparator" w:id="0">
    <w:p w:rsidR="00E37458" w:rsidRDefault="00E37458" w:rsidP="0014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458" w:rsidRDefault="00E37458" w:rsidP="001477DF">
      <w:r>
        <w:separator/>
      </w:r>
    </w:p>
  </w:footnote>
  <w:footnote w:type="continuationSeparator" w:id="0">
    <w:p w:rsidR="00E37458" w:rsidRDefault="00E37458" w:rsidP="00147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7DF" w:rsidRDefault="001477DF">
    <w:pPr>
      <w:pStyle w:val="Header"/>
    </w:pPr>
    <w:r>
      <w:t>Table S2</w:t>
    </w:r>
  </w:p>
  <w:p w:rsidR="001477DF" w:rsidRDefault="001477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5BD2"/>
    <w:multiLevelType w:val="hybridMultilevel"/>
    <w:tmpl w:val="3B4A0E3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E4"/>
    <w:rsid w:val="00041F8F"/>
    <w:rsid w:val="000E0CDD"/>
    <w:rsid w:val="00117217"/>
    <w:rsid w:val="00143BDC"/>
    <w:rsid w:val="001477DF"/>
    <w:rsid w:val="00233034"/>
    <w:rsid w:val="002647A5"/>
    <w:rsid w:val="00335EF8"/>
    <w:rsid w:val="005305EC"/>
    <w:rsid w:val="006F51FD"/>
    <w:rsid w:val="00707E19"/>
    <w:rsid w:val="00772E4E"/>
    <w:rsid w:val="007E090D"/>
    <w:rsid w:val="007E6C20"/>
    <w:rsid w:val="007F7EE7"/>
    <w:rsid w:val="008C696A"/>
    <w:rsid w:val="00961D61"/>
    <w:rsid w:val="00985ED8"/>
    <w:rsid w:val="00A609F8"/>
    <w:rsid w:val="00AA0E23"/>
    <w:rsid w:val="00BA1345"/>
    <w:rsid w:val="00C50A31"/>
    <w:rsid w:val="00E37458"/>
    <w:rsid w:val="00E478F3"/>
    <w:rsid w:val="00EA2B1B"/>
    <w:rsid w:val="00F032A4"/>
    <w:rsid w:val="00F762E4"/>
    <w:rsid w:val="00F77822"/>
    <w:rsid w:val="00F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4bTableBody">
    <w:name w:val="G4b Table Body"/>
    <w:rsid w:val="00F762E4"/>
    <w:pPr>
      <w:keepNext/>
      <w:keepLines/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1477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7DF"/>
    <w:rPr>
      <w:sz w:val="24"/>
      <w:szCs w:val="24"/>
      <w:lang w:val="en-ZA" w:eastAsia="en-US"/>
    </w:rPr>
  </w:style>
  <w:style w:type="paragraph" w:styleId="Footer">
    <w:name w:val="footer"/>
    <w:basedOn w:val="Normal"/>
    <w:link w:val="FooterChar"/>
    <w:rsid w:val="001477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7DF"/>
    <w:rPr>
      <w:sz w:val="24"/>
      <w:szCs w:val="24"/>
      <w:lang w:val="en-ZA" w:eastAsia="en-US"/>
    </w:rPr>
  </w:style>
  <w:style w:type="paragraph" w:styleId="BalloonText">
    <w:name w:val="Balloon Text"/>
    <w:basedOn w:val="Normal"/>
    <w:link w:val="BalloonTextChar"/>
    <w:rsid w:val="00147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77DF"/>
    <w:rPr>
      <w:rFonts w:ascii="Tahoma" w:hAnsi="Tahoma" w:cs="Tahoma"/>
      <w:sz w:val="16"/>
      <w:szCs w:val="16"/>
      <w:lang w:val="en-ZA" w:eastAsia="en-US"/>
    </w:rPr>
  </w:style>
  <w:style w:type="paragraph" w:styleId="ListParagraph">
    <w:name w:val="List Paragraph"/>
    <w:basedOn w:val="Normal"/>
    <w:uiPriority w:val="34"/>
    <w:qFormat/>
    <w:rsid w:val="00041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4bTableBody">
    <w:name w:val="G4b Table Body"/>
    <w:rsid w:val="00F762E4"/>
    <w:pPr>
      <w:keepNext/>
      <w:keepLines/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1477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7DF"/>
    <w:rPr>
      <w:sz w:val="24"/>
      <w:szCs w:val="24"/>
      <w:lang w:val="en-ZA" w:eastAsia="en-US"/>
    </w:rPr>
  </w:style>
  <w:style w:type="paragraph" w:styleId="Footer">
    <w:name w:val="footer"/>
    <w:basedOn w:val="Normal"/>
    <w:link w:val="FooterChar"/>
    <w:rsid w:val="001477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7DF"/>
    <w:rPr>
      <w:sz w:val="24"/>
      <w:szCs w:val="24"/>
      <w:lang w:val="en-ZA" w:eastAsia="en-US"/>
    </w:rPr>
  </w:style>
  <w:style w:type="paragraph" w:styleId="BalloonText">
    <w:name w:val="Balloon Text"/>
    <w:basedOn w:val="Normal"/>
    <w:link w:val="BalloonTextChar"/>
    <w:rsid w:val="00147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77DF"/>
    <w:rPr>
      <w:rFonts w:ascii="Tahoma" w:hAnsi="Tahoma" w:cs="Tahoma"/>
      <w:sz w:val="16"/>
      <w:szCs w:val="16"/>
      <w:lang w:val="en-ZA" w:eastAsia="en-US"/>
    </w:rPr>
  </w:style>
  <w:style w:type="paragraph" w:styleId="ListParagraph">
    <w:name w:val="List Paragraph"/>
    <w:basedOn w:val="Normal"/>
    <w:uiPriority w:val="34"/>
    <w:qFormat/>
    <w:rsid w:val="0004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 both tables (1st table has two parts)</vt:lpstr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 both tables (1st table has two parts)</dc:title>
  <dc:subject/>
  <dc:creator>Pieter</dc:creator>
  <cp:keywords/>
  <dc:description/>
  <cp:lastModifiedBy>Koch, Klaus, Prof &lt;krk@sun.ac.za&gt;</cp:lastModifiedBy>
  <cp:revision>3</cp:revision>
  <dcterms:created xsi:type="dcterms:W3CDTF">2012-05-31T13:28:00Z</dcterms:created>
  <dcterms:modified xsi:type="dcterms:W3CDTF">2012-05-31T13:28:00Z</dcterms:modified>
</cp:coreProperties>
</file>