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00C" w:rsidRPr="003C4530" w:rsidRDefault="00F11DBE" w:rsidP="00A7600C">
      <w:pPr>
        <w:pStyle w:val="Caption"/>
        <w:rPr>
          <w:rFonts w:ascii="Times New Roman" w:hAnsi="Times New Roman"/>
          <w:b w:val="0"/>
          <w:lang w:val="en-GB"/>
        </w:rPr>
      </w:pPr>
      <w:bookmarkStart w:id="0" w:name="_Ref327879890"/>
      <w:bookmarkStart w:id="1" w:name="_Ref327965392"/>
      <w:bookmarkStart w:id="2" w:name="_Ref327965353"/>
      <w:bookmarkStart w:id="3" w:name="_GoBack"/>
      <w:bookmarkEnd w:id="3"/>
      <w:r>
        <w:rPr>
          <w:rFonts w:ascii="Times New Roman" w:hAnsi="Times New Roman"/>
          <w:lang w:val="en-GB"/>
        </w:rPr>
        <w:t xml:space="preserve">ESM </w:t>
      </w:r>
      <w:r w:rsidR="00A7600C" w:rsidRPr="003C4530">
        <w:rPr>
          <w:rFonts w:ascii="Times New Roman" w:hAnsi="Times New Roman"/>
          <w:lang w:val="en-GB"/>
        </w:rPr>
        <w:t xml:space="preserve">Table </w:t>
      </w:r>
      <w:r w:rsidR="00A7600C" w:rsidRPr="003C4530">
        <w:rPr>
          <w:rFonts w:ascii="Times New Roman" w:hAnsi="Times New Roman"/>
          <w:lang w:val="en-GB"/>
        </w:rPr>
        <w:fldChar w:fldCharType="begin"/>
      </w:r>
      <w:r w:rsidR="00A7600C" w:rsidRPr="003C4530">
        <w:rPr>
          <w:rFonts w:ascii="Times New Roman" w:hAnsi="Times New Roman"/>
          <w:lang w:val="en-GB"/>
        </w:rPr>
        <w:instrText xml:space="preserve"> SEQ Table \* ARABIC </w:instrText>
      </w:r>
      <w:r w:rsidR="00A7600C" w:rsidRPr="003C4530">
        <w:rPr>
          <w:rFonts w:ascii="Times New Roman" w:hAnsi="Times New Roman"/>
          <w:lang w:val="en-GB"/>
        </w:rPr>
        <w:fldChar w:fldCharType="separate"/>
      </w:r>
      <w:r w:rsidR="00442745">
        <w:rPr>
          <w:rFonts w:ascii="Times New Roman" w:hAnsi="Times New Roman"/>
          <w:noProof/>
          <w:lang w:val="en-GB"/>
        </w:rPr>
        <w:t>1</w:t>
      </w:r>
      <w:r w:rsidR="00A7600C" w:rsidRPr="003C4530">
        <w:rPr>
          <w:rFonts w:ascii="Times New Roman" w:hAnsi="Times New Roman"/>
          <w:lang w:val="en-GB"/>
        </w:rPr>
        <w:fldChar w:fldCharType="end"/>
      </w:r>
      <w:bookmarkEnd w:id="0"/>
      <w:r w:rsidR="00A7600C" w:rsidRPr="003C4530">
        <w:rPr>
          <w:rFonts w:ascii="Times New Roman" w:hAnsi="Times New Roman"/>
          <w:lang w:val="en-GB"/>
        </w:rPr>
        <w:t xml:space="preserve"> </w:t>
      </w:r>
      <w:r w:rsidR="00A7600C" w:rsidRPr="003C4530">
        <w:rPr>
          <w:rFonts w:ascii="Times New Roman" w:hAnsi="Times New Roman"/>
          <w:b w:val="0"/>
          <w:lang w:val="en-GB"/>
        </w:rPr>
        <w:t>The cup configuration for the measurements is shown.</w:t>
      </w:r>
    </w:p>
    <w:tbl>
      <w:tblPr>
        <w:tblW w:w="9000" w:type="dxa"/>
        <w:jc w:val="right"/>
        <w:tblInd w:w="-2593" w:type="dxa"/>
        <w:tblLayout w:type="fixed"/>
        <w:tblLook w:val="01E0" w:firstRow="1" w:lastRow="1" w:firstColumn="1" w:lastColumn="1" w:noHBand="0" w:noVBand="0"/>
      </w:tblPr>
      <w:tblGrid>
        <w:gridCol w:w="882"/>
        <w:gridCol w:w="541"/>
        <w:gridCol w:w="541"/>
        <w:gridCol w:w="541"/>
        <w:gridCol w:w="541"/>
        <w:gridCol w:w="542"/>
        <w:gridCol w:w="541"/>
        <w:gridCol w:w="541"/>
        <w:gridCol w:w="541"/>
        <w:gridCol w:w="541"/>
        <w:gridCol w:w="542"/>
        <w:gridCol w:w="541"/>
        <w:gridCol w:w="541"/>
        <w:gridCol w:w="541"/>
        <w:gridCol w:w="541"/>
        <w:gridCol w:w="542"/>
      </w:tblGrid>
      <w:tr w:rsidR="00A7600C" w:rsidRPr="003C4530" w:rsidTr="00E132D3">
        <w:trPr>
          <w:trHeight w:val="101"/>
          <w:jc w:val="right"/>
        </w:trPr>
        <w:tc>
          <w:tcPr>
            <w:tcW w:w="882" w:type="dxa"/>
            <w:tcBorders>
              <w:top w:val="single" w:sz="8" w:space="0" w:color="auto"/>
              <w:bottom w:val="single" w:sz="4" w:space="0" w:color="auto"/>
            </w:tcBorders>
            <w:shd w:val="clear" w:color="auto" w:fill="auto"/>
          </w:tcPr>
          <w:p w:rsidR="00A7600C" w:rsidRPr="003C4530" w:rsidRDefault="00A7600C" w:rsidP="00E132D3">
            <w:pPr>
              <w:ind w:left="-66" w:right="-60"/>
              <w:jc w:val="center"/>
              <w:rPr>
                <w:rFonts w:ascii="Times New Roman" w:hAnsi="Times New Roman"/>
                <w:b/>
                <w:sz w:val="20"/>
                <w:szCs w:val="20"/>
              </w:rPr>
            </w:pPr>
            <w:r w:rsidRPr="003C4530">
              <w:rPr>
                <w:rFonts w:ascii="Times New Roman" w:hAnsi="Times New Roman"/>
                <w:b/>
                <w:sz w:val="20"/>
                <w:szCs w:val="20"/>
              </w:rPr>
              <w:t>Element</w:t>
            </w:r>
          </w:p>
        </w:tc>
        <w:tc>
          <w:tcPr>
            <w:tcW w:w="541" w:type="dxa"/>
            <w:tcBorders>
              <w:top w:val="single" w:sz="8" w:space="0" w:color="auto"/>
              <w:left w:val="nil"/>
              <w:bottom w:val="single" w:sz="4" w:space="0" w:color="auto"/>
            </w:tcBorders>
            <w:shd w:val="clear" w:color="auto" w:fill="auto"/>
          </w:tcPr>
          <w:p w:rsidR="00A7600C" w:rsidRPr="003C4530" w:rsidRDefault="00A7600C" w:rsidP="00E132D3">
            <w:pPr>
              <w:jc w:val="center"/>
              <w:rPr>
                <w:rFonts w:ascii="Times New Roman" w:hAnsi="Times New Roman"/>
                <w:b/>
                <w:sz w:val="20"/>
                <w:szCs w:val="20"/>
              </w:rPr>
            </w:pPr>
            <w:r w:rsidRPr="003C4530">
              <w:rPr>
                <w:rFonts w:ascii="Times New Roman" w:hAnsi="Times New Roman"/>
                <w:b/>
                <w:sz w:val="20"/>
                <w:szCs w:val="20"/>
              </w:rPr>
              <w:t>H6</w:t>
            </w:r>
          </w:p>
        </w:tc>
        <w:tc>
          <w:tcPr>
            <w:tcW w:w="541" w:type="dxa"/>
            <w:tcBorders>
              <w:top w:val="single" w:sz="8" w:space="0" w:color="auto"/>
              <w:bottom w:val="single" w:sz="4" w:space="0" w:color="auto"/>
            </w:tcBorders>
            <w:shd w:val="clear" w:color="auto" w:fill="auto"/>
          </w:tcPr>
          <w:p w:rsidR="00A7600C" w:rsidRPr="003C4530" w:rsidRDefault="00A7600C" w:rsidP="00E132D3">
            <w:pPr>
              <w:jc w:val="center"/>
              <w:rPr>
                <w:rFonts w:ascii="Times New Roman" w:hAnsi="Times New Roman"/>
                <w:b/>
                <w:sz w:val="20"/>
                <w:szCs w:val="20"/>
              </w:rPr>
            </w:pPr>
            <w:r w:rsidRPr="003C4530">
              <w:rPr>
                <w:rFonts w:ascii="Times New Roman" w:hAnsi="Times New Roman"/>
                <w:b/>
                <w:sz w:val="20"/>
                <w:szCs w:val="20"/>
              </w:rPr>
              <w:t>H5</w:t>
            </w:r>
          </w:p>
        </w:tc>
        <w:tc>
          <w:tcPr>
            <w:tcW w:w="541" w:type="dxa"/>
            <w:tcBorders>
              <w:top w:val="single" w:sz="8" w:space="0" w:color="auto"/>
              <w:bottom w:val="single" w:sz="4" w:space="0" w:color="auto"/>
            </w:tcBorders>
            <w:shd w:val="clear" w:color="auto" w:fill="auto"/>
          </w:tcPr>
          <w:p w:rsidR="00A7600C" w:rsidRPr="003C4530" w:rsidRDefault="00A7600C" w:rsidP="00E132D3">
            <w:pPr>
              <w:jc w:val="center"/>
              <w:rPr>
                <w:rFonts w:ascii="Times New Roman" w:hAnsi="Times New Roman"/>
                <w:b/>
                <w:sz w:val="20"/>
                <w:szCs w:val="20"/>
              </w:rPr>
            </w:pPr>
            <w:r w:rsidRPr="003C4530">
              <w:rPr>
                <w:rFonts w:ascii="Times New Roman" w:hAnsi="Times New Roman"/>
                <w:b/>
                <w:sz w:val="20"/>
                <w:szCs w:val="20"/>
              </w:rPr>
              <w:t>H4</w:t>
            </w:r>
          </w:p>
        </w:tc>
        <w:tc>
          <w:tcPr>
            <w:tcW w:w="541" w:type="dxa"/>
            <w:tcBorders>
              <w:top w:val="single" w:sz="8" w:space="0" w:color="auto"/>
              <w:bottom w:val="single" w:sz="4" w:space="0" w:color="auto"/>
            </w:tcBorders>
            <w:shd w:val="clear" w:color="auto" w:fill="auto"/>
          </w:tcPr>
          <w:p w:rsidR="00A7600C" w:rsidRPr="003C4530" w:rsidRDefault="00A7600C" w:rsidP="00E132D3">
            <w:pPr>
              <w:jc w:val="center"/>
              <w:rPr>
                <w:rFonts w:ascii="Times New Roman" w:hAnsi="Times New Roman"/>
                <w:b/>
                <w:sz w:val="20"/>
                <w:szCs w:val="20"/>
              </w:rPr>
            </w:pPr>
            <w:r w:rsidRPr="003C4530">
              <w:rPr>
                <w:rFonts w:ascii="Times New Roman" w:hAnsi="Times New Roman"/>
                <w:b/>
                <w:sz w:val="20"/>
                <w:szCs w:val="20"/>
              </w:rPr>
              <w:t>H3</w:t>
            </w:r>
          </w:p>
        </w:tc>
        <w:tc>
          <w:tcPr>
            <w:tcW w:w="542" w:type="dxa"/>
            <w:tcBorders>
              <w:top w:val="single" w:sz="8" w:space="0" w:color="auto"/>
              <w:bottom w:val="single" w:sz="4" w:space="0" w:color="auto"/>
            </w:tcBorders>
            <w:shd w:val="clear" w:color="auto" w:fill="auto"/>
          </w:tcPr>
          <w:p w:rsidR="00A7600C" w:rsidRPr="003C4530" w:rsidRDefault="00A7600C" w:rsidP="00E132D3">
            <w:pPr>
              <w:jc w:val="center"/>
              <w:rPr>
                <w:rFonts w:ascii="Times New Roman" w:hAnsi="Times New Roman"/>
                <w:b/>
                <w:sz w:val="20"/>
                <w:szCs w:val="20"/>
              </w:rPr>
            </w:pPr>
            <w:r w:rsidRPr="003C4530">
              <w:rPr>
                <w:rFonts w:ascii="Times New Roman" w:hAnsi="Times New Roman"/>
                <w:b/>
                <w:sz w:val="20"/>
                <w:szCs w:val="20"/>
              </w:rPr>
              <w:t>H2</w:t>
            </w:r>
          </w:p>
        </w:tc>
        <w:tc>
          <w:tcPr>
            <w:tcW w:w="541" w:type="dxa"/>
            <w:tcBorders>
              <w:top w:val="single" w:sz="8" w:space="0" w:color="auto"/>
              <w:bottom w:val="single" w:sz="4" w:space="0" w:color="auto"/>
            </w:tcBorders>
            <w:shd w:val="clear" w:color="auto" w:fill="auto"/>
          </w:tcPr>
          <w:p w:rsidR="00A7600C" w:rsidRPr="003C4530" w:rsidRDefault="00A7600C" w:rsidP="00E132D3">
            <w:pPr>
              <w:jc w:val="center"/>
              <w:rPr>
                <w:rFonts w:ascii="Times New Roman" w:hAnsi="Times New Roman"/>
                <w:b/>
                <w:sz w:val="20"/>
                <w:szCs w:val="20"/>
              </w:rPr>
            </w:pPr>
            <w:r w:rsidRPr="003C4530">
              <w:rPr>
                <w:rFonts w:ascii="Times New Roman" w:hAnsi="Times New Roman"/>
                <w:b/>
                <w:sz w:val="20"/>
                <w:szCs w:val="20"/>
              </w:rPr>
              <w:t>H1</w:t>
            </w:r>
          </w:p>
        </w:tc>
        <w:tc>
          <w:tcPr>
            <w:tcW w:w="541" w:type="dxa"/>
            <w:tcBorders>
              <w:top w:val="single" w:sz="8" w:space="0" w:color="auto"/>
              <w:bottom w:val="single" w:sz="4" w:space="0" w:color="auto"/>
            </w:tcBorders>
            <w:shd w:val="clear" w:color="auto" w:fill="auto"/>
          </w:tcPr>
          <w:p w:rsidR="00A7600C" w:rsidRPr="003C4530" w:rsidRDefault="00A7600C" w:rsidP="00E132D3">
            <w:pPr>
              <w:jc w:val="center"/>
              <w:rPr>
                <w:rFonts w:ascii="Times New Roman" w:hAnsi="Times New Roman"/>
                <w:b/>
                <w:sz w:val="20"/>
                <w:szCs w:val="20"/>
              </w:rPr>
            </w:pPr>
            <w:proofErr w:type="spellStart"/>
            <w:r w:rsidRPr="003C4530">
              <w:rPr>
                <w:rFonts w:ascii="Times New Roman" w:hAnsi="Times New Roman"/>
                <w:b/>
                <w:sz w:val="20"/>
                <w:szCs w:val="20"/>
              </w:rPr>
              <w:t>Ax</w:t>
            </w:r>
            <w:proofErr w:type="spellEnd"/>
          </w:p>
        </w:tc>
        <w:tc>
          <w:tcPr>
            <w:tcW w:w="541" w:type="dxa"/>
            <w:tcBorders>
              <w:top w:val="single" w:sz="8" w:space="0" w:color="auto"/>
              <w:bottom w:val="single" w:sz="4" w:space="0" w:color="auto"/>
            </w:tcBorders>
            <w:shd w:val="clear" w:color="auto" w:fill="auto"/>
          </w:tcPr>
          <w:p w:rsidR="00A7600C" w:rsidRPr="003C4530" w:rsidRDefault="00A7600C" w:rsidP="00E132D3">
            <w:pPr>
              <w:jc w:val="center"/>
              <w:rPr>
                <w:rFonts w:ascii="Times New Roman" w:hAnsi="Times New Roman"/>
                <w:b/>
                <w:sz w:val="20"/>
                <w:szCs w:val="20"/>
              </w:rPr>
            </w:pPr>
            <w:r w:rsidRPr="003C4530">
              <w:rPr>
                <w:rFonts w:ascii="Times New Roman" w:hAnsi="Times New Roman"/>
                <w:b/>
                <w:sz w:val="20"/>
                <w:szCs w:val="20"/>
              </w:rPr>
              <w:t>L1</w:t>
            </w:r>
          </w:p>
        </w:tc>
        <w:tc>
          <w:tcPr>
            <w:tcW w:w="541" w:type="dxa"/>
            <w:tcBorders>
              <w:top w:val="single" w:sz="8" w:space="0" w:color="auto"/>
              <w:bottom w:val="single" w:sz="4" w:space="0" w:color="auto"/>
            </w:tcBorders>
            <w:shd w:val="clear" w:color="auto" w:fill="auto"/>
          </w:tcPr>
          <w:p w:rsidR="00A7600C" w:rsidRPr="003C4530" w:rsidRDefault="00A7600C" w:rsidP="00E132D3">
            <w:pPr>
              <w:jc w:val="center"/>
              <w:rPr>
                <w:rFonts w:ascii="Times New Roman" w:hAnsi="Times New Roman"/>
                <w:b/>
                <w:sz w:val="20"/>
                <w:szCs w:val="20"/>
              </w:rPr>
            </w:pPr>
            <w:r w:rsidRPr="003C4530">
              <w:rPr>
                <w:rFonts w:ascii="Times New Roman" w:hAnsi="Times New Roman"/>
                <w:b/>
                <w:sz w:val="20"/>
                <w:szCs w:val="20"/>
              </w:rPr>
              <w:t>L2</w:t>
            </w:r>
          </w:p>
        </w:tc>
        <w:tc>
          <w:tcPr>
            <w:tcW w:w="542" w:type="dxa"/>
            <w:tcBorders>
              <w:top w:val="single" w:sz="8" w:space="0" w:color="auto"/>
              <w:bottom w:val="single" w:sz="4" w:space="0" w:color="auto"/>
            </w:tcBorders>
            <w:shd w:val="clear" w:color="auto" w:fill="auto"/>
          </w:tcPr>
          <w:p w:rsidR="00A7600C" w:rsidRPr="003C4530" w:rsidRDefault="00A7600C" w:rsidP="00E132D3">
            <w:pPr>
              <w:ind w:left="-36"/>
              <w:jc w:val="center"/>
              <w:rPr>
                <w:rFonts w:ascii="Times New Roman" w:hAnsi="Times New Roman"/>
                <w:b/>
                <w:sz w:val="20"/>
                <w:szCs w:val="20"/>
              </w:rPr>
            </w:pPr>
            <w:r w:rsidRPr="003C4530">
              <w:rPr>
                <w:rFonts w:ascii="Times New Roman" w:hAnsi="Times New Roman"/>
                <w:b/>
                <w:sz w:val="20"/>
                <w:szCs w:val="20"/>
              </w:rPr>
              <w:t>IC0</w:t>
            </w:r>
          </w:p>
        </w:tc>
        <w:tc>
          <w:tcPr>
            <w:tcW w:w="541" w:type="dxa"/>
            <w:tcBorders>
              <w:top w:val="single" w:sz="8" w:space="0" w:color="auto"/>
              <w:bottom w:val="single" w:sz="4" w:space="0" w:color="auto"/>
            </w:tcBorders>
            <w:shd w:val="clear" w:color="auto" w:fill="auto"/>
          </w:tcPr>
          <w:p w:rsidR="00A7600C" w:rsidRPr="003C4530" w:rsidRDefault="00A7600C" w:rsidP="00E132D3">
            <w:pPr>
              <w:jc w:val="center"/>
              <w:rPr>
                <w:rFonts w:ascii="Times New Roman" w:hAnsi="Times New Roman"/>
                <w:b/>
                <w:sz w:val="20"/>
                <w:szCs w:val="20"/>
              </w:rPr>
            </w:pPr>
            <w:r w:rsidRPr="003C4530">
              <w:rPr>
                <w:rFonts w:ascii="Times New Roman" w:hAnsi="Times New Roman"/>
                <w:b/>
                <w:sz w:val="20"/>
                <w:szCs w:val="20"/>
              </w:rPr>
              <w:t>L3</w:t>
            </w:r>
          </w:p>
        </w:tc>
        <w:tc>
          <w:tcPr>
            <w:tcW w:w="541" w:type="dxa"/>
            <w:tcBorders>
              <w:top w:val="single" w:sz="8" w:space="0" w:color="auto"/>
              <w:bottom w:val="single" w:sz="4" w:space="0" w:color="auto"/>
            </w:tcBorders>
            <w:shd w:val="clear" w:color="auto" w:fill="auto"/>
          </w:tcPr>
          <w:p w:rsidR="00A7600C" w:rsidRPr="003C4530" w:rsidRDefault="00A7600C" w:rsidP="00E132D3">
            <w:pPr>
              <w:jc w:val="center"/>
              <w:rPr>
                <w:rFonts w:ascii="Times New Roman" w:hAnsi="Times New Roman"/>
                <w:b/>
                <w:sz w:val="20"/>
                <w:szCs w:val="20"/>
              </w:rPr>
            </w:pPr>
            <w:r w:rsidRPr="003C4530">
              <w:rPr>
                <w:rFonts w:ascii="Times New Roman" w:hAnsi="Times New Roman"/>
                <w:b/>
                <w:sz w:val="20"/>
                <w:szCs w:val="20"/>
              </w:rPr>
              <w:t>IC1</w:t>
            </w:r>
          </w:p>
        </w:tc>
        <w:tc>
          <w:tcPr>
            <w:tcW w:w="541" w:type="dxa"/>
            <w:tcBorders>
              <w:top w:val="single" w:sz="8" w:space="0" w:color="auto"/>
              <w:bottom w:val="single" w:sz="4" w:space="0" w:color="auto"/>
            </w:tcBorders>
            <w:shd w:val="clear" w:color="auto" w:fill="auto"/>
          </w:tcPr>
          <w:p w:rsidR="00A7600C" w:rsidRPr="003C4530" w:rsidRDefault="00A7600C" w:rsidP="00E132D3">
            <w:pPr>
              <w:jc w:val="center"/>
              <w:rPr>
                <w:rFonts w:ascii="Times New Roman" w:hAnsi="Times New Roman"/>
                <w:b/>
                <w:sz w:val="20"/>
                <w:szCs w:val="20"/>
              </w:rPr>
            </w:pPr>
            <w:r w:rsidRPr="003C4530">
              <w:rPr>
                <w:rFonts w:ascii="Times New Roman" w:hAnsi="Times New Roman"/>
                <w:b/>
                <w:sz w:val="20"/>
                <w:szCs w:val="20"/>
              </w:rPr>
              <w:t>L4</w:t>
            </w:r>
          </w:p>
        </w:tc>
        <w:tc>
          <w:tcPr>
            <w:tcW w:w="541" w:type="dxa"/>
            <w:tcBorders>
              <w:top w:val="single" w:sz="8" w:space="0" w:color="auto"/>
              <w:bottom w:val="single" w:sz="4" w:space="0" w:color="auto"/>
            </w:tcBorders>
            <w:shd w:val="clear" w:color="auto" w:fill="auto"/>
          </w:tcPr>
          <w:p w:rsidR="00A7600C" w:rsidRPr="003C4530" w:rsidRDefault="00A7600C" w:rsidP="00E132D3">
            <w:pPr>
              <w:ind w:left="-39"/>
              <w:jc w:val="center"/>
              <w:rPr>
                <w:rFonts w:ascii="Times New Roman" w:hAnsi="Times New Roman"/>
                <w:b/>
                <w:sz w:val="20"/>
                <w:szCs w:val="20"/>
              </w:rPr>
            </w:pPr>
            <w:r w:rsidRPr="003C4530">
              <w:rPr>
                <w:rFonts w:ascii="Times New Roman" w:hAnsi="Times New Roman"/>
                <w:b/>
                <w:sz w:val="20"/>
                <w:szCs w:val="20"/>
              </w:rPr>
              <w:t>IC2</w:t>
            </w:r>
          </w:p>
        </w:tc>
        <w:tc>
          <w:tcPr>
            <w:tcW w:w="542" w:type="dxa"/>
            <w:tcBorders>
              <w:top w:val="single" w:sz="8" w:space="0" w:color="auto"/>
              <w:bottom w:val="single" w:sz="4" w:space="0" w:color="auto"/>
            </w:tcBorders>
            <w:shd w:val="clear" w:color="auto" w:fill="auto"/>
          </w:tcPr>
          <w:p w:rsidR="00A7600C" w:rsidRPr="003C4530" w:rsidRDefault="00A7600C" w:rsidP="00E132D3">
            <w:pPr>
              <w:jc w:val="center"/>
              <w:rPr>
                <w:rFonts w:ascii="Times New Roman" w:hAnsi="Times New Roman"/>
                <w:b/>
                <w:sz w:val="20"/>
                <w:szCs w:val="20"/>
              </w:rPr>
            </w:pPr>
            <w:r w:rsidRPr="003C4530">
              <w:rPr>
                <w:rFonts w:ascii="Times New Roman" w:hAnsi="Times New Roman"/>
                <w:b/>
                <w:sz w:val="20"/>
                <w:szCs w:val="20"/>
              </w:rPr>
              <w:t>L5</w:t>
            </w:r>
          </w:p>
        </w:tc>
      </w:tr>
      <w:tr w:rsidR="00A7600C" w:rsidRPr="003C4530" w:rsidTr="00E132D3">
        <w:trPr>
          <w:trHeight w:val="66"/>
          <w:jc w:val="right"/>
        </w:trPr>
        <w:tc>
          <w:tcPr>
            <w:tcW w:w="882" w:type="dxa"/>
            <w:tcBorders>
              <w:top w:val="single" w:sz="4" w:space="0" w:color="auto"/>
            </w:tcBorders>
            <w:shd w:val="clear" w:color="auto" w:fill="auto"/>
          </w:tcPr>
          <w:p w:rsidR="00A7600C" w:rsidRPr="003C4530" w:rsidRDefault="00A7600C" w:rsidP="00E132D3">
            <w:pPr>
              <w:ind w:left="-81"/>
              <w:jc w:val="center"/>
              <w:rPr>
                <w:rFonts w:ascii="Times New Roman" w:hAnsi="Times New Roman"/>
                <w:sz w:val="20"/>
                <w:szCs w:val="20"/>
              </w:rPr>
            </w:pPr>
            <w:r w:rsidRPr="003C4530">
              <w:rPr>
                <w:rFonts w:ascii="Times New Roman" w:hAnsi="Times New Roman"/>
                <w:b/>
                <w:sz w:val="20"/>
                <w:szCs w:val="20"/>
              </w:rPr>
              <w:t>Pb</w:t>
            </w:r>
          </w:p>
        </w:tc>
        <w:tc>
          <w:tcPr>
            <w:tcW w:w="541" w:type="dxa"/>
            <w:tcBorders>
              <w:top w:val="single" w:sz="4" w:space="0" w:color="auto"/>
              <w:left w:val="nil"/>
            </w:tcBorders>
            <w:shd w:val="clear" w:color="auto" w:fill="auto"/>
          </w:tcPr>
          <w:p w:rsidR="00A7600C" w:rsidRPr="003C4530" w:rsidRDefault="00A7600C" w:rsidP="00E132D3">
            <w:pPr>
              <w:jc w:val="center"/>
              <w:rPr>
                <w:rFonts w:ascii="Times New Roman" w:hAnsi="Times New Roman"/>
                <w:sz w:val="20"/>
                <w:szCs w:val="20"/>
              </w:rPr>
            </w:pPr>
          </w:p>
        </w:tc>
        <w:tc>
          <w:tcPr>
            <w:tcW w:w="541" w:type="dxa"/>
            <w:tcBorders>
              <w:top w:val="single" w:sz="4" w:space="0" w:color="auto"/>
            </w:tcBorders>
            <w:shd w:val="clear" w:color="auto" w:fill="auto"/>
          </w:tcPr>
          <w:p w:rsidR="00A7600C" w:rsidRPr="003C4530" w:rsidRDefault="00A7600C" w:rsidP="00E132D3">
            <w:pPr>
              <w:jc w:val="center"/>
              <w:rPr>
                <w:rFonts w:ascii="Times New Roman" w:hAnsi="Times New Roman"/>
                <w:sz w:val="20"/>
                <w:szCs w:val="20"/>
              </w:rPr>
            </w:pPr>
          </w:p>
        </w:tc>
        <w:tc>
          <w:tcPr>
            <w:tcW w:w="541" w:type="dxa"/>
            <w:tcBorders>
              <w:top w:val="single" w:sz="4" w:space="0" w:color="auto"/>
            </w:tcBorders>
            <w:shd w:val="clear" w:color="auto" w:fill="auto"/>
          </w:tcPr>
          <w:p w:rsidR="00A7600C" w:rsidRPr="003C4530" w:rsidRDefault="00A7600C" w:rsidP="00E132D3">
            <w:pPr>
              <w:ind w:left="-54"/>
              <w:jc w:val="center"/>
              <w:rPr>
                <w:rFonts w:ascii="Times New Roman" w:hAnsi="Times New Roman"/>
                <w:sz w:val="20"/>
                <w:szCs w:val="20"/>
              </w:rPr>
            </w:pPr>
            <w:r w:rsidRPr="003C4530">
              <w:rPr>
                <w:rFonts w:ascii="Times New Roman" w:hAnsi="Times New Roman"/>
                <w:sz w:val="20"/>
                <w:szCs w:val="20"/>
              </w:rPr>
              <w:t>208</w:t>
            </w:r>
          </w:p>
        </w:tc>
        <w:tc>
          <w:tcPr>
            <w:tcW w:w="541" w:type="dxa"/>
            <w:tcBorders>
              <w:top w:val="single" w:sz="4" w:space="0" w:color="auto"/>
            </w:tcBorders>
            <w:shd w:val="clear" w:color="auto" w:fill="auto"/>
          </w:tcPr>
          <w:p w:rsidR="00A7600C" w:rsidRPr="003C4530" w:rsidRDefault="00A7600C" w:rsidP="00E132D3">
            <w:pPr>
              <w:jc w:val="center"/>
              <w:rPr>
                <w:rFonts w:ascii="Times New Roman" w:hAnsi="Times New Roman"/>
                <w:sz w:val="20"/>
                <w:szCs w:val="20"/>
              </w:rPr>
            </w:pPr>
            <w:r w:rsidRPr="003C4530">
              <w:rPr>
                <w:rFonts w:ascii="Times New Roman" w:hAnsi="Times New Roman"/>
                <w:sz w:val="20"/>
                <w:szCs w:val="20"/>
              </w:rPr>
              <w:t>207</w:t>
            </w:r>
          </w:p>
        </w:tc>
        <w:tc>
          <w:tcPr>
            <w:tcW w:w="542" w:type="dxa"/>
            <w:tcBorders>
              <w:top w:val="single" w:sz="4" w:space="0" w:color="auto"/>
            </w:tcBorders>
            <w:shd w:val="clear" w:color="auto" w:fill="auto"/>
          </w:tcPr>
          <w:p w:rsidR="00A7600C" w:rsidRPr="003C4530" w:rsidRDefault="00A7600C" w:rsidP="00E132D3">
            <w:pPr>
              <w:ind w:left="-76"/>
              <w:jc w:val="center"/>
              <w:rPr>
                <w:rFonts w:ascii="Times New Roman" w:hAnsi="Times New Roman"/>
                <w:sz w:val="20"/>
                <w:szCs w:val="20"/>
              </w:rPr>
            </w:pPr>
            <w:r w:rsidRPr="003C4530">
              <w:rPr>
                <w:rFonts w:ascii="Times New Roman" w:hAnsi="Times New Roman"/>
                <w:sz w:val="20"/>
                <w:szCs w:val="20"/>
              </w:rPr>
              <w:t>206</w:t>
            </w:r>
          </w:p>
        </w:tc>
        <w:tc>
          <w:tcPr>
            <w:tcW w:w="541" w:type="dxa"/>
            <w:tcBorders>
              <w:top w:val="single" w:sz="4" w:space="0" w:color="auto"/>
            </w:tcBorders>
            <w:shd w:val="clear" w:color="auto" w:fill="auto"/>
          </w:tcPr>
          <w:p w:rsidR="00A7600C" w:rsidRPr="003C4530" w:rsidRDefault="00A7600C" w:rsidP="00E132D3">
            <w:pPr>
              <w:jc w:val="center"/>
              <w:rPr>
                <w:rFonts w:ascii="Times New Roman" w:hAnsi="Times New Roman"/>
                <w:sz w:val="20"/>
                <w:szCs w:val="20"/>
              </w:rPr>
            </w:pPr>
            <w:r w:rsidRPr="003C4530">
              <w:rPr>
                <w:rFonts w:ascii="Times New Roman" w:hAnsi="Times New Roman"/>
                <w:sz w:val="20"/>
                <w:szCs w:val="20"/>
              </w:rPr>
              <w:t>205</w:t>
            </w:r>
          </w:p>
        </w:tc>
        <w:tc>
          <w:tcPr>
            <w:tcW w:w="541" w:type="dxa"/>
            <w:tcBorders>
              <w:top w:val="single" w:sz="4" w:space="0" w:color="auto"/>
            </w:tcBorders>
            <w:shd w:val="clear" w:color="auto" w:fill="auto"/>
          </w:tcPr>
          <w:p w:rsidR="00A7600C" w:rsidRPr="003C4530" w:rsidRDefault="00A7600C" w:rsidP="00E132D3">
            <w:pPr>
              <w:ind w:left="-42"/>
              <w:jc w:val="center"/>
              <w:rPr>
                <w:rFonts w:ascii="Times New Roman" w:hAnsi="Times New Roman"/>
                <w:sz w:val="20"/>
                <w:szCs w:val="20"/>
              </w:rPr>
            </w:pPr>
            <w:r w:rsidRPr="003C4530">
              <w:rPr>
                <w:rFonts w:ascii="Times New Roman" w:hAnsi="Times New Roman"/>
                <w:sz w:val="20"/>
                <w:szCs w:val="20"/>
              </w:rPr>
              <w:t>204</w:t>
            </w:r>
          </w:p>
        </w:tc>
        <w:tc>
          <w:tcPr>
            <w:tcW w:w="541" w:type="dxa"/>
            <w:tcBorders>
              <w:top w:val="single" w:sz="4" w:space="0" w:color="auto"/>
            </w:tcBorders>
            <w:shd w:val="clear" w:color="auto" w:fill="auto"/>
          </w:tcPr>
          <w:p w:rsidR="00A7600C" w:rsidRPr="003C4530" w:rsidRDefault="00A7600C" w:rsidP="00E132D3">
            <w:pPr>
              <w:jc w:val="center"/>
              <w:rPr>
                <w:rFonts w:ascii="Times New Roman" w:hAnsi="Times New Roman"/>
                <w:sz w:val="20"/>
                <w:szCs w:val="20"/>
              </w:rPr>
            </w:pPr>
            <w:r w:rsidRPr="003C4530">
              <w:rPr>
                <w:rFonts w:ascii="Times New Roman" w:hAnsi="Times New Roman"/>
                <w:sz w:val="20"/>
                <w:szCs w:val="20"/>
              </w:rPr>
              <w:t>203</w:t>
            </w:r>
          </w:p>
        </w:tc>
        <w:tc>
          <w:tcPr>
            <w:tcW w:w="541" w:type="dxa"/>
            <w:tcBorders>
              <w:top w:val="single" w:sz="4" w:space="0" w:color="auto"/>
            </w:tcBorders>
            <w:shd w:val="clear" w:color="auto" w:fill="auto"/>
          </w:tcPr>
          <w:p w:rsidR="00A7600C" w:rsidRPr="003C4530" w:rsidRDefault="00A7600C" w:rsidP="00E132D3">
            <w:pPr>
              <w:ind w:left="-50"/>
              <w:jc w:val="center"/>
              <w:rPr>
                <w:rFonts w:ascii="Times New Roman" w:hAnsi="Times New Roman"/>
                <w:sz w:val="20"/>
                <w:szCs w:val="20"/>
              </w:rPr>
            </w:pPr>
            <w:r w:rsidRPr="003C4530">
              <w:rPr>
                <w:rFonts w:ascii="Times New Roman" w:hAnsi="Times New Roman"/>
                <w:sz w:val="20"/>
                <w:szCs w:val="20"/>
              </w:rPr>
              <w:t>202</w:t>
            </w:r>
          </w:p>
        </w:tc>
        <w:tc>
          <w:tcPr>
            <w:tcW w:w="542" w:type="dxa"/>
            <w:tcBorders>
              <w:top w:val="single" w:sz="4" w:space="0" w:color="auto"/>
            </w:tcBorders>
            <w:shd w:val="clear" w:color="auto" w:fill="auto"/>
          </w:tcPr>
          <w:p w:rsidR="00A7600C" w:rsidRPr="003C4530" w:rsidRDefault="00A7600C" w:rsidP="00E132D3">
            <w:pPr>
              <w:jc w:val="center"/>
              <w:rPr>
                <w:rFonts w:ascii="Times New Roman" w:hAnsi="Times New Roman"/>
                <w:sz w:val="20"/>
                <w:szCs w:val="20"/>
              </w:rPr>
            </w:pPr>
          </w:p>
        </w:tc>
        <w:tc>
          <w:tcPr>
            <w:tcW w:w="541" w:type="dxa"/>
            <w:tcBorders>
              <w:top w:val="single" w:sz="4" w:space="0" w:color="auto"/>
            </w:tcBorders>
            <w:shd w:val="clear" w:color="auto" w:fill="auto"/>
          </w:tcPr>
          <w:p w:rsidR="00A7600C" w:rsidRPr="003C4530" w:rsidRDefault="00A7600C" w:rsidP="00E132D3">
            <w:pPr>
              <w:ind w:left="-45"/>
              <w:jc w:val="center"/>
              <w:rPr>
                <w:rFonts w:ascii="Times New Roman" w:hAnsi="Times New Roman"/>
                <w:sz w:val="20"/>
                <w:szCs w:val="20"/>
              </w:rPr>
            </w:pPr>
            <w:r w:rsidRPr="003C4530">
              <w:rPr>
                <w:rFonts w:ascii="Times New Roman" w:hAnsi="Times New Roman"/>
                <w:sz w:val="20"/>
                <w:szCs w:val="20"/>
              </w:rPr>
              <w:t>200</w:t>
            </w:r>
          </w:p>
        </w:tc>
        <w:tc>
          <w:tcPr>
            <w:tcW w:w="541" w:type="dxa"/>
            <w:tcBorders>
              <w:top w:val="single" w:sz="4" w:space="0" w:color="auto"/>
            </w:tcBorders>
            <w:shd w:val="clear" w:color="auto" w:fill="auto"/>
          </w:tcPr>
          <w:p w:rsidR="00A7600C" w:rsidRPr="003C4530" w:rsidRDefault="00A7600C" w:rsidP="00E132D3">
            <w:pPr>
              <w:jc w:val="center"/>
              <w:rPr>
                <w:rFonts w:ascii="Times New Roman" w:hAnsi="Times New Roman"/>
                <w:sz w:val="20"/>
                <w:szCs w:val="20"/>
              </w:rPr>
            </w:pPr>
          </w:p>
        </w:tc>
        <w:tc>
          <w:tcPr>
            <w:tcW w:w="541" w:type="dxa"/>
            <w:tcBorders>
              <w:top w:val="single" w:sz="4" w:space="0" w:color="auto"/>
            </w:tcBorders>
            <w:shd w:val="clear" w:color="auto" w:fill="auto"/>
          </w:tcPr>
          <w:p w:rsidR="00A7600C" w:rsidRPr="003C4530" w:rsidRDefault="00A7600C" w:rsidP="00E132D3">
            <w:pPr>
              <w:ind w:left="-39"/>
              <w:jc w:val="center"/>
              <w:rPr>
                <w:rFonts w:ascii="Times New Roman" w:hAnsi="Times New Roman"/>
                <w:sz w:val="20"/>
                <w:szCs w:val="20"/>
              </w:rPr>
            </w:pPr>
            <w:r w:rsidRPr="003C4530">
              <w:rPr>
                <w:rFonts w:ascii="Times New Roman" w:hAnsi="Times New Roman"/>
                <w:sz w:val="20"/>
                <w:szCs w:val="20"/>
              </w:rPr>
              <w:t>198</w:t>
            </w:r>
          </w:p>
        </w:tc>
        <w:tc>
          <w:tcPr>
            <w:tcW w:w="541" w:type="dxa"/>
            <w:tcBorders>
              <w:top w:val="single" w:sz="4" w:space="0" w:color="auto"/>
            </w:tcBorders>
            <w:shd w:val="clear" w:color="auto" w:fill="auto"/>
          </w:tcPr>
          <w:p w:rsidR="00A7600C" w:rsidRPr="003C4530" w:rsidRDefault="00A7600C" w:rsidP="00E132D3">
            <w:pPr>
              <w:jc w:val="center"/>
              <w:rPr>
                <w:rFonts w:ascii="Times New Roman" w:hAnsi="Times New Roman"/>
                <w:sz w:val="20"/>
                <w:szCs w:val="20"/>
              </w:rPr>
            </w:pPr>
          </w:p>
        </w:tc>
        <w:tc>
          <w:tcPr>
            <w:tcW w:w="542" w:type="dxa"/>
            <w:tcBorders>
              <w:top w:val="single" w:sz="4" w:space="0" w:color="auto"/>
            </w:tcBorders>
            <w:shd w:val="clear" w:color="auto" w:fill="auto"/>
          </w:tcPr>
          <w:p w:rsidR="00A7600C" w:rsidRPr="003C4530" w:rsidRDefault="00A7600C" w:rsidP="00E132D3">
            <w:pPr>
              <w:ind w:left="-19"/>
              <w:jc w:val="center"/>
              <w:rPr>
                <w:rFonts w:ascii="Times New Roman" w:hAnsi="Times New Roman"/>
                <w:sz w:val="20"/>
                <w:szCs w:val="20"/>
              </w:rPr>
            </w:pPr>
          </w:p>
        </w:tc>
      </w:tr>
      <w:tr w:rsidR="00A7600C" w:rsidRPr="003C4530" w:rsidTr="00E132D3">
        <w:trPr>
          <w:trHeight w:val="66"/>
          <w:jc w:val="right"/>
        </w:trPr>
        <w:tc>
          <w:tcPr>
            <w:tcW w:w="882" w:type="dxa"/>
            <w:shd w:val="clear" w:color="auto" w:fill="auto"/>
          </w:tcPr>
          <w:p w:rsidR="00A7600C" w:rsidRPr="003C4530" w:rsidRDefault="00A7600C" w:rsidP="00E132D3">
            <w:pPr>
              <w:ind w:left="-81"/>
              <w:jc w:val="center"/>
              <w:rPr>
                <w:rFonts w:ascii="Times New Roman" w:hAnsi="Times New Roman"/>
                <w:sz w:val="20"/>
                <w:szCs w:val="20"/>
              </w:rPr>
            </w:pPr>
            <w:r w:rsidRPr="003C4530">
              <w:rPr>
                <w:rFonts w:ascii="Times New Roman" w:hAnsi="Times New Roman"/>
                <w:b/>
                <w:sz w:val="20"/>
                <w:szCs w:val="20"/>
              </w:rPr>
              <w:t>Cu/Zn</w:t>
            </w:r>
          </w:p>
        </w:tc>
        <w:tc>
          <w:tcPr>
            <w:tcW w:w="541" w:type="dxa"/>
            <w:tcBorders>
              <w:left w:val="nil"/>
            </w:tcBorders>
            <w:shd w:val="clear" w:color="auto" w:fill="auto"/>
          </w:tcPr>
          <w:p w:rsidR="00A7600C" w:rsidRPr="003C4530" w:rsidRDefault="00A7600C" w:rsidP="00E132D3">
            <w:pPr>
              <w:jc w:val="center"/>
              <w:rPr>
                <w:rFonts w:ascii="Times New Roman" w:hAnsi="Times New Roman"/>
                <w:sz w:val="20"/>
                <w:szCs w:val="20"/>
              </w:rPr>
            </w:pPr>
            <w:r w:rsidRPr="003C4530">
              <w:rPr>
                <w:rFonts w:ascii="Times New Roman" w:hAnsi="Times New Roman"/>
                <w:sz w:val="20"/>
                <w:szCs w:val="20"/>
              </w:rPr>
              <w:t>70</w:t>
            </w:r>
          </w:p>
        </w:tc>
        <w:tc>
          <w:tcPr>
            <w:tcW w:w="541" w:type="dxa"/>
            <w:shd w:val="clear" w:color="auto" w:fill="auto"/>
          </w:tcPr>
          <w:p w:rsidR="00A7600C" w:rsidRPr="003C4530" w:rsidRDefault="00A7600C" w:rsidP="00E132D3">
            <w:pPr>
              <w:jc w:val="center"/>
              <w:rPr>
                <w:rFonts w:ascii="Times New Roman" w:hAnsi="Times New Roman"/>
                <w:sz w:val="20"/>
                <w:szCs w:val="20"/>
              </w:rPr>
            </w:pPr>
            <w:r w:rsidRPr="003C4530">
              <w:rPr>
                <w:rFonts w:ascii="Times New Roman" w:hAnsi="Times New Roman"/>
                <w:sz w:val="20"/>
                <w:szCs w:val="20"/>
              </w:rPr>
              <w:t>69</w:t>
            </w:r>
          </w:p>
        </w:tc>
        <w:tc>
          <w:tcPr>
            <w:tcW w:w="541" w:type="dxa"/>
            <w:shd w:val="clear" w:color="auto" w:fill="auto"/>
          </w:tcPr>
          <w:p w:rsidR="00A7600C" w:rsidRPr="003C4530" w:rsidRDefault="00A7600C" w:rsidP="00E132D3">
            <w:pPr>
              <w:ind w:left="-54"/>
              <w:jc w:val="center"/>
              <w:rPr>
                <w:rFonts w:ascii="Times New Roman" w:hAnsi="Times New Roman"/>
                <w:sz w:val="20"/>
                <w:szCs w:val="20"/>
              </w:rPr>
            </w:pPr>
            <w:r w:rsidRPr="003C4530">
              <w:rPr>
                <w:rFonts w:ascii="Times New Roman" w:hAnsi="Times New Roman"/>
                <w:sz w:val="20"/>
                <w:szCs w:val="20"/>
              </w:rPr>
              <w:t>68</w:t>
            </w:r>
          </w:p>
        </w:tc>
        <w:tc>
          <w:tcPr>
            <w:tcW w:w="541" w:type="dxa"/>
            <w:shd w:val="clear" w:color="auto" w:fill="auto"/>
          </w:tcPr>
          <w:p w:rsidR="00A7600C" w:rsidRPr="003C4530" w:rsidRDefault="00A7600C" w:rsidP="00E132D3">
            <w:pPr>
              <w:jc w:val="center"/>
              <w:rPr>
                <w:rFonts w:ascii="Times New Roman" w:hAnsi="Times New Roman"/>
                <w:sz w:val="20"/>
                <w:szCs w:val="20"/>
              </w:rPr>
            </w:pPr>
          </w:p>
        </w:tc>
        <w:tc>
          <w:tcPr>
            <w:tcW w:w="542" w:type="dxa"/>
            <w:shd w:val="clear" w:color="auto" w:fill="auto"/>
          </w:tcPr>
          <w:p w:rsidR="00A7600C" w:rsidRPr="003C4530" w:rsidRDefault="00A7600C" w:rsidP="00E132D3">
            <w:pPr>
              <w:ind w:left="-76"/>
              <w:jc w:val="center"/>
              <w:rPr>
                <w:rFonts w:ascii="Times New Roman" w:hAnsi="Times New Roman"/>
                <w:sz w:val="20"/>
                <w:szCs w:val="20"/>
              </w:rPr>
            </w:pPr>
            <w:r w:rsidRPr="003C4530">
              <w:rPr>
                <w:rFonts w:ascii="Times New Roman" w:hAnsi="Times New Roman"/>
                <w:sz w:val="20"/>
                <w:szCs w:val="20"/>
              </w:rPr>
              <w:t>67</w:t>
            </w:r>
          </w:p>
        </w:tc>
        <w:tc>
          <w:tcPr>
            <w:tcW w:w="541" w:type="dxa"/>
            <w:shd w:val="clear" w:color="auto" w:fill="auto"/>
          </w:tcPr>
          <w:p w:rsidR="00A7600C" w:rsidRPr="003C4530" w:rsidRDefault="00A7600C" w:rsidP="00E132D3">
            <w:pPr>
              <w:jc w:val="center"/>
              <w:rPr>
                <w:rFonts w:ascii="Times New Roman" w:hAnsi="Times New Roman"/>
                <w:sz w:val="20"/>
                <w:szCs w:val="20"/>
              </w:rPr>
            </w:pPr>
          </w:p>
        </w:tc>
        <w:tc>
          <w:tcPr>
            <w:tcW w:w="541" w:type="dxa"/>
            <w:shd w:val="clear" w:color="auto" w:fill="auto"/>
          </w:tcPr>
          <w:p w:rsidR="00A7600C" w:rsidRPr="003C4530" w:rsidRDefault="00A7600C" w:rsidP="00E132D3">
            <w:pPr>
              <w:ind w:left="-42"/>
              <w:jc w:val="center"/>
              <w:rPr>
                <w:rFonts w:ascii="Times New Roman" w:hAnsi="Times New Roman"/>
                <w:sz w:val="20"/>
                <w:szCs w:val="20"/>
              </w:rPr>
            </w:pPr>
            <w:r w:rsidRPr="003C4530">
              <w:rPr>
                <w:rFonts w:ascii="Times New Roman" w:hAnsi="Times New Roman"/>
                <w:sz w:val="20"/>
                <w:szCs w:val="20"/>
              </w:rPr>
              <w:t>66</w:t>
            </w:r>
          </w:p>
        </w:tc>
        <w:tc>
          <w:tcPr>
            <w:tcW w:w="541" w:type="dxa"/>
            <w:shd w:val="clear" w:color="auto" w:fill="auto"/>
          </w:tcPr>
          <w:p w:rsidR="00A7600C" w:rsidRPr="003C4530" w:rsidRDefault="00A7600C" w:rsidP="00E132D3">
            <w:pPr>
              <w:jc w:val="center"/>
              <w:rPr>
                <w:rFonts w:ascii="Times New Roman" w:hAnsi="Times New Roman"/>
                <w:sz w:val="20"/>
                <w:szCs w:val="20"/>
              </w:rPr>
            </w:pPr>
          </w:p>
        </w:tc>
        <w:tc>
          <w:tcPr>
            <w:tcW w:w="541" w:type="dxa"/>
            <w:shd w:val="clear" w:color="auto" w:fill="auto"/>
          </w:tcPr>
          <w:p w:rsidR="00A7600C" w:rsidRPr="003C4530" w:rsidRDefault="00A7600C" w:rsidP="00E132D3">
            <w:pPr>
              <w:ind w:left="-50"/>
              <w:jc w:val="center"/>
              <w:rPr>
                <w:rFonts w:ascii="Times New Roman" w:hAnsi="Times New Roman"/>
                <w:sz w:val="20"/>
                <w:szCs w:val="20"/>
              </w:rPr>
            </w:pPr>
            <w:r w:rsidRPr="003C4530">
              <w:rPr>
                <w:rFonts w:ascii="Times New Roman" w:hAnsi="Times New Roman"/>
                <w:sz w:val="20"/>
                <w:szCs w:val="20"/>
              </w:rPr>
              <w:t>65</w:t>
            </w:r>
          </w:p>
        </w:tc>
        <w:tc>
          <w:tcPr>
            <w:tcW w:w="542" w:type="dxa"/>
            <w:shd w:val="clear" w:color="auto" w:fill="auto"/>
          </w:tcPr>
          <w:p w:rsidR="00A7600C" w:rsidRPr="003C4530" w:rsidRDefault="00A7600C" w:rsidP="00E132D3">
            <w:pPr>
              <w:jc w:val="center"/>
              <w:rPr>
                <w:rFonts w:ascii="Times New Roman" w:hAnsi="Times New Roman"/>
                <w:sz w:val="20"/>
                <w:szCs w:val="20"/>
              </w:rPr>
            </w:pPr>
          </w:p>
        </w:tc>
        <w:tc>
          <w:tcPr>
            <w:tcW w:w="541" w:type="dxa"/>
            <w:shd w:val="clear" w:color="auto" w:fill="auto"/>
          </w:tcPr>
          <w:p w:rsidR="00A7600C" w:rsidRPr="003C4530" w:rsidRDefault="00A7600C" w:rsidP="00E132D3">
            <w:pPr>
              <w:ind w:left="-45"/>
              <w:jc w:val="center"/>
              <w:rPr>
                <w:rFonts w:ascii="Times New Roman" w:hAnsi="Times New Roman"/>
                <w:sz w:val="20"/>
                <w:szCs w:val="20"/>
              </w:rPr>
            </w:pPr>
            <w:r w:rsidRPr="003C4530">
              <w:rPr>
                <w:rFonts w:ascii="Times New Roman" w:hAnsi="Times New Roman"/>
                <w:sz w:val="20"/>
                <w:szCs w:val="20"/>
              </w:rPr>
              <w:t>64</w:t>
            </w:r>
          </w:p>
        </w:tc>
        <w:tc>
          <w:tcPr>
            <w:tcW w:w="541" w:type="dxa"/>
            <w:shd w:val="clear" w:color="auto" w:fill="auto"/>
          </w:tcPr>
          <w:p w:rsidR="00A7600C" w:rsidRPr="003C4530" w:rsidRDefault="00A7600C" w:rsidP="00E132D3">
            <w:pPr>
              <w:jc w:val="center"/>
              <w:rPr>
                <w:rFonts w:ascii="Times New Roman" w:hAnsi="Times New Roman"/>
                <w:sz w:val="20"/>
                <w:szCs w:val="20"/>
              </w:rPr>
            </w:pPr>
          </w:p>
        </w:tc>
        <w:tc>
          <w:tcPr>
            <w:tcW w:w="541" w:type="dxa"/>
            <w:shd w:val="clear" w:color="auto" w:fill="auto"/>
          </w:tcPr>
          <w:p w:rsidR="00A7600C" w:rsidRPr="003C4530" w:rsidRDefault="00A7600C" w:rsidP="00E132D3">
            <w:pPr>
              <w:ind w:left="-39"/>
              <w:jc w:val="center"/>
              <w:rPr>
                <w:rFonts w:ascii="Times New Roman" w:hAnsi="Times New Roman"/>
                <w:sz w:val="20"/>
                <w:szCs w:val="20"/>
              </w:rPr>
            </w:pPr>
            <w:r w:rsidRPr="003C4530">
              <w:rPr>
                <w:rFonts w:ascii="Times New Roman" w:hAnsi="Times New Roman"/>
                <w:sz w:val="20"/>
                <w:szCs w:val="20"/>
              </w:rPr>
              <w:t>63</w:t>
            </w:r>
          </w:p>
        </w:tc>
        <w:tc>
          <w:tcPr>
            <w:tcW w:w="541" w:type="dxa"/>
            <w:shd w:val="clear" w:color="auto" w:fill="auto"/>
          </w:tcPr>
          <w:p w:rsidR="00A7600C" w:rsidRPr="003C4530" w:rsidRDefault="00A7600C" w:rsidP="00E132D3">
            <w:pPr>
              <w:jc w:val="center"/>
              <w:rPr>
                <w:rFonts w:ascii="Times New Roman" w:hAnsi="Times New Roman"/>
                <w:sz w:val="20"/>
                <w:szCs w:val="20"/>
              </w:rPr>
            </w:pPr>
          </w:p>
        </w:tc>
        <w:tc>
          <w:tcPr>
            <w:tcW w:w="542" w:type="dxa"/>
            <w:shd w:val="clear" w:color="auto" w:fill="auto"/>
          </w:tcPr>
          <w:p w:rsidR="00A7600C" w:rsidRPr="003C4530" w:rsidRDefault="00A7600C" w:rsidP="00E132D3">
            <w:pPr>
              <w:ind w:left="-19"/>
              <w:jc w:val="center"/>
              <w:rPr>
                <w:rFonts w:ascii="Times New Roman" w:hAnsi="Times New Roman"/>
                <w:sz w:val="20"/>
                <w:szCs w:val="20"/>
              </w:rPr>
            </w:pPr>
            <w:r w:rsidRPr="003C4530">
              <w:rPr>
                <w:rFonts w:ascii="Times New Roman" w:hAnsi="Times New Roman"/>
                <w:sz w:val="20"/>
                <w:szCs w:val="20"/>
              </w:rPr>
              <w:t>62</w:t>
            </w:r>
          </w:p>
        </w:tc>
      </w:tr>
      <w:tr w:rsidR="00A7600C" w:rsidRPr="003C4530" w:rsidTr="00E132D3">
        <w:trPr>
          <w:trHeight w:val="66"/>
          <w:jc w:val="right"/>
        </w:trPr>
        <w:tc>
          <w:tcPr>
            <w:tcW w:w="882" w:type="dxa"/>
            <w:tcBorders>
              <w:bottom w:val="single" w:sz="8" w:space="0" w:color="auto"/>
            </w:tcBorders>
            <w:shd w:val="clear" w:color="auto" w:fill="auto"/>
          </w:tcPr>
          <w:p w:rsidR="00A7600C" w:rsidRPr="003C4530" w:rsidRDefault="00A7600C" w:rsidP="00E132D3">
            <w:pPr>
              <w:ind w:left="-81"/>
              <w:jc w:val="center"/>
              <w:rPr>
                <w:rFonts w:ascii="Times New Roman" w:hAnsi="Times New Roman"/>
                <w:sz w:val="20"/>
                <w:szCs w:val="20"/>
              </w:rPr>
            </w:pPr>
            <w:r w:rsidRPr="003C4530">
              <w:rPr>
                <w:rFonts w:ascii="Times New Roman" w:hAnsi="Times New Roman"/>
                <w:b/>
                <w:sz w:val="20"/>
                <w:szCs w:val="20"/>
              </w:rPr>
              <w:t>Hf</w:t>
            </w:r>
          </w:p>
        </w:tc>
        <w:tc>
          <w:tcPr>
            <w:tcW w:w="541" w:type="dxa"/>
            <w:tcBorders>
              <w:left w:val="nil"/>
              <w:bottom w:val="single" w:sz="8" w:space="0" w:color="auto"/>
            </w:tcBorders>
            <w:shd w:val="clear" w:color="auto" w:fill="auto"/>
          </w:tcPr>
          <w:p w:rsidR="00A7600C" w:rsidRPr="003C4530" w:rsidRDefault="00A7600C" w:rsidP="00E132D3">
            <w:pPr>
              <w:jc w:val="center"/>
              <w:rPr>
                <w:rFonts w:ascii="Times New Roman" w:hAnsi="Times New Roman"/>
                <w:sz w:val="20"/>
                <w:szCs w:val="20"/>
              </w:rPr>
            </w:pPr>
          </w:p>
        </w:tc>
        <w:tc>
          <w:tcPr>
            <w:tcW w:w="541" w:type="dxa"/>
            <w:tcBorders>
              <w:bottom w:val="single" w:sz="8" w:space="0" w:color="auto"/>
            </w:tcBorders>
            <w:shd w:val="clear" w:color="auto" w:fill="auto"/>
          </w:tcPr>
          <w:p w:rsidR="00A7600C" w:rsidRPr="003C4530" w:rsidRDefault="00A7600C" w:rsidP="00E132D3">
            <w:pPr>
              <w:rPr>
                <w:rFonts w:ascii="Times New Roman" w:hAnsi="Times New Roman"/>
                <w:sz w:val="20"/>
                <w:szCs w:val="20"/>
              </w:rPr>
            </w:pPr>
            <w:r w:rsidRPr="003C4530">
              <w:rPr>
                <w:rFonts w:ascii="Times New Roman" w:hAnsi="Times New Roman"/>
                <w:sz w:val="20"/>
                <w:szCs w:val="20"/>
              </w:rPr>
              <w:t>182</w:t>
            </w:r>
          </w:p>
        </w:tc>
        <w:tc>
          <w:tcPr>
            <w:tcW w:w="541" w:type="dxa"/>
            <w:tcBorders>
              <w:bottom w:val="single" w:sz="8" w:space="0" w:color="auto"/>
            </w:tcBorders>
            <w:shd w:val="clear" w:color="auto" w:fill="auto"/>
          </w:tcPr>
          <w:p w:rsidR="00A7600C" w:rsidRPr="003C4530" w:rsidRDefault="00A7600C" w:rsidP="00E132D3">
            <w:pPr>
              <w:ind w:left="-54"/>
              <w:jc w:val="center"/>
              <w:rPr>
                <w:rFonts w:ascii="Times New Roman" w:hAnsi="Times New Roman"/>
                <w:sz w:val="20"/>
                <w:szCs w:val="20"/>
              </w:rPr>
            </w:pPr>
            <w:r w:rsidRPr="003C4530">
              <w:rPr>
                <w:rFonts w:ascii="Times New Roman" w:hAnsi="Times New Roman"/>
                <w:sz w:val="20"/>
                <w:szCs w:val="20"/>
              </w:rPr>
              <w:t>180</w:t>
            </w:r>
          </w:p>
        </w:tc>
        <w:tc>
          <w:tcPr>
            <w:tcW w:w="541" w:type="dxa"/>
            <w:tcBorders>
              <w:bottom w:val="single" w:sz="8" w:space="0" w:color="auto"/>
            </w:tcBorders>
            <w:shd w:val="clear" w:color="auto" w:fill="auto"/>
          </w:tcPr>
          <w:p w:rsidR="00A7600C" w:rsidRPr="003C4530" w:rsidRDefault="00A7600C" w:rsidP="00E132D3">
            <w:pPr>
              <w:jc w:val="center"/>
              <w:rPr>
                <w:rFonts w:ascii="Times New Roman" w:hAnsi="Times New Roman"/>
                <w:sz w:val="20"/>
                <w:szCs w:val="20"/>
              </w:rPr>
            </w:pPr>
            <w:r w:rsidRPr="003C4530">
              <w:rPr>
                <w:rFonts w:ascii="Times New Roman" w:hAnsi="Times New Roman"/>
                <w:sz w:val="20"/>
                <w:szCs w:val="20"/>
              </w:rPr>
              <w:t>179</w:t>
            </w:r>
          </w:p>
        </w:tc>
        <w:tc>
          <w:tcPr>
            <w:tcW w:w="542" w:type="dxa"/>
            <w:tcBorders>
              <w:bottom w:val="single" w:sz="8" w:space="0" w:color="auto"/>
            </w:tcBorders>
            <w:shd w:val="clear" w:color="auto" w:fill="auto"/>
          </w:tcPr>
          <w:p w:rsidR="00A7600C" w:rsidRPr="003C4530" w:rsidRDefault="00A7600C" w:rsidP="00E132D3">
            <w:pPr>
              <w:ind w:left="-76"/>
              <w:jc w:val="center"/>
              <w:rPr>
                <w:rFonts w:ascii="Times New Roman" w:hAnsi="Times New Roman"/>
                <w:sz w:val="20"/>
                <w:szCs w:val="20"/>
              </w:rPr>
            </w:pPr>
            <w:r w:rsidRPr="003C4530">
              <w:rPr>
                <w:rFonts w:ascii="Times New Roman" w:hAnsi="Times New Roman"/>
                <w:sz w:val="20"/>
                <w:szCs w:val="20"/>
              </w:rPr>
              <w:t>178</w:t>
            </w:r>
          </w:p>
        </w:tc>
        <w:tc>
          <w:tcPr>
            <w:tcW w:w="541" w:type="dxa"/>
            <w:tcBorders>
              <w:bottom w:val="single" w:sz="8" w:space="0" w:color="auto"/>
            </w:tcBorders>
            <w:shd w:val="clear" w:color="auto" w:fill="auto"/>
          </w:tcPr>
          <w:p w:rsidR="00A7600C" w:rsidRPr="003C4530" w:rsidRDefault="00A7600C" w:rsidP="00E132D3">
            <w:pPr>
              <w:jc w:val="center"/>
              <w:rPr>
                <w:rFonts w:ascii="Times New Roman" w:hAnsi="Times New Roman"/>
                <w:sz w:val="20"/>
                <w:szCs w:val="20"/>
              </w:rPr>
            </w:pPr>
            <w:r w:rsidRPr="003C4530">
              <w:rPr>
                <w:rFonts w:ascii="Times New Roman" w:hAnsi="Times New Roman"/>
                <w:sz w:val="20"/>
                <w:szCs w:val="20"/>
              </w:rPr>
              <w:t>177</w:t>
            </w:r>
          </w:p>
        </w:tc>
        <w:tc>
          <w:tcPr>
            <w:tcW w:w="541" w:type="dxa"/>
            <w:tcBorders>
              <w:bottom w:val="single" w:sz="8" w:space="0" w:color="auto"/>
            </w:tcBorders>
            <w:shd w:val="clear" w:color="auto" w:fill="auto"/>
          </w:tcPr>
          <w:p w:rsidR="00A7600C" w:rsidRPr="003C4530" w:rsidRDefault="00A7600C" w:rsidP="00E132D3">
            <w:pPr>
              <w:ind w:left="-42"/>
              <w:jc w:val="center"/>
              <w:rPr>
                <w:rFonts w:ascii="Times New Roman" w:hAnsi="Times New Roman"/>
                <w:sz w:val="20"/>
                <w:szCs w:val="20"/>
              </w:rPr>
            </w:pPr>
            <w:r w:rsidRPr="003C4530">
              <w:rPr>
                <w:rFonts w:ascii="Times New Roman" w:hAnsi="Times New Roman"/>
                <w:sz w:val="20"/>
                <w:szCs w:val="20"/>
              </w:rPr>
              <w:t>176</w:t>
            </w:r>
          </w:p>
        </w:tc>
        <w:tc>
          <w:tcPr>
            <w:tcW w:w="541" w:type="dxa"/>
            <w:tcBorders>
              <w:bottom w:val="single" w:sz="8" w:space="0" w:color="auto"/>
            </w:tcBorders>
            <w:shd w:val="clear" w:color="auto" w:fill="auto"/>
          </w:tcPr>
          <w:p w:rsidR="00A7600C" w:rsidRPr="003C4530" w:rsidRDefault="00A7600C" w:rsidP="00E132D3">
            <w:pPr>
              <w:jc w:val="center"/>
              <w:rPr>
                <w:rFonts w:ascii="Times New Roman" w:hAnsi="Times New Roman"/>
                <w:sz w:val="20"/>
                <w:szCs w:val="20"/>
              </w:rPr>
            </w:pPr>
            <w:r w:rsidRPr="003C4530">
              <w:rPr>
                <w:rFonts w:ascii="Times New Roman" w:hAnsi="Times New Roman"/>
                <w:sz w:val="20"/>
                <w:szCs w:val="20"/>
              </w:rPr>
              <w:t>175</w:t>
            </w:r>
          </w:p>
        </w:tc>
        <w:tc>
          <w:tcPr>
            <w:tcW w:w="541" w:type="dxa"/>
            <w:tcBorders>
              <w:bottom w:val="single" w:sz="8" w:space="0" w:color="auto"/>
            </w:tcBorders>
            <w:shd w:val="clear" w:color="auto" w:fill="auto"/>
          </w:tcPr>
          <w:p w:rsidR="00A7600C" w:rsidRPr="003C4530" w:rsidRDefault="00A7600C" w:rsidP="00E132D3">
            <w:pPr>
              <w:ind w:left="-50"/>
              <w:jc w:val="center"/>
              <w:rPr>
                <w:rFonts w:ascii="Times New Roman" w:hAnsi="Times New Roman"/>
                <w:sz w:val="20"/>
                <w:szCs w:val="20"/>
              </w:rPr>
            </w:pPr>
            <w:r w:rsidRPr="003C4530">
              <w:rPr>
                <w:rFonts w:ascii="Times New Roman" w:hAnsi="Times New Roman"/>
                <w:sz w:val="20"/>
                <w:szCs w:val="20"/>
              </w:rPr>
              <w:t>174</w:t>
            </w:r>
          </w:p>
        </w:tc>
        <w:tc>
          <w:tcPr>
            <w:tcW w:w="542" w:type="dxa"/>
            <w:tcBorders>
              <w:bottom w:val="single" w:sz="8" w:space="0" w:color="auto"/>
            </w:tcBorders>
            <w:shd w:val="clear" w:color="auto" w:fill="auto"/>
          </w:tcPr>
          <w:p w:rsidR="00A7600C" w:rsidRPr="003C4530" w:rsidRDefault="00A7600C" w:rsidP="00E132D3">
            <w:pPr>
              <w:jc w:val="center"/>
              <w:rPr>
                <w:rFonts w:ascii="Times New Roman" w:hAnsi="Times New Roman"/>
                <w:sz w:val="20"/>
                <w:szCs w:val="20"/>
              </w:rPr>
            </w:pPr>
          </w:p>
        </w:tc>
        <w:tc>
          <w:tcPr>
            <w:tcW w:w="541" w:type="dxa"/>
            <w:tcBorders>
              <w:bottom w:val="single" w:sz="8" w:space="0" w:color="auto"/>
            </w:tcBorders>
            <w:shd w:val="clear" w:color="auto" w:fill="auto"/>
          </w:tcPr>
          <w:p w:rsidR="00A7600C" w:rsidRPr="003C4530" w:rsidRDefault="00A7600C" w:rsidP="00E132D3">
            <w:pPr>
              <w:ind w:left="-45"/>
              <w:jc w:val="center"/>
              <w:rPr>
                <w:rFonts w:ascii="Times New Roman" w:hAnsi="Times New Roman"/>
                <w:sz w:val="20"/>
                <w:szCs w:val="20"/>
              </w:rPr>
            </w:pPr>
            <w:r w:rsidRPr="003C4530">
              <w:rPr>
                <w:rFonts w:ascii="Times New Roman" w:hAnsi="Times New Roman"/>
                <w:sz w:val="20"/>
                <w:szCs w:val="20"/>
              </w:rPr>
              <w:t>172</w:t>
            </w:r>
          </w:p>
        </w:tc>
        <w:tc>
          <w:tcPr>
            <w:tcW w:w="541" w:type="dxa"/>
            <w:tcBorders>
              <w:bottom w:val="single" w:sz="8" w:space="0" w:color="auto"/>
            </w:tcBorders>
            <w:shd w:val="clear" w:color="auto" w:fill="auto"/>
          </w:tcPr>
          <w:p w:rsidR="00A7600C" w:rsidRPr="003C4530" w:rsidRDefault="00A7600C" w:rsidP="00E132D3">
            <w:pPr>
              <w:jc w:val="center"/>
              <w:rPr>
                <w:rFonts w:ascii="Times New Roman" w:hAnsi="Times New Roman"/>
                <w:sz w:val="20"/>
                <w:szCs w:val="20"/>
              </w:rPr>
            </w:pPr>
          </w:p>
        </w:tc>
        <w:tc>
          <w:tcPr>
            <w:tcW w:w="541" w:type="dxa"/>
            <w:tcBorders>
              <w:bottom w:val="single" w:sz="8" w:space="0" w:color="auto"/>
            </w:tcBorders>
            <w:shd w:val="clear" w:color="auto" w:fill="auto"/>
          </w:tcPr>
          <w:p w:rsidR="00A7600C" w:rsidRPr="003C4530" w:rsidRDefault="00A7600C" w:rsidP="00E132D3">
            <w:pPr>
              <w:ind w:left="-39"/>
              <w:jc w:val="center"/>
              <w:rPr>
                <w:rFonts w:ascii="Times New Roman" w:hAnsi="Times New Roman"/>
                <w:sz w:val="20"/>
                <w:szCs w:val="20"/>
              </w:rPr>
            </w:pPr>
          </w:p>
        </w:tc>
        <w:tc>
          <w:tcPr>
            <w:tcW w:w="541" w:type="dxa"/>
            <w:tcBorders>
              <w:bottom w:val="single" w:sz="8" w:space="0" w:color="auto"/>
            </w:tcBorders>
            <w:shd w:val="clear" w:color="auto" w:fill="auto"/>
          </w:tcPr>
          <w:p w:rsidR="00A7600C" w:rsidRPr="003C4530" w:rsidRDefault="00A7600C" w:rsidP="00E132D3">
            <w:pPr>
              <w:jc w:val="center"/>
              <w:rPr>
                <w:rFonts w:ascii="Times New Roman" w:hAnsi="Times New Roman"/>
                <w:sz w:val="20"/>
                <w:szCs w:val="20"/>
              </w:rPr>
            </w:pPr>
          </w:p>
        </w:tc>
        <w:tc>
          <w:tcPr>
            <w:tcW w:w="542" w:type="dxa"/>
            <w:tcBorders>
              <w:bottom w:val="single" w:sz="8" w:space="0" w:color="auto"/>
            </w:tcBorders>
            <w:shd w:val="clear" w:color="auto" w:fill="auto"/>
          </w:tcPr>
          <w:p w:rsidR="00A7600C" w:rsidRPr="003C4530" w:rsidRDefault="00A7600C" w:rsidP="00E132D3">
            <w:pPr>
              <w:ind w:left="-19"/>
              <w:jc w:val="center"/>
              <w:rPr>
                <w:rFonts w:ascii="Times New Roman" w:hAnsi="Times New Roman"/>
                <w:sz w:val="20"/>
                <w:szCs w:val="20"/>
              </w:rPr>
            </w:pPr>
          </w:p>
        </w:tc>
      </w:tr>
    </w:tbl>
    <w:p w:rsidR="00A7600C" w:rsidRPr="00E04C8E" w:rsidRDefault="00A7600C" w:rsidP="00A7600C">
      <w:pPr>
        <w:spacing w:line="360" w:lineRule="auto"/>
        <w:jc w:val="both"/>
        <w:rPr>
          <w:rFonts w:ascii="Times New Roman" w:hAnsi="Times New Roman"/>
          <w:sz w:val="20"/>
          <w:szCs w:val="20"/>
        </w:rPr>
      </w:pPr>
    </w:p>
    <w:p w:rsidR="00A7600C" w:rsidRPr="003C4530" w:rsidRDefault="00F11DBE" w:rsidP="00A7600C">
      <w:pPr>
        <w:pStyle w:val="Caption"/>
        <w:rPr>
          <w:rFonts w:ascii="Times New Roman" w:hAnsi="Times New Roman"/>
          <w:b w:val="0"/>
          <w:lang w:val="en-GB"/>
        </w:rPr>
      </w:pPr>
      <w:bookmarkStart w:id="4" w:name="_Ref327881733"/>
      <w:r>
        <w:rPr>
          <w:rFonts w:ascii="Times New Roman" w:hAnsi="Times New Roman"/>
          <w:lang w:val="en-GB"/>
        </w:rPr>
        <w:t xml:space="preserve">ESM </w:t>
      </w:r>
      <w:r w:rsidR="00A7600C" w:rsidRPr="003C4530">
        <w:rPr>
          <w:rFonts w:ascii="Times New Roman" w:hAnsi="Times New Roman"/>
          <w:lang w:val="en-GB"/>
        </w:rPr>
        <w:t xml:space="preserve">Table </w:t>
      </w:r>
      <w:r w:rsidR="00A7600C" w:rsidRPr="003C4530">
        <w:rPr>
          <w:rFonts w:ascii="Times New Roman" w:hAnsi="Times New Roman"/>
          <w:lang w:val="en-GB"/>
        </w:rPr>
        <w:fldChar w:fldCharType="begin"/>
      </w:r>
      <w:r w:rsidR="00A7600C" w:rsidRPr="003C4530">
        <w:rPr>
          <w:rFonts w:ascii="Times New Roman" w:hAnsi="Times New Roman"/>
          <w:lang w:val="en-GB"/>
        </w:rPr>
        <w:instrText xml:space="preserve"> SEQ Table \* ARABIC </w:instrText>
      </w:r>
      <w:r w:rsidR="00A7600C" w:rsidRPr="003C4530">
        <w:rPr>
          <w:rFonts w:ascii="Times New Roman" w:hAnsi="Times New Roman"/>
          <w:lang w:val="en-GB"/>
        </w:rPr>
        <w:fldChar w:fldCharType="separate"/>
      </w:r>
      <w:r w:rsidR="00442745">
        <w:rPr>
          <w:rFonts w:ascii="Times New Roman" w:hAnsi="Times New Roman"/>
          <w:noProof/>
          <w:lang w:val="en-GB"/>
        </w:rPr>
        <w:t>2</w:t>
      </w:r>
      <w:r w:rsidR="00A7600C" w:rsidRPr="003C4530">
        <w:rPr>
          <w:rFonts w:ascii="Times New Roman" w:hAnsi="Times New Roman"/>
          <w:lang w:val="en-GB"/>
        </w:rPr>
        <w:fldChar w:fldCharType="end"/>
      </w:r>
      <w:bookmarkEnd w:id="4"/>
      <w:r w:rsidR="00A7600C" w:rsidRPr="003C4530">
        <w:rPr>
          <w:rFonts w:ascii="Times New Roman" w:hAnsi="Times New Roman"/>
          <w:lang w:val="en-GB"/>
        </w:rPr>
        <w:t xml:space="preserve"> </w:t>
      </w:r>
      <w:r w:rsidR="00A7600C" w:rsidRPr="003C4530">
        <w:rPr>
          <w:rFonts w:ascii="Times New Roman" w:hAnsi="Times New Roman"/>
          <w:b w:val="0"/>
          <w:lang w:val="en-GB"/>
        </w:rPr>
        <w:t>MC-ICPMC conditions for the liquid analysis.</w:t>
      </w:r>
    </w:p>
    <w:tbl>
      <w:tblPr>
        <w:tblW w:w="8875" w:type="dxa"/>
        <w:tblLook w:val="04A0" w:firstRow="1" w:lastRow="0" w:firstColumn="1" w:lastColumn="0" w:noHBand="0" w:noVBand="1"/>
      </w:tblPr>
      <w:tblGrid>
        <w:gridCol w:w="2943"/>
        <w:gridCol w:w="1351"/>
        <w:gridCol w:w="294"/>
        <w:gridCol w:w="2953"/>
        <w:gridCol w:w="1334"/>
      </w:tblGrid>
      <w:tr w:rsidR="00A7600C" w:rsidRPr="003C4530" w:rsidTr="00E132D3">
        <w:tc>
          <w:tcPr>
            <w:tcW w:w="2943" w:type="dxa"/>
            <w:tcBorders>
              <w:top w:val="single" w:sz="8" w:space="0" w:color="auto"/>
            </w:tcBorders>
            <w:shd w:val="clear" w:color="auto" w:fill="auto"/>
          </w:tcPr>
          <w:p w:rsidR="00A7600C" w:rsidRPr="003C4530" w:rsidRDefault="00A7600C" w:rsidP="00E132D3">
            <w:pPr>
              <w:pStyle w:val="Caption"/>
              <w:rPr>
                <w:rFonts w:ascii="Times New Roman" w:hAnsi="Times New Roman"/>
                <w:lang w:val="en-GB"/>
              </w:rPr>
            </w:pPr>
          </w:p>
        </w:tc>
        <w:tc>
          <w:tcPr>
            <w:tcW w:w="1351" w:type="dxa"/>
            <w:tcBorders>
              <w:top w:val="single" w:sz="8" w:space="0" w:color="auto"/>
              <w:right w:val="single" w:sz="4" w:space="0" w:color="auto"/>
            </w:tcBorders>
            <w:shd w:val="clear" w:color="auto" w:fill="auto"/>
          </w:tcPr>
          <w:p w:rsidR="00A7600C" w:rsidRPr="003C4530" w:rsidRDefault="00A7600C" w:rsidP="00E132D3">
            <w:pPr>
              <w:pStyle w:val="Caption"/>
              <w:rPr>
                <w:rFonts w:ascii="Times New Roman" w:hAnsi="Times New Roman"/>
                <w:b w:val="0"/>
                <w:lang w:val="en-GB"/>
              </w:rPr>
            </w:pPr>
          </w:p>
        </w:tc>
        <w:tc>
          <w:tcPr>
            <w:tcW w:w="294" w:type="dxa"/>
            <w:tcBorders>
              <w:top w:val="single" w:sz="8" w:space="0" w:color="auto"/>
              <w:left w:val="single" w:sz="4" w:space="0" w:color="auto"/>
            </w:tcBorders>
            <w:shd w:val="clear" w:color="auto" w:fill="auto"/>
          </w:tcPr>
          <w:p w:rsidR="00A7600C" w:rsidRPr="003C4530" w:rsidRDefault="00A7600C" w:rsidP="00E132D3">
            <w:pPr>
              <w:pStyle w:val="Caption"/>
              <w:rPr>
                <w:rFonts w:ascii="Times New Roman" w:hAnsi="Times New Roman"/>
                <w:lang w:val="en-GB"/>
              </w:rPr>
            </w:pPr>
          </w:p>
        </w:tc>
        <w:tc>
          <w:tcPr>
            <w:tcW w:w="2953" w:type="dxa"/>
            <w:tcBorders>
              <w:top w:val="single" w:sz="8" w:space="0" w:color="auto"/>
            </w:tcBorders>
            <w:shd w:val="clear" w:color="auto" w:fill="auto"/>
          </w:tcPr>
          <w:p w:rsidR="00A7600C" w:rsidRPr="003C4530" w:rsidRDefault="00A7600C" w:rsidP="00E132D3">
            <w:pPr>
              <w:pStyle w:val="Caption"/>
              <w:rPr>
                <w:rFonts w:ascii="Times New Roman" w:hAnsi="Times New Roman"/>
                <w:lang w:val="en-GB"/>
              </w:rPr>
            </w:pPr>
          </w:p>
        </w:tc>
        <w:tc>
          <w:tcPr>
            <w:tcW w:w="1334" w:type="dxa"/>
            <w:tcBorders>
              <w:top w:val="single" w:sz="8" w:space="0" w:color="auto"/>
            </w:tcBorders>
            <w:shd w:val="clear" w:color="auto" w:fill="auto"/>
          </w:tcPr>
          <w:p w:rsidR="00A7600C" w:rsidRPr="003C4530" w:rsidRDefault="00A7600C" w:rsidP="00E132D3">
            <w:pPr>
              <w:pStyle w:val="Caption"/>
              <w:rPr>
                <w:rFonts w:ascii="Times New Roman" w:hAnsi="Times New Roman"/>
                <w:b w:val="0"/>
                <w:lang w:val="en-GB"/>
              </w:rPr>
            </w:pPr>
          </w:p>
        </w:tc>
      </w:tr>
      <w:tr w:rsidR="00A7600C" w:rsidRPr="003C4530" w:rsidTr="00E132D3">
        <w:tc>
          <w:tcPr>
            <w:tcW w:w="2943" w:type="dxa"/>
            <w:shd w:val="clear" w:color="auto" w:fill="auto"/>
          </w:tcPr>
          <w:p w:rsidR="00A7600C" w:rsidRPr="003C4530" w:rsidRDefault="00A7600C" w:rsidP="00E132D3">
            <w:pPr>
              <w:pStyle w:val="Caption"/>
              <w:rPr>
                <w:rFonts w:ascii="Times New Roman" w:hAnsi="Times New Roman"/>
                <w:lang w:val="en-GB"/>
              </w:rPr>
            </w:pPr>
            <w:r w:rsidRPr="003C4530">
              <w:rPr>
                <w:rFonts w:ascii="Times New Roman" w:hAnsi="Times New Roman"/>
                <w:lang w:val="en-GB"/>
              </w:rPr>
              <w:t>Lead measurements</w:t>
            </w:r>
          </w:p>
        </w:tc>
        <w:tc>
          <w:tcPr>
            <w:tcW w:w="1351" w:type="dxa"/>
            <w:tcBorders>
              <w:right w:val="single" w:sz="4" w:space="0" w:color="auto"/>
            </w:tcBorders>
            <w:shd w:val="clear" w:color="auto" w:fill="auto"/>
          </w:tcPr>
          <w:p w:rsidR="00A7600C" w:rsidRPr="003C4530" w:rsidRDefault="00A7600C" w:rsidP="00E132D3">
            <w:pPr>
              <w:pStyle w:val="Caption"/>
              <w:rPr>
                <w:rFonts w:ascii="Times New Roman" w:hAnsi="Times New Roman"/>
                <w:b w:val="0"/>
                <w:lang w:val="en-GB"/>
              </w:rPr>
            </w:pPr>
          </w:p>
        </w:tc>
        <w:tc>
          <w:tcPr>
            <w:tcW w:w="294" w:type="dxa"/>
            <w:tcBorders>
              <w:left w:val="single" w:sz="4" w:space="0" w:color="auto"/>
            </w:tcBorders>
            <w:shd w:val="clear" w:color="auto" w:fill="auto"/>
          </w:tcPr>
          <w:p w:rsidR="00A7600C" w:rsidRPr="003C4530" w:rsidRDefault="00A7600C" w:rsidP="00E132D3">
            <w:pPr>
              <w:pStyle w:val="Caption"/>
              <w:rPr>
                <w:rFonts w:ascii="Times New Roman" w:hAnsi="Times New Roman"/>
                <w:lang w:val="en-GB"/>
              </w:rPr>
            </w:pPr>
          </w:p>
        </w:tc>
        <w:tc>
          <w:tcPr>
            <w:tcW w:w="2953" w:type="dxa"/>
            <w:shd w:val="clear" w:color="auto" w:fill="auto"/>
          </w:tcPr>
          <w:p w:rsidR="00A7600C" w:rsidRPr="003C4530" w:rsidRDefault="00A7600C" w:rsidP="00E132D3">
            <w:pPr>
              <w:pStyle w:val="Caption"/>
              <w:rPr>
                <w:rFonts w:ascii="Times New Roman" w:hAnsi="Times New Roman"/>
                <w:lang w:val="en-GB"/>
              </w:rPr>
            </w:pPr>
            <w:r w:rsidRPr="003C4530">
              <w:rPr>
                <w:rFonts w:ascii="Times New Roman" w:hAnsi="Times New Roman"/>
                <w:lang w:val="en-GB"/>
              </w:rPr>
              <w:t>Brass measurements</w:t>
            </w:r>
          </w:p>
        </w:tc>
        <w:tc>
          <w:tcPr>
            <w:tcW w:w="1334" w:type="dxa"/>
            <w:shd w:val="clear" w:color="auto" w:fill="auto"/>
          </w:tcPr>
          <w:p w:rsidR="00A7600C" w:rsidRPr="003C4530" w:rsidRDefault="00A7600C" w:rsidP="00E132D3">
            <w:pPr>
              <w:pStyle w:val="Caption"/>
              <w:rPr>
                <w:rFonts w:ascii="Times New Roman" w:hAnsi="Times New Roman"/>
                <w:b w:val="0"/>
                <w:lang w:val="en-GB"/>
              </w:rPr>
            </w:pPr>
          </w:p>
        </w:tc>
      </w:tr>
      <w:tr w:rsidR="00A7600C" w:rsidRPr="003C4530" w:rsidTr="00E132D3">
        <w:tc>
          <w:tcPr>
            <w:tcW w:w="2943" w:type="dxa"/>
            <w:tcBorders>
              <w:bottom w:val="single" w:sz="4" w:space="0" w:color="auto"/>
            </w:tcBorders>
            <w:shd w:val="clear" w:color="auto" w:fill="auto"/>
          </w:tcPr>
          <w:p w:rsidR="00A7600C" w:rsidRPr="003C4530" w:rsidRDefault="00A7600C" w:rsidP="00E132D3">
            <w:pPr>
              <w:pStyle w:val="Caption"/>
              <w:rPr>
                <w:rFonts w:ascii="Times New Roman" w:hAnsi="Times New Roman"/>
                <w:lang w:val="en-GB"/>
              </w:rPr>
            </w:pPr>
          </w:p>
        </w:tc>
        <w:tc>
          <w:tcPr>
            <w:tcW w:w="1351" w:type="dxa"/>
            <w:tcBorders>
              <w:bottom w:val="single" w:sz="4" w:space="0" w:color="auto"/>
              <w:right w:val="single" w:sz="4" w:space="0" w:color="auto"/>
            </w:tcBorders>
            <w:shd w:val="clear" w:color="auto" w:fill="auto"/>
          </w:tcPr>
          <w:p w:rsidR="00A7600C" w:rsidRPr="003C4530" w:rsidRDefault="00A7600C" w:rsidP="00E132D3">
            <w:pPr>
              <w:pStyle w:val="Caption"/>
              <w:rPr>
                <w:rFonts w:ascii="Times New Roman" w:hAnsi="Times New Roman"/>
                <w:b w:val="0"/>
                <w:lang w:val="en-GB"/>
              </w:rPr>
            </w:pPr>
          </w:p>
        </w:tc>
        <w:tc>
          <w:tcPr>
            <w:tcW w:w="294" w:type="dxa"/>
            <w:tcBorders>
              <w:left w:val="single" w:sz="4" w:space="0" w:color="auto"/>
              <w:bottom w:val="single" w:sz="4" w:space="0" w:color="auto"/>
            </w:tcBorders>
            <w:shd w:val="clear" w:color="auto" w:fill="auto"/>
          </w:tcPr>
          <w:p w:rsidR="00A7600C" w:rsidRPr="003C4530" w:rsidRDefault="00A7600C" w:rsidP="00E132D3">
            <w:pPr>
              <w:pStyle w:val="Caption"/>
              <w:rPr>
                <w:rFonts w:ascii="Times New Roman" w:hAnsi="Times New Roman"/>
                <w:lang w:val="en-GB"/>
              </w:rPr>
            </w:pPr>
          </w:p>
        </w:tc>
        <w:tc>
          <w:tcPr>
            <w:tcW w:w="2953" w:type="dxa"/>
            <w:tcBorders>
              <w:bottom w:val="single" w:sz="4" w:space="0" w:color="auto"/>
            </w:tcBorders>
            <w:shd w:val="clear" w:color="auto" w:fill="auto"/>
          </w:tcPr>
          <w:p w:rsidR="00A7600C" w:rsidRPr="003C4530" w:rsidRDefault="00A7600C" w:rsidP="00E132D3">
            <w:pPr>
              <w:pStyle w:val="Caption"/>
              <w:rPr>
                <w:rFonts w:ascii="Times New Roman" w:hAnsi="Times New Roman"/>
                <w:lang w:val="en-GB"/>
              </w:rPr>
            </w:pPr>
          </w:p>
        </w:tc>
        <w:tc>
          <w:tcPr>
            <w:tcW w:w="1334" w:type="dxa"/>
            <w:tcBorders>
              <w:bottom w:val="single" w:sz="4" w:space="0" w:color="auto"/>
            </w:tcBorders>
            <w:shd w:val="clear" w:color="auto" w:fill="auto"/>
          </w:tcPr>
          <w:p w:rsidR="00A7600C" w:rsidRPr="003C4530" w:rsidRDefault="00A7600C" w:rsidP="00E132D3">
            <w:pPr>
              <w:pStyle w:val="Caption"/>
              <w:rPr>
                <w:rFonts w:ascii="Times New Roman" w:hAnsi="Times New Roman"/>
                <w:b w:val="0"/>
                <w:lang w:val="en-GB"/>
              </w:rPr>
            </w:pPr>
          </w:p>
        </w:tc>
      </w:tr>
      <w:tr w:rsidR="00A7600C" w:rsidRPr="003C4530" w:rsidTr="00E132D3">
        <w:tc>
          <w:tcPr>
            <w:tcW w:w="2943" w:type="dxa"/>
            <w:tcBorders>
              <w:top w:val="single" w:sz="4" w:space="0" w:color="auto"/>
            </w:tcBorders>
            <w:shd w:val="clear" w:color="auto" w:fill="auto"/>
          </w:tcPr>
          <w:p w:rsidR="00A7600C" w:rsidRPr="003C4530" w:rsidRDefault="00A7600C" w:rsidP="00E132D3">
            <w:pPr>
              <w:pStyle w:val="Caption"/>
              <w:rPr>
                <w:rFonts w:ascii="Times New Roman" w:hAnsi="Times New Roman"/>
                <w:lang w:val="en-GB"/>
              </w:rPr>
            </w:pPr>
            <w:r w:rsidRPr="003C4530">
              <w:rPr>
                <w:rFonts w:ascii="Times New Roman" w:hAnsi="Times New Roman"/>
                <w:lang w:val="en-GB"/>
              </w:rPr>
              <w:t>RF power [W]</w:t>
            </w:r>
          </w:p>
        </w:tc>
        <w:tc>
          <w:tcPr>
            <w:tcW w:w="1351" w:type="dxa"/>
            <w:tcBorders>
              <w:top w:val="single" w:sz="4" w:space="0" w:color="auto"/>
              <w:right w:val="single" w:sz="4" w:space="0" w:color="auto"/>
            </w:tcBorders>
            <w:shd w:val="clear" w:color="auto" w:fill="auto"/>
          </w:tcPr>
          <w:p w:rsidR="00A7600C" w:rsidRPr="003C4530" w:rsidRDefault="00A7600C" w:rsidP="00E132D3">
            <w:pPr>
              <w:pStyle w:val="Caption"/>
              <w:rPr>
                <w:rFonts w:ascii="Times New Roman" w:hAnsi="Times New Roman"/>
                <w:b w:val="0"/>
                <w:lang w:val="en-GB"/>
              </w:rPr>
            </w:pPr>
            <w:r w:rsidRPr="003C4530">
              <w:rPr>
                <w:rFonts w:ascii="Times New Roman" w:hAnsi="Times New Roman"/>
                <w:b w:val="0"/>
                <w:lang w:val="en-GB"/>
              </w:rPr>
              <w:t>1300</w:t>
            </w:r>
          </w:p>
        </w:tc>
        <w:tc>
          <w:tcPr>
            <w:tcW w:w="294" w:type="dxa"/>
            <w:tcBorders>
              <w:top w:val="single" w:sz="4" w:space="0" w:color="auto"/>
              <w:left w:val="single" w:sz="4" w:space="0" w:color="auto"/>
            </w:tcBorders>
            <w:shd w:val="clear" w:color="auto" w:fill="auto"/>
          </w:tcPr>
          <w:p w:rsidR="00A7600C" w:rsidRPr="003C4530" w:rsidRDefault="00A7600C" w:rsidP="00E132D3">
            <w:pPr>
              <w:pStyle w:val="Caption"/>
              <w:rPr>
                <w:rFonts w:ascii="Times New Roman" w:hAnsi="Times New Roman"/>
                <w:lang w:val="en-GB"/>
              </w:rPr>
            </w:pPr>
          </w:p>
        </w:tc>
        <w:tc>
          <w:tcPr>
            <w:tcW w:w="2953" w:type="dxa"/>
            <w:tcBorders>
              <w:top w:val="single" w:sz="4" w:space="0" w:color="auto"/>
            </w:tcBorders>
            <w:shd w:val="clear" w:color="auto" w:fill="auto"/>
          </w:tcPr>
          <w:p w:rsidR="00A7600C" w:rsidRPr="003C4530" w:rsidRDefault="00A7600C" w:rsidP="00E132D3">
            <w:pPr>
              <w:pStyle w:val="Caption"/>
              <w:rPr>
                <w:rFonts w:ascii="Times New Roman" w:hAnsi="Times New Roman"/>
                <w:lang w:val="en-GB"/>
              </w:rPr>
            </w:pPr>
            <w:r w:rsidRPr="003C4530">
              <w:rPr>
                <w:rFonts w:ascii="Times New Roman" w:hAnsi="Times New Roman"/>
                <w:lang w:val="en-GB"/>
              </w:rPr>
              <w:t>RF power</w:t>
            </w:r>
          </w:p>
        </w:tc>
        <w:tc>
          <w:tcPr>
            <w:tcW w:w="1334" w:type="dxa"/>
            <w:tcBorders>
              <w:top w:val="single" w:sz="4" w:space="0" w:color="auto"/>
            </w:tcBorders>
            <w:shd w:val="clear" w:color="auto" w:fill="auto"/>
          </w:tcPr>
          <w:p w:rsidR="00A7600C" w:rsidRPr="003C4530" w:rsidRDefault="00A7600C" w:rsidP="00E132D3">
            <w:pPr>
              <w:pStyle w:val="Caption"/>
              <w:rPr>
                <w:rFonts w:ascii="Times New Roman" w:hAnsi="Times New Roman"/>
                <w:b w:val="0"/>
                <w:lang w:val="en-GB"/>
              </w:rPr>
            </w:pPr>
            <w:r w:rsidRPr="003C4530">
              <w:rPr>
                <w:rFonts w:ascii="Times New Roman" w:hAnsi="Times New Roman"/>
                <w:b w:val="0"/>
                <w:lang w:val="en-GB"/>
              </w:rPr>
              <w:t>1300</w:t>
            </w:r>
          </w:p>
        </w:tc>
      </w:tr>
      <w:tr w:rsidR="00A7600C" w:rsidRPr="003C4530" w:rsidTr="00E132D3">
        <w:tc>
          <w:tcPr>
            <w:tcW w:w="2943" w:type="dxa"/>
            <w:shd w:val="clear" w:color="auto" w:fill="auto"/>
          </w:tcPr>
          <w:p w:rsidR="00A7600C" w:rsidRPr="003C4530" w:rsidRDefault="00A7600C" w:rsidP="00E132D3">
            <w:pPr>
              <w:pStyle w:val="Caption"/>
              <w:rPr>
                <w:rFonts w:ascii="Times New Roman" w:hAnsi="Times New Roman"/>
                <w:lang w:val="en-GB"/>
              </w:rPr>
            </w:pPr>
            <w:r w:rsidRPr="003C4530">
              <w:rPr>
                <w:rFonts w:ascii="Times New Roman" w:hAnsi="Times New Roman"/>
                <w:lang w:val="en-GB"/>
              </w:rPr>
              <w:t>Coolant gas flow [</w:t>
            </w:r>
            <w:r w:rsidRPr="00E04C8E">
              <w:rPr>
                <w:rFonts w:ascii="Times New Roman" w:hAnsi="Times New Roman"/>
                <w:lang w:val="en-GB"/>
              </w:rPr>
              <w:t>L</w:t>
            </w:r>
            <w:r w:rsidRPr="003C4530">
              <w:rPr>
                <w:rFonts w:ascii="Times New Roman" w:hAnsi="Times New Roman"/>
                <w:lang w:val="en-GB"/>
              </w:rPr>
              <w:t>/min]</w:t>
            </w:r>
          </w:p>
        </w:tc>
        <w:tc>
          <w:tcPr>
            <w:tcW w:w="1351" w:type="dxa"/>
            <w:tcBorders>
              <w:right w:val="single" w:sz="4" w:space="0" w:color="auto"/>
            </w:tcBorders>
            <w:shd w:val="clear" w:color="auto" w:fill="auto"/>
          </w:tcPr>
          <w:p w:rsidR="00A7600C" w:rsidRPr="003C4530" w:rsidRDefault="00A7600C" w:rsidP="00E132D3">
            <w:pPr>
              <w:pStyle w:val="Caption"/>
              <w:rPr>
                <w:rFonts w:ascii="Times New Roman" w:hAnsi="Times New Roman"/>
                <w:b w:val="0"/>
                <w:lang w:val="en-GB"/>
              </w:rPr>
            </w:pPr>
            <w:r w:rsidRPr="003C4530">
              <w:rPr>
                <w:rFonts w:ascii="Times New Roman" w:hAnsi="Times New Roman"/>
                <w:b w:val="0"/>
                <w:lang w:val="en-GB"/>
              </w:rPr>
              <w:t>13.0</w:t>
            </w:r>
          </w:p>
        </w:tc>
        <w:tc>
          <w:tcPr>
            <w:tcW w:w="294" w:type="dxa"/>
            <w:tcBorders>
              <w:left w:val="single" w:sz="4" w:space="0" w:color="auto"/>
            </w:tcBorders>
            <w:shd w:val="clear" w:color="auto" w:fill="auto"/>
          </w:tcPr>
          <w:p w:rsidR="00A7600C" w:rsidRPr="003C4530" w:rsidRDefault="00A7600C" w:rsidP="00E132D3">
            <w:pPr>
              <w:pStyle w:val="Caption"/>
              <w:rPr>
                <w:rFonts w:ascii="Times New Roman" w:hAnsi="Times New Roman"/>
                <w:lang w:val="en-GB"/>
              </w:rPr>
            </w:pPr>
          </w:p>
        </w:tc>
        <w:tc>
          <w:tcPr>
            <w:tcW w:w="2953" w:type="dxa"/>
            <w:shd w:val="clear" w:color="auto" w:fill="auto"/>
          </w:tcPr>
          <w:p w:rsidR="00A7600C" w:rsidRPr="003C4530" w:rsidRDefault="00A7600C" w:rsidP="00E132D3">
            <w:pPr>
              <w:pStyle w:val="Caption"/>
              <w:rPr>
                <w:rFonts w:ascii="Times New Roman" w:hAnsi="Times New Roman"/>
                <w:lang w:val="en-GB"/>
              </w:rPr>
            </w:pPr>
            <w:r w:rsidRPr="003C4530">
              <w:rPr>
                <w:rFonts w:ascii="Times New Roman" w:hAnsi="Times New Roman"/>
                <w:lang w:val="en-GB"/>
              </w:rPr>
              <w:t>Coolant gas flow</w:t>
            </w:r>
            <w:r w:rsidRPr="00E04C8E">
              <w:rPr>
                <w:rFonts w:ascii="Times New Roman" w:hAnsi="Times New Roman"/>
                <w:lang w:val="en-GB"/>
              </w:rPr>
              <w:t>[</w:t>
            </w:r>
            <w:r>
              <w:rPr>
                <w:rFonts w:ascii="Times New Roman" w:hAnsi="Times New Roman"/>
                <w:lang w:val="en-GB"/>
              </w:rPr>
              <w:t>L/min</w:t>
            </w:r>
            <w:r w:rsidRPr="00E04C8E">
              <w:rPr>
                <w:rFonts w:ascii="Times New Roman" w:hAnsi="Times New Roman"/>
                <w:lang w:val="en-GB"/>
              </w:rPr>
              <w:t>]</w:t>
            </w:r>
          </w:p>
        </w:tc>
        <w:tc>
          <w:tcPr>
            <w:tcW w:w="1334" w:type="dxa"/>
            <w:shd w:val="clear" w:color="auto" w:fill="auto"/>
          </w:tcPr>
          <w:p w:rsidR="00A7600C" w:rsidRPr="003C4530" w:rsidRDefault="00A7600C" w:rsidP="00E132D3">
            <w:pPr>
              <w:pStyle w:val="Caption"/>
              <w:rPr>
                <w:rFonts w:ascii="Times New Roman" w:hAnsi="Times New Roman"/>
                <w:b w:val="0"/>
                <w:lang w:val="en-GB"/>
              </w:rPr>
            </w:pPr>
            <w:r w:rsidRPr="003C4530">
              <w:rPr>
                <w:rFonts w:ascii="Times New Roman" w:hAnsi="Times New Roman"/>
                <w:b w:val="0"/>
                <w:lang w:val="en-GB"/>
              </w:rPr>
              <w:t>13.0</w:t>
            </w:r>
          </w:p>
        </w:tc>
      </w:tr>
      <w:tr w:rsidR="00A7600C" w:rsidRPr="003C4530" w:rsidTr="00E132D3">
        <w:tc>
          <w:tcPr>
            <w:tcW w:w="2943" w:type="dxa"/>
            <w:shd w:val="clear" w:color="auto" w:fill="auto"/>
          </w:tcPr>
          <w:p w:rsidR="00A7600C" w:rsidRPr="003C4530" w:rsidRDefault="00A7600C" w:rsidP="00E132D3">
            <w:pPr>
              <w:pStyle w:val="Caption"/>
              <w:rPr>
                <w:rFonts w:ascii="Times New Roman" w:hAnsi="Times New Roman"/>
                <w:lang w:val="en-GB"/>
              </w:rPr>
            </w:pPr>
            <w:r w:rsidRPr="003C4530">
              <w:rPr>
                <w:rFonts w:ascii="Times New Roman" w:hAnsi="Times New Roman"/>
                <w:lang w:val="en-GB"/>
              </w:rPr>
              <w:t>Auxiliary gas flow [</w:t>
            </w:r>
            <w:r w:rsidRPr="00E04C8E">
              <w:rPr>
                <w:rFonts w:ascii="Times New Roman" w:hAnsi="Times New Roman"/>
                <w:lang w:val="en-GB"/>
              </w:rPr>
              <w:t>L</w:t>
            </w:r>
            <w:r w:rsidRPr="003C4530">
              <w:rPr>
                <w:rFonts w:ascii="Times New Roman" w:hAnsi="Times New Roman"/>
                <w:lang w:val="en-GB"/>
              </w:rPr>
              <w:t>/min]</w:t>
            </w:r>
          </w:p>
        </w:tc>
        <w:tc>
          <w:tcPr>
            <w:tcW w:w="1351" w:type="dxa"/>
            <w:tcBorders>
              <w:right w:val="single" w:sz="4" w:space="0" w:color="auto"/>
            </w:tcBorders>
            <w:shd w:val="clear" w:color="auto" w:fill="auto"/>
          </w:tcPr>
          <w:p w:rsidR="00A7600C" w:rsidRPr="003C4530" w:rsidRDefault="00A7600C" w:rsidP="00E132D3">
            <w:pPr>
              <w:pStyle w:val="Caption"/>
              <w:rPr>
                <w:rFonts w:ascii="Times New Roman" w:hAnsi="Times New Roman"/>
                <w:b w:val="0"/>
                <w:lang w:val="en-GB"/>
              </w:rPr>
            </w:pPr>
            <w:r w:rsidRPr="003C4530">
              <w:rPr>
                <w:rFonts w:ascii="Times New Roman" w:hAnsi="Times New Roman"/>
                <w:b w:val="0"/>
                <w:lang w:val="en-GB"/>
              </w:rPr>
              <w:t>0.75</w:t>
            </w:r>
          </w:p>
        </w:tc>
        <w:tc>
          <w:tcPr>
            <w:tcW w:w="294" w:type="dxa"/>
            <w:tcBorders>
              <w:left w:val="single" w:sz="4" w:space="0" w:color="auto"/>
            </w:tcBorders>
            <w:shd w:val="clear" w:color="auto" w:fill="auto"/>
          </w:tcPr>
          <w:p w:rsidR="00A7600C" w:rsidRPr="003C4530" w:rsidRDefault="00A7600C" w:rsidP="00E132D3">
            <w:pPr>
              <w:pStyle w:val="Caption"/>
              <w:rPr>
                <w:rFonts w:ascii="Times New Roman" w:hAnsi="Times New Roman"/>
                <w:lang w:val="en-GB"/>
              </w:rPr>
            </w:pPr>
          </w:p>
        </w:tc>
        <w:tc>
          <w:tcPr>
            <w:tcW w:w="2953" w:type="dxa"/>
            <w:shd w:val="clear" w:color="auto" w:fill="auto"/>
          </w:tcPr>
          <w:p w:rsidR="00A7600C" w:rsidRPr="003C4530" w:rsidRDefault="00A7600C" w:rsidP="00E132D3">
            <w:pPr>
              <w:pStyle w:val="Caption"/>
              <w:rPr>
                <w:rFonts w:ascii="Times New Roman" w:hAnsi="Times New Roman"/>
                <w:lang w:val="en-GB"/>
              </w:rPr>
            </w:pPr>
            <w:r w:rsidRPr="003C4530">
              <w:rPr>
                <w:rFonts w:ascii="Times New Roman" w:hAnsi="Times New Roman"/>
                <w:lang w:val="en-GB"/>
              </w:rPr>
              <w:t>Auxiliary gas flow</w:t>
            </w:r>
            <w:r w:rsidRPr="00E04C8E">
              <w:rPr>
                <w:rFonts w:ascii="Times New Roman" w:hAnsi="Times New Roman"/>
                <w:lang w:val="en-GB"/>
              </w:rPr>
              <w:t xml:space="preserve"> [</w:t>
            </w:r>
            <w:r>
              <w:rPr>
                <w:rFonts w:ascii="Times New Roman" w:hAnsi="Times New Roman"/>
                <w:lang w:val="en-GB"/>
              </w:rPr>
              <w:t>L/min</w:t>
            </w:r>
            <w:r w:rsidRPr="00E04C8E">
              <w:rPr>
                <w:rFonts w:ascii="Times New Roman" w:hAnsi="Times New Roman"/>
                <w:lang w:val="en-GB"/>
              </w:rPr>
              <w:t>]</w:t>
            </w:r>
          </w:p>
        </w:tc>
        <w:tc>
          <w:tcPr>
            <w:tcW w:w="1334" w:type="dxa"/>
            <w:shd w:val="clear" w:color="auto" w:fill="auto"/>
          </w:tcPr>
          <w:p w:rsidR="00A7600C" w:rsidRPr="003C4530" w:rsidRDefault="00A7600C" w:rsidP="00E132D3">
            <w:pPr>
              <w:pStyle w:val="Caption"/>
              <w:rPr>
                <w:rFonts w:ascii="Times New Roman" w:hAnsi="Times New Roman"/>
                <w:b w:val="0"/>
                <w:lang w:val="en-GB"/>
              </w:rPr>
            </w:pPr>
            <w:r w:rsidRPr="003C4530">
              <w:rPr>
                <w:rFonts w:ascii="Times New Roman" w:hAnsi="Times New Roman"/>
                <w:b w:val="0"/>
                <w:lang w:val="en-GB"/>
              </w:rPr>
              <w:t>0.75</w:t>
            </w:r>
          </w:p>
        </w:tc>
      </w:tr>
      <w:tr w:rsidR="00A7600C" w:rsidRPr="003C4530" w:rsidTr="00E132D3">
        <w:tc>
          <w:tcPr>
            <w:tcW w:w="2943" w:type="dxa"/>
            <w:shd w:val="clear" w:color="auto" w:fill="auto"/>
          </w:tcPr>
          <w:p w:rsidR="00A7600C" w:rsidRPr="003C4530" w:rsidRDefault="00A7600C" w:rsidP="00E132D3">
            <w:pPr>
              <w:pStyle w:val="Caption"/>
              <w:rPr>
                <w:rFonts w:ascii="Times New Roman" w:hAnsi="Times New Roman"/>
                <w:lang w:val="en-GB"/>
              </w:rPr>
            </w:pPr>
            <w:r w:rsidRPr="003C4530">
              <w:rPr>
                <w:rFonts w:ascii="Times New Roman" w:hAnsi="Times New Roman"/>
                <w:lang w:val="en-GB"/>
              </w:rPr>
              <w:t>Cones</w:t>
            </w:r>
          </w:p>
        </w:tc>
        <w:tc>
          <w:tcPr>
            <w:tcW w:w="1351" w:type="dxa"/>
            <w:tcBorders>
              <w:right w:val="single" w:sz="4" w:space="0" w:color="auto"/>
            </w:tcBorders>
            <w:shd w:val="clear" w:color="auto" w:fill="auto"/>
          </w:tcPr>
          <w:p w:rsidR="00A7600C" w:rsidRPr="003C4530" w:rsidRDefault="00A7600C" w:rsidP="00E132D3">
            <w:pPr>
              <w:pStyle w:val="Caption"/>
              <w:rPr>
                <w:rFonts w:ascii="Times New Roman" w:hAnsi="Times New Roman"/>
                <w:b w:val="0"/>
                <w:lang w:val="en-GB"/>
              </w:rPr>
            </w:pPr>
            <w:r w:rsidRPr="003C4530">
              <w:rPr>
                <w:rFonts w:ascii="Times New Roman" w:hAnsi="Times New Roman"/>
                <w:b w:val="0"/>
                <w:lang w:val="en-GB"/>
              </w:rPr>
              <w:t>Nickel</w:t>
            </w:r>
          </w:p>
        </w:tc>
        <w:tc>
          <w:tcPr>
            <w:tcW w:w="294" w:type="dxa"/>
            <w:tcBorders>
              <w:left w:val="single" w:sz="4" w:space="0" w:color="auto"/>
            </w:tcBorders>
            <w:shd w:val="clear" w:color="auto" w:fill="auto"/>
          </w:tcPr>
          <w:p w:rsidR="00A7600C" w:rsidRPr="003C4530" w:rsidRDefault="00A7600C" w:rsidP="00E132D3">
            <w:pPr>
              <w:pStyle w:val="Caption"/>
              <w:rPr>
                <w:rFonts w:ascii="Times New Roman" w:hAnsi="Times New Roman"/>
                <w:lang w:val="en-GB"/>
              </w:rPr>
            </w:pPr>
          </w:p>
        </w:tc>
        <w:tc>
          <w:tcPr>
            <w:tcW w:w="2953" w:type="dxa"/>
            <w:shd w:val="clear" w:color="auto" w:fill="auto"/>
          </w:tcPr>
          <w:p w:rsidR="00A7600C" w:rsidRPr="003C4530" w:rsidRDefault="00A7600C" w:rsidP="00E132D3">
            <w:pPr>
              <w:pStyle w:val="Caption"/>
              <w:rPr>
                <w:rFonts w:ascii="Times New Roman" w:hAnsi="Times New Roman"/>
                <w:lang w:val="en-GB"/>
              </w:rPr>
            </w:pPr>
            <w:r w:rsidRPr="003C4530">
              <w:rPr>
                <w:rFonts w:ascii="Times New Roman" w:hAnsi="Times New Roman"/>
                <w:lang w:val="en-GB"/>
              </w:rPr>
              <w:t>Cones</w:t>
            </w:r>
          </w:p>
        </w:tc>
        <w:tc>
          <w:tcPr>
            <w:tcW w:w="1334" w:type="dxa"/>
            <w:shd w:val="clear" w:color="auto" w:fill="auto"/>
          </w:tcPr>
          <w:p w:rsidR="00A7600C" w:rsidRPr="003C4530" w:rsidRDefault="00A7600C" w:rsidP="00E132D3">
            <w:pPr>
              <w:pStyle w:val="Caption"/>
              <w:rPr>
                <w:rFonts w:ascii="Times New Roman" w:hAnsi="Times New Roman"/>
                <w:b w:val="0"/>
                <w:lang w:val="en-GB"/>
              </w:rPr>
            </w:pPr>
            <w:r w:rsidRPr="003C4530">
              <w:rPr>
                <w:rFonts w:ascii="Times New Roman" w:hAnsi="Times New Roman"/>
                <w:b w:val="0"/>
                <w:lang w:val="en-GB"/>
              </w:rPr>
              <w:t>Nickel</w:t>
            </w:r>
          </w:p>
        </w:tc>
      </w:tr>
      <w:tr w:rsidR="00A7600C" w:rsidRPr="003C4530" w:rsidTr="00E132D3">
        <w:tc>
          <w:tcPr>
            <w:tcW w:w="2943" w:type="dxa"/>
            <w:shd w:val="clear" w:color="auto" w:fill="auto"/>
          </w:tcPr>
          <w:p w:rsidR="00A7600C" w:rsidRPr="003C4530" w:rsidRDefault="00A7600C" w:rsidP="00E132D3">
            <w:pPr>
              <w:pStyle w:val="Caption"/>
              <w:rPr>
                <w:rFonts w:ascii="Times New Roman" w:hAnsi="Times New Roman"/>
                <w:lang w:val="en-GB"/>
              </w:rPr>
            </w:pPr>
            <w:r w:rsidRPr="003C4530">
              <w:rPr>
                <w:rFonts w:ascii="Times New Roman" w:hAnsi="Times New Roman"/>
                <w:lang w:val="en-GB"/>
              </w:rPr>
              <w:t>Nebulizer</w:t>
            </w:r>
          </w:p>
        </w:tc>
        <w:tc>
          <w:tcPr>
            <w:tcW w:w="1351" w:type="dxa"/>
            <w:tcBorders>
              <w:right w:val="single" w:sz="4" w:space="0" w:color="auto"/>
            </w:tcBorders>
            <w:shd w:val="clear" w:color="auto" w:fill="auto"/>
          </w:tcPr>
          <w:p w:rsidR="00A7600C" w:rsidRPr="003C4530" w:rsidRDefault="00A7600C" w:rsidP="00E132D3">
            <w:pPr>
              <w:pStyle w:val="Caption"/>
              <w:rPr>
                <w:rFonts w:ascii="Times New Roman" w:hAnsi="Times New Roman"/>
                <w:b w:val="0"/>
                <w:lang w:val="en-GB"/>
              </w:rPr>
            </w:pPr>
            <w:r w:rsidRPr="003C4530">
              <w:rPr>
                <w:rFonts w:ascii="Times New Roman" w:hAnsi="Times New Roman"/>
                <w:b w:val="0"/>
                <w:lang w:val="en-GB"/>
              </w:rPr>
              <w:t>concentric</w:t>
            </w:r>
          </w:p>
        </w:tc>
        <w:tc>
          <w:tcPr>
            <w:tcW w:w="294" w:type="dxa"/>
            <w:tcBorders>
              <w:left w:val="single" w:sz="4" w:space="0" w:color="auto"/>
            </w:tcBorders>
            <w:shd w:val="clear" w:color="auto" w:fill="auto"/>
          </w:tcPr>
          <w:p w:rsidR="00A7600C" w:rsidRPr="003C4530" w:rsidRDefault="00A7600C" w:rsidP="00E132D3">
            <w:pPr>
              <w:pStyle w:val="Caption"/>
              <w:rPr>
                <w:rFonts w:ascii="Times New Roman" w:hAnsi="Times New Roman"/>
                <w:lang w:val="en-GB"/>
              </w:rPr>
            </w:pPr>
          </w:p>
        </w:tc>
        <w:tc>
          <w:tcPr>
            <w:tcW w:w="2953" w:type="dxa"/>
            <w:shd w:val="clear" w:color="auto" w:fill="auto"/>
          </w:tcPr>
          <w:p w:rsidR="00A7600C" w:rsidRPr="003C4530" w:rsidRDefault="00A7600C" w:rsidP="00E132D3">
            <w:pPr>
              <w:pStyle w:val="Caption"/>
              <w:rPr>
                <w:rFonts w:ascii="Times New Roman" w:hAnsi="Times New Roman"/>
                <w:lang w:val="en-GB"/>
              </w:rPr>
            </w:pPr>
            <w:r w:rsidRPr="003C4530">
              <w:rPr>
                <w:rFonts w:ascii="Times New Roman" w:hAnsi="Times New Roman"/>
                <w:lang w:val="en-GB"/>
              </w:rPr>
              <w:t>Nebulizer</w:t>
            </w:r>
          </w:p>
        </w:tc>
        <w:tc>
          <w:tcPr>
            <w:tcW w:w="1334" w:type="dxa"/>
            <w:shd w:val="clear" w:color="auto" w:fill="auto"/>
          </w:tcPr>
          <w:p w:rsidR="00A7600C" w:rsidRPr="003C4530" w:rsidRDefault="00A7600C" w:rsidP="00E132D3">
            <w:pPr>
              <w:pStyle w:val="Caption"/>
              <w:rPr>
                <w:rFonts w:ascii="Times New Roman" w:hAnsi="Times New Roman"/>
                <w:b w:val="0"/>
                <w:lang w:val="en-GB"/>
              </w:rPr>
            </w:pPr>
            <w:r w:rsidRPr="003C4530">
              <w:rPr>
                <w:rFonts w:ascii="Times New Roman" w:hAnsi="Times New Roman"/>
                <w:b w:val="0"/>
                <w:lang w:val="en-GB"/>
              </w:rPr>
              <w:t>concentric</w:t>
            </w:r>
          </w:p>
        </w:tc>
      </w:tr>
      <w:tr w:rsidR="00A7600C" w:rsidRPr="003C4530" w:rsidTr="00E132D3">
        <w:tc>
          <w:tcPr>
            <w:tcW w:w="2943" w:type="dxa"/>
            <w:shd w:val="clear" w:color="auto" w:fill="auto"/>
          </w:tcPr>
          <w:p w:rsidR="00A7600C" w:rsidRPr="003C4530" w:rsidRDefault="00A7600C" w:rsidP="00E132D3">
            <w:pPr>
              <w:pStyle w:val="Caption"/>
              <w:rPr>
                <w:rFonts w:ascii="Times New Roman" w:hAnsi="Times New Roman"/>
                <w:lang w:val="en-GB"/>
              </w:rPr>
            </w:pPr>
            <w:r w:rsidRPr="003C4530">
              <w:rPr>
                <w:rFonts w:ascii="Times New Roman" w:hAnsi="Times New Roman"/>
                <w:lang w:val="en-GB"/>
              </w:rPr>
              <w:t>Spray chamber</w:t>
            </w:r>
          </w:p>
        </w:tc>
        <w:tc>
          <w:tcPr>
            <w:tcW w:w="1351" w:type="dxa"/>
            <w:tcBorders>
              <w:right w:val="single" w:sz="4" w:space="0" w:color="auto"/>
            </w:tcBorders>
            <w:shd w:val="clear" w:color="auto" w:fill="auto"/>
          </w:tcPr>
          <w:p w:rsidR="00A7600C" w:rsidRPr="003C4530" w:rsidRDefault="00A7600C" w:rsidP="00E132D3">
            <w:pPr>
              <w:pStyle w:val="Caption"/>
              <w:rPr>
                <w:rFonts w:ascii="Times New Roman" w:hAnsi="Times New Roman"/>
                <w:b w:val="0"/>
                <w:lang w:val="en-GB"/>
              </w:rPr>
            </w:pPr>
            <w:r w:rsidRPr="003C4530">
              <w:rPr>
                <w:rFonts w:ascii="Times New Roman" w:hAnsi="Times New Roman"/>
                <w:b w:val="0"/>
                <w:lang w:val="en-GB"/>
              </w:rPr>
              <w:t>cyclonic</w:t>
            </w:r>
          </w:p>
        </w:tc>
        <w:tc>
          <w:tcPr>
            <w:tcW w:w="294" w:type="dxa"/>
            <w:tcBorders>
              <w:left w:val="single" w:sz="4" w:space="0" w:color="auto"/>
            </w:tcBorders>
            <w:shd w:val="clear" w:color="auto" w:fill="auto"/>
          </w:tcPr>
          <w:p w:rsidR="00A7600C" w:rsidRPr="003C4530" w:rsidRDefault="00A7600C" w:rsidP="00E132D3">
            <w:pPr>
              <w:pStyle w:val="Caption"/>
              <w:rPr>
                <w:rFonts w:ascii="Times New Roman" w:hAnsi="Times New Roman"/>
                <w:lang w:val="en-GB"/>
              </w:rPr>
            </w:pPr>
          </w:p>
        </w:tc>
        <w:tc>
          <w:tcPr>
            <w:tcW w:w="2953" w:type="dxa"/>
            <w:shd w:val="clear" w:color="auto" w:fill="auto"/>
          </w:tcPr>
          <w:p w:rsidR="00A7600C" w:rsidRPr="003C4530" w:rsidRDefault="00A7600C" w:rsidP="00E132D3">
            <w:pPr>
              <w:pStyle w:val="Caption"/>
              <w:rPr>
                <w:rFonts w:ascii="Times New Roman" w:hAnsi="Times New Roman"/>
                <w:lang w:val="en-GB"/>
              </w:rPr>
            </w:pPr>
            <w:r w:rsidRPr="003C4530">
              <w:rPr>
                <w:rFonts w:ascii="Times New Roman" w:hAnsi="Times New Roman"/>
                <w:lang w:val="en-GB"/>
              </w:rPr>
              <w:t>Spray chamber</w:t>
            </w:r>
          </w:p>
        </w:tc>
        <w:tc>
          <w:tcPr>
            <w:tcW w:w="1334" w:type="dxa"/>
            <w:shd w:val="clear" w:color="auto" w:fill="auto"/>
          </w:tcPr>
          <w:p w:rsidR="00A7600C" w:rsidRPr="003C4530" w:rsidRDefault="00A7600C" w:rsidP="00E132D3">
            <w:pPr>
              <w:pStyle w:val="Caption"/>
              <w:rPr>
                <w:rFonts w:ascii="Times New Roman" w:hAnsi="Times New Roman"/>
                <w:b w:val="0"/>
                <w:lang w:val="en-GB"/>
              </w:rPr>
            </w:pPr>
            <w:r>
              <w:rPr>
                <w:rFonts w:ascii="Times New Roman" w:hAnsi="Times New Roman"/>
                <w:b w:val="0"/>
                <w:lang w:val="en-GB"/>
              </w:rPr>
              <w:t>S</w:t>
            </w:r>
            <w:r w:rsidRPr="003C4530">
              <w:rPr>
                <w:rFonts w:ascii="Times New Roman" w:hAnsi="Times New Roman"/>
                <w:b w:val="0"/>
                <w:lang w:val="en-GB"/>
              </w:rPr>
              <w:t>cott</w:t>
            </w:r>
          </w:p>
        </w:tc>
      </w:tr>
      <w:tr w:rsidR="00A7600C" w:rsidRPr="003C4530" w:rsidTr="00E132D3">
        <w:tc>
          <w:tcPr>
            <w:tcW w:w="2943" w:type="dxa"/>
            <w:shd w:val="clear" w:color="auto" w:fill="auto"/>
          </w:tcPr>
          <w:p w:rsidR="00A7600C" w:rsidRPr="003C4530" w:rsidRDefault="00A7600C" w:rsidP="00E132D3">
            <w:pPr>
              <w:pStyle w:val="Caption"/>
              <w:rPr>
                <w:rFonts w:ascii="Times New Roman" w:hAnsi="Times New Roman"/>
                <w:lang w:val="en-GB"/>
              </w:rPr>
            </w:pPr>
            <w:r w:rsidRPr="003C4530">
              <w:rPr>
                <w:rFonts w:ascii="Times New Roman" w:hAnsi="Times New Roman"/>
                <w:lang w:val="en-GB"/>
              </w:rPr>
              <w:t xml:space="preserve">Nebulizer gas </w:t>
            </w:r>
            <w:r w:rsidRPr="00E04C8E">
              <w:rPr>
                <w:rFonts w:ascii="Times New Roman" w:hAnsi="Times New Roman"/>
                <w:lang w:val="en-GB"/>
              </w:rPr>
              <w:t>pressure</w:t>
            </w:r>
            <w:r w:rsidRPr="003C4530">
              <w:rPr>
                <w:rFonts w:ascii="Times New Roman" w:hAnsi="Times New Roman"/>
                <w:lang w:val="en-GB"/>
              </w:rPr>
              <w:t xml:space="preserve"> [psi]</w:t>
            </w:r>
          </w:p>
        </w:tc>
        <w:tc>
          <w:tcPr>
            <w:tcW w:w="1351" w:type="dxa"/>
            <w:tcBorders>
              <w:right w:val="single" w:sz="4" w:space="0" w:color="auto"/>
            </w:tcBorders>
            <w:shd w:val="clear" w:color="auto" w:fill="auto"/>
          </w:tcPr>
          <w:p w:rsidR="00A7600C" w:rsidRPr="003C4530" w:rsidRDefault="00A7600C" w:rsidP="00E132D3">
            <w:pPr>
              <w:pStyle w:val="Caption"/>
              <w:rPr>
                <w:rFonts w:ascii="Times New Roman" w:hAnsi="Times New Roman"/>
                <w:b w:val="0"/>
                <w:lang w:val="en-GB"/>
              </w:rPr>
            </w:pPr>
            <w:r w:rsidRPr="003C4530">
              <w:rPr>
                <w:rFonts w:ascii="Times New Roman" w:hAnsi="Times New Roman"/>
                <w:b w:val="0"/>
                <w:lang w:val="en-GB"/>
              </w:rPr>
              <w:t>34.7</w:t>
            </w:r>
          </w:p>
        </w:tc>
        <w:tc>
          <w:tcPr>
            <w:tcW w:w="294" w:type="dxa"/>
            <w:tcBorders>
              <w:left w:val="single" w:sz="4" w:space="0" w:color="auto"/>
            </w:tcBorders>
            <w:shd w:val="clear" w:color="auto" w:fill="auto"/>
          </w:tcPr>
          <w:p w:rsidR="00A7600C" w:rsidRPr="003C4530" w:rsidRDefault="00A7600C" w:rsidP="00E132D3">
            <w:pPr>
              <w:pStyle w:val="Caption"/>
              <w:rPr>
                <w:rFonts w:ascii="Times New Roman" w:hAnsi="Times New Roman"/>
                <w:lang w:val="en-GB"/>
              </w:rPr>
            </w:pPr>
          </w:p>
        </w:tc>
        <w:tc>
          <w:tcPr>
            <w:tcW w:w="2953" w:type="dxa"/>
            <w:shd w:val="clear" w:color="auto" w:fill="auto"/>
          </w:tcPr>
          <w:p w:rsidR="00A7600C" w:rsidRPr="003C4530" w:rsidRDefault="00A7600C" w:rsidP="00E132D3">
            <w:pPr>
              <w:pStyle w:val="Caption"/>
              <w:rPr>
                <w:rFonts w:ascii="Times New Roman" w:hAnsi="Times New Roman"/>
                <w:lang w:val="en-GB"/>
              </w:rPr>
            </w:pPr>
            <w:r w:rsidRPr="003C4530">
              <w:rPr>
                <w:rFonts w:ascii="Times New Roman" w:hAnsi="Times New Roman"/>
                <w:lang w:val="en-GB"/>
              </w:rPr>
              <w:t xml:space="preserve">Nebulizer gas </w:t>
            </w:r>
            <w:r w:rsidRPr="00E04C8E">
              <w:rPr>
                <w:rFonts w:ascii="Times New Roman" w:hAnsi="Times New Roman"/>
                <w:lang w:val="en-GB"/>
              </w:rPr>
              <w:t>pressure</w:t>
            </w:r>
            <w:r w:rsidRPr="003C4530">
              <w:rPr>
                <w:rFonts w:ascii="Times New Roman" w:hAnsi="Times New Roman"/>
                <w:lang w:val="en-GB"/>
              </w:rPr>
              <w:t xml:space="preserve"> [psi]</w:t>
            </w:r>
          </w:p>
        </w:tc>
        <w:tc>
          <w:tcPr>
            <w:tcW w:w="1334" w:type="dxa"/>
            <w:shd w:val="clear" w:color="auto" w:fill="auto"/>
          </w:tcPr>
          <w:p w:rsidR="00A7600C" w:rsidRPr="003C4530" w:rsidRDefault="00A7600C" w:rsidP="00E132D3">
            <w:pPr>
              <w:pStyle w:val="Caption"/>
              <w:rPr>
                <w:rFonts w:ascii="Times New Roman" w:hAnsi="Times New Roman"/>
                <w:b w:val="0"/>
                <w:lang w:val="en-GB"/>
              </w:rPr>
            </w:pPr>
            <w:r w:rsidRPr="003C4530">
              <w:rPr>
                <w:rFonts w:ascii="Times New Roman" w:hAnsi="Times New Roman"/>
                <w:b w:val="0"/>
                <w:lang w:val="en-GB"/>
              </w:rPr>
              <w:t>37.4</w:t>
            </w:r>
          </w:p>
        </w:tc>
      </w:tr>
      <w:tr w:rsidR="00A7600C" w:rsidRPr="003C4530" w:rsidTr="00E132D3">
        <w:tc>
          <w:tcPr>
            <w:tcW w:w="2943" w:type="dxa"/>
            <w:tcBorders>
              <w:bottom w:val="single" w:sz="8" w:space="0" w:color="auto"/>
            </w:tcBorders>
            <w:shd w:val="clear" w:color="auto" w:fill="auto"/>
          </w:tcPr>
          <w:p w:rsidR="00A7600C" w:rsidRPr="003C4530" w:rsidRDefault="00A7600C" w:rsidP="00E132D3">
            <w:pPr>
              <w:pStyle w:val="Caption"/>
              <w:rPr>
                <w:rFonts w:ascii="Times New Roman" w:hAnsi="Times New Roman"/>
                <w:lang w:val="en-GB"/>
              </w:rPr>
            </w:pPr>
          </w:p>
        </w:tc>
        <w:tc>
          <w:tcPr>
            <w:tcW w:w="1351" w:type="dxa"/>
            <w:tcBorders>
              <w:bottom w:val="single" w:sz="8" w:space="0" w:color="auto"/>
              <w:right w:val="single" w:sz="4" w:space="0" w:color="auto"/>
            </w:tcBorders>
            <w:shd w:val="clear" w:color="auto" w:fill="auto"/>
          </w:tcPr>
          <w:p w:rsidR="00A7600C" w:rsidRPr="003C4530" w:rsidRDefault="00A7600C" w:rsidP="00E132D3">
            <w:pPr>
              <w:pStyle w:val="Caption"/>
              <w:rPr>
                <w:rFonts w:ascii="Times New Roman" w:hAnsi="Times New Roman"/>
                <w:b w:val="0"/>
                <w:lang w:val="en-GB"/>
              </w:rPr>
            </w:pPr>
          </w:p>
        </w:tc>
        <w:tc>
          <w:tcPr>
            <w:tcW w:w="294" w:type="dxa"/>
            <w:tcBorders>
              <w:left w:val="single" w:sz="4" w:space="0" w:color="auto"/>
              <w:bottom w:val="single" w:sz="8" w:space="0" w:color="auto"/>
            </w:tcBorders>
            <w:shd w:val="clear" w:color="auto" w:fill="auto"/>
          </w:tcPr>
          <w:p w:rsidR="00A7600C" w:rsidRPr="003C4530" w:rsidRDefault="00A7600C" w:rsidP="00E132D3">
            <w:pPr>
              <w:pStyle w:val="Caption"/>
              <w:rPr>
                <w:rFonts w:ascii="Times New Roman" w:hAnsi="Times New Roman"/>
                <w:lang w:val="en-GB"/>
              </w:rPr>
            </w:pPr>
          </w:p>
        </w:tc>
        <w:tc>
          <w:tcPr>
            <w:tcW w:w="2953" w:type="dxa"/>
            <w:tcBorders>
              <w:bottom w:val="single" w:sz="8" w:space="0" w:color="auto"/>
            </w:tcBorders>
            <w:shd w:val="clear" w:color="auto" w:fill="auto"/>
          </w:tcPr>
          <w:p w:rsidR="00A7600C" w:rsidRPr="003C4530" w:rsidRDefault="00A7600C" w:rsidP="00E132D3">
            <w:pPr>
              <w:pStyle w:val="Caption"/>
              <w:rPr>
                <w:rFonts w:ascii="Times New Roman" w:hAnsi="Times New Roman"/>
                <w:lang w:val="en-GB"/>
              </w:rPr>
            </w:pPr>
            <w:r w:rsidRPr="003C4530">
              <w:rPr>
                <w:rFonts w:ascii="Times New Roman" w:hAnsi="Times New Roman"/>
                <w:lang w:val="en-GB"/>
              </w:rPr>
              <w:t>Membrane gas flow [</w:t>
            </w:r>
            <w:r w:rsidRPr="00E04C8E">
              <w:rPr>
                <w:rFonts w:ascii="Times New Roman" w:hAnsi="Times New Roman"/>
                <w:lang w:val="en-GB"/>
              </w:rPr>
              <w:t>L</w:t>
            </w:r>
            <w:r w:rsidRPr="003C4530">
              <w:rPr>
                <w:rFonts w:ascii="Times New Roman" w:hAnsi="Times New Roman"/>
                <w:lang w:val="en-GB"/>
              </w:rPr>
              <w:t>/min]</w:t>
            </w:r>
          </w:p>
        </w:tc>
        <w:tc>
          <w:tcPr>
            <w:tcW w:w="1334" w:type="dxa"/>
            <w:tcBorders>
              <w:bottom w:val="single" w:sz="8" w:space="0" w:color="auto"/>
            </w:tcBorders>
            <w:shd w:val="clear" w:color="auto" w:fill="auto"/>
          </w:tcPr>
          <w:p w:rsidR="00A7600C" w:rsidRPr="003C4530" w:rsidRDefault="00A7600C" w:rsidP="00E132D3">
            <w:pPr>
              <w:pStyle w:val="Caption"/>
              <w:rPr>
                <w:rFonts w:ascii="Times New Roman" w:hAnsi="Times New Roman"/>
                <w:b w:val="0"/>
                <w:lang w:val="en-GB"/>
              </w:rPr>
            </w:pPr>
            <w:r w:rsidRPr="003C4530">
              <w:rPr>
                <w:rFonts w:ascii="Times New Roman" w:hAnsi="Times New Roman"/>
                <w:b w:val="0"/>
                <w:lang w:val="en-GB"/>
              </w:rPr>
              <w:t>3.84</w:t>
            </w:r>
          </w:p>
        </w:tc>
      </w:tr>
      <w:bookmarkEnd w:id="1"/>
    </w:tbl>
    <w:p w:rsidR="00B476C0" w:rsidRPr="00B476C0" w:rsidRDefault="00B476C0" w:rsidP="00B476C0"/>
    <w:p w:rsidR="00AD40D9" w:rsidRDefault="00AD40D9" w:rsidP="00AD40D9">
      <w:pPr>
        <w:pStyle w:val="Caption"/>
        <w:jc w:val="both"/>
        <w:rPr>
          <w:rFonts w:ascii="Times New Roman" w:hAnsi="Times New Roman"/>
          <w:lang w:val="en-GB"/>
        </w:rPr>
      </w:pPr>
      <w:r>
        <w:rPr>
          <w:rFonts w:ascii="Times New Roman" w:hAnsi="Times New Roman"/>
          <w:noProof/>
          <w:lang w:val="de-CH" w:eastAsia="de-CH"/>
        </w:rPr>
        <w:drawing>
          <wp:inline distT="0" distB="0" distL="0" distR="0" wp14:anchorId="2CC5AD4A" wp14:editId="3695CDD8">
            <wp:extent cx="2630805" cy="1845945"/>
            <wp:effectExtent l="0" t="0" r="0" b="1905"/>
            <wp:docPr id="4" name="Picture 4" descr="6563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563C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0805" cy="1845945"/>
                    </a:xfrm>
                    <a:prstGeom prst="rect">
                      <a:avLst/>
                    </a:prstGeom>
                    <a:noFill/>
                    <a:ln>
                      <a:noFill/>
                    </a:ln>
                  </pic:spPr>
                </pic:pic>
              </a:graphicData>
            </a:graphic>
          </wp:inline>
        </w:drawing>
      </w:r>
      <w:r>
        <w:rPr>
          <w:rFonts w:ascii="Times New Roman" w:hAnsi="Times New Roman"/>
          <w:noProof/>
          <w:lang w:val="de-CH" w:eastAsia="de-CH"/>
        </w:rPr>
        <w:drawing>
          <wp:inline distT="0" distB="0" distL="0" distR="0" wp14:anchorId="2C06A8C4" wp14:editId="1685441E">
            <wp:extent cx="2630805" cy="1845945"/>
            <wp:effectExtent l="0" t="0" r="0" b="1905"/>
            <wp:docPr id="3" name="Picture 3" descr="6664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64Z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30805" cy="1845945"/>
                    </a:xfrm>
                    <a:prstGeom prst="rect">
                      <a:avLst/>
                    </a:prstGeom>
                    <a:noFill/>
                    <a:ln>
                      <a:noFill/>
                    </a:ln>
                  </pic:spPr>
                </pic:pic>
              </a:graphicData>
            </a:graphic>
          </wp:inline>
        </w:drawing>
      </w:r>
    </w:p>
    <w:p w:rsidR="00AD40D9" w:rsidRDefault="00AD40D9" w:rsidP="00AD40D9">
      <w:pPr>
        <w:pStyle w:val="Caption"/>
        <w:jc w:val="both"/>
        <w:rPr>
          <w:rFonts w:ascii="Times New Roman" w:hAnsi="Times New Roman"/>
          <w:lang w:val="en-GB"/>
        </w:rPr>
      </w:pPr>
      <w:r>
        <w:rPr>
          <w:rFonts w:ascii="Times New Roman" w:hAnsi="Times New Roman"/>
          <w:noProof/>
          <w:lang w:val="de-CH" w:eastAsia="de-CH"/>
        </w:rPr>
        <w:drawing>
          <wp:inline distT="0" distB="0" distL="0" distR="0" wp14:anchorId="1192EF5E" wp14:editId="4CF5B307">
            <wp:extent cx="2630805" cy="1845945"/>
            <wp:effectExtent l="0" t="0" r="0" b="1905"/>
            <wp:docPr id="2" name="Picture 2" descr="6764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764Z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0805" cy="1845945"/>
                    </a:xfrm>
                    <a:prstGeom prst="rect">
                      <a:avLst/>
                    </a:prstGeom>
                    <a:noFill/>
                    <a:ln>
                      <a:noFill/>
                    </a:ln>
                  </pic:spPr>
                </pic:pic>
              </a:graphicData>
            </a:graphic>
          </wp:inline>
        </w:drawing>
      </w:r>
      <w:r>
        <w:rPr>
          <w:rFonts w:ascii="Times New Roman" w:hAnsi="Times New Roman"/>
          <w:noProof/>
          <w:lang w:val="de-CH" w:eastAsia="de-CH"/>
        </w:rPr>
        <w:drawing>
          <wp:inline distT="0" distB="0" distL="0" distR="0" wp14:anchorId="08E1F122" wp14:editId="5EEC53CE">
            <wp:extent cx="2630805" cy="1845945"/>
            <wp:effectExtent l="0" t="0" r="0" b="1905"/>
            <wp:docPr id="1" name="Picture 1" descr="6864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864Z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0805" cy="1845945"/>
                    </a:xfrm>
                    <a:prstGeom prst="rect">
                      <a:avLst/>
                    </a:prstGeom>
                    <a:noFill/>
                    <a:ln>
                      <a:noFill/>
                    </a:ln>
                  </pic:spPr>
                </pic:pic>
              </a:graphicData>
            </a:graphic>
          </wp:inline>
        </w:drawing>
      </w:r>
    </w:p>
    <w:p w:rsidR="00AD40D9" w:rsidRDefault="00F11DBE" w:rsidP="00B476C0">
      <w:pPr>
        <w:pStyle w:val="Caption"/>
        <w:jc w:val="both"/>
        <w:rPr>
          <w:rFonts w:ascii="Times New Roman" w:hAnsi="Times New Roman"/>
          <w:b w:val="0"/>
          <w:lang w:val="en-GB"/>
        </w:rPr>
      </w:pPr>
      <w:bookmarkStart w:id="5" w:name="_Ref350492788"/>
      <w:r>
        <w:rPr>
          <w:rFonts w:ascii="Times New Roman" w:hAnsi="Times New Roman"/>
          <w:lang w:val="en-GB"/>
        </w:rPr>
        <w:t xml:space="preserve">ESM </w:t>
      </w:r>
      <w:r w:rsidR="00AD40D9" w:rsidRPr="002B373B">
        <w:rPr>
          <w:rFonts w:ascii="Times New Roman" w:hAnsi="Times New Roman"/>
          <w:lang w:val="en-GB"/>
        </w:rPr>
        <w:t xml:space="preserve">Figure </w:t>
      </w:r>
      <w:r w:rsidR="00AD40D9" w:rsidRPr="002B373B">
        <w:rPr>
          <w:rFonts w:ascii="Times New Roman" w:hAnsi="Times New Roman"/>
          <w:lang w:val="en-GB"/>
        </w:rPr>
        <w:fldChar w:fldCharType="begin"/>
      </w:r>
      <w:r w:rsidR="00AD40D9" w:rsidRPr="002B373B">
        <w:rPr>
          <w:rFonts w:ascii="Times New Roman" w:hAnsi="Times New Roman"/>
          <w:lang w:val="en-GB"/>
        </w:rPr>
        <w:instrText xml:space="preserve"> SEQ Figure \* ARABIC </w:instrText>
      </w:r>
      <w:r w:rsidR="00AD40D9" w:rsidRPr="002B373B">
        <w:rPr>
          <w:rFonts w:ascii="Times New Roman" w:hAnsi="Times New Roman"/>
          <w:lang w:val="en-GB"/>
        </w:rPr>
        <w:fldChar w:fldCharType="separate"/>
      </w:r>
      <w:r w:rsidR="00442745">
        <w:rPr>
          <w:rFonts w:ascii="Times New Roman" w:hAnsi="Times New Roman"/>
          <w:noProof/>
          <w:lang w:val="en-GB"/>
        </w:rPr>
        <w:t>1</w:t>
      </w:r>
      <w:r w:rsidR="00AD40D9" w:rsidRPr="002B373B">
        <w:rPr>
          <w:rFonts w:ascii="Times New Roman" w:hAnsi="Times New Roman"/>
          <w:lang w:val="en-GB"/>
        </w:rPr>
        <w:fldChar w:fldCharType="end"/>
      </w:r>
      <w:bookmarkEnd w:id="2"/>
      <w:bookmarkEnd w:id="5"/>
      <w:r w:rsidR="00AD40D9" w:rsidRPr="002B373B">
        <w:rPr>
          <w:rFonts w:ascii="Times New Roman" w:hAnsi="Times New Roman"/>
          <w:lang w:val="en-GB"/>
        </w:rPr>
        <w:t xml:space="preserve"> </w:t>
      </w:r>
      <w:r w:rsidR="00AD40D9" w:rsidRPr="002B373B">
        <w:rPr>
          <w:rFonts w:ascii="Times New Roman" w:hAnsi="Times New Roman"/>
          <w:b w:val="0"/>
          <w:lang w:val="en-GB"/>
        </w:rPr>
        <w:t>Isotope ratios obtained for MBH B22 for single and line scan ablation modes. The error bars correspond to the standard deviation of 8 measurements of MBH CRM B22. The mass</w:t>
      </w:r>
      <w:r w:rsidR="00AD40D9">
        <w:rPr>
          <w:rFonts w:ascii="Times New Roman" w:hAnsi="Times New Roman"/>
          <w:b w:val="0"/>
          <w:lang w:val="en-GB"/>
        </w:rPr>
        <w:t xml:space="preserve"> bias was corrected by standard-</w:t>
      </w:r>
      <w:r w:rsidR="00AD40D9" w:rsidRPr="002B373B">
        <w:rPr>
          <w:rFonts w:ascii="Times New Roman" w:hAnsi="Times New Roman"/>
          <w:b w:val="0"/>
          <w:lang w:val="en-GB"/>
        </w:rPr>
        <w:t>sample</w:t>
      </w:r>
      <w:r w:rsidR="00AD40D9">
        <w:rPr>
          <w:rFonts w:ascii="Times New Roman" w:hAnsi="Times New Roman"/>
          <w:b w:val="0"/>
          <w:lang w:val="en-GB"/>
        </w:rPr>
        <w:t>-</w:t>
      </w:r>
      <w:r w:rsidR="00AD40D9" w:rsidRPr="002B373B">
        <w:rPr>
          <w:rFonts w:ascii="Times New Roman" w:hAnsi="Times New Roman"/>
          <w:b w:val="0"/>
          <w:lang w:val="en-GB"/>
        </w:rPr>
        <w:t>bracketing.</w:t>
      </w:r>
    </w:p>
    <w:p w:rsidR="00B476C0" w:rsidRPr="00B476C0" w:rsidRDefault="00B476C0" w:rsidP="00B476C0"/>
    <w:p w:rsidR="009C304A" w:rsidRDefault="009C304A" w:rsidP="009C304A">
      <w:pPr>
        <w:pStyle w:val="Caption"/>
        <w:jc w:val="both"/>
        <w:rPr>
          <w:rFonts w:ascii="Times New Roman" w:hAnsi="Times New Roman"/>
          <w:lang w:val="en-GB"/>
        </w:rPr>
      </w:pPr>
      <w:bookmarkStart w:id="6" w:name="_Ref346804878"/>
      <w:bookmarkStart w:id="7" w:name="_Ref350493047"/>
      <w:r>
        <w:rPr>
          <w:rFonts w:ascii="Times New Roman" w:hAnsi="Times New Roman"/>
          <w:noProof/>
          <w:lang w:val="de-CH" w:eastAsia="de-CH"/>
        </w:rPr>
        <w:lastRenderedPageBreak/>
        <w:drawing>
          <wp:inline distT="0" distB="0" distL="0" distR="0" wp14:anchorId="1C501F32" wp14:editId="48C96F78">
            <wp:extent cx="2630805" cy="1845945"/>
            <wp:effectExtent l="0" t="0" r="0" b="1905"/>
            <wp:docPr id="8" name="Picture 8" descr="176177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76177H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0805" cy="1845945"/>
                    </a:xfrm>
                    <a:prstGeom prst="rect">
                      <a:avLst/>
                    </a:prstGeom>
                    <a:noFill/>
                    <a:ln>
                      <a:noFill/>
                    </a:ln>
                  </pic:spPr>
                </pic:pic>
              </a:graphicData>
            </a:graphic>
          </wp:inline>
        </w:drawing>
      </w:r>
      <w:r>
        <w:rPr>
          <w:rFonts w:ascii="Times New Roman" w:hAnsi="Times New Roman"/>
          <w:noProof/>
          <w:lang w:val="de-CH" w:eastAsia="de-CH"/>
        </w:rPr>
        <w:drawing>
          <wp:inline distT="0" distB="0" distL="0" distR="0" wp14:anchorId="72C6322C" wp14:editId="387FAB2F">
            <wp:extent cx="2630805" cy="1845945"/>
            <wp:effectExtent l="0" t="0" r="0" b="1905"/>
            <wp:docPr id="7" name="Picture 7" descr="178177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78177H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0805" cy="1845945"/>
                    </a:xfrm>
                    <a:prstGeom prst="rect">
                      <a:avLst/>
                    </a:prstGeom>
                    <a:noFill/>
                    <a:ln>
                      <a:noFill/>
                    </a:ln>
                  </pic:spPr>
                </pic:pic>
              </a:graphicData>
            </a:graphic>
          </wp:inline>
        </w:drawing>
      </w:r>
    </w:p>
    <w:p w:rsidR="009C304A" w:rsidRDefault="009C304A" w:rsidP="009C304A">
      <w:pPr>
        <w:pStyle w:val="Caption"/>
        <w:jc w:val="both"/>
        <w:rPr>
          <w:rFonts w:ascii="Times New Roman" w:hAnsi="Times New Roman"/>
          <w:lang w:val="en-GB"/>
        </w:rPr>
      </w:pPr>
      <w:bookmarkStart w:id="8" w:name="_Ref350492851"/>
      <w:r>
        <w:rPr>
          <w:rFonts w:ascii="Times New Roman" w:hAnsi="Times New Roman"/>
          <w:noProof/>
          <w:lang w:val="de-CH" w:eastAsia="de-CH"/>
        </w:rPr>
        <w:drawing>
          <wp:inline distT="0" distB="0" distL="0" distR="0" wp14:anchorId="14D704D1" wp14:editId="17E07821">
            <wp:extent cx="2630805" cy="1845945"/>
            <wp:effectExtent l="0" t="0" r="0" b="1905"/>
            <wp:docPr id="6" name="Picture 6" descr="179180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79180H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0805" cy="1845945"/>
                    </a:xfrm>
                    <a:prstGeom prst="rect">
                      <a:avLst/>
                    </a:prstGeom>
                    <a:noFill/>
                    <a:ln>
                      <a:noFill/>
                    </a:ln>
                  </pic:spPr>
                </pic:pic>
              </a:graphicData>
            </a:graphic>
          </wp:inline>
        </w:drawing>
      </w:r>
      <w:r>
        <w:rPr>
          <w:rFonts w:ascii="Times New Roman" w:hAnsi="Times New Roman"/>
          <w:noProof/>
          <w:lang w:val="de-CH" w:eastAsia="de-CH"/>
        </w:rPr>
        <w:drawing>
          <wp:inline distT="0" distB="0" distL="0" distR="0" wp14:anchorId="196D584B" wp14:editId="12E0E19B">
            <wp:extent cx="2630805" cy="1845945"/>
            <wp:effectExtent l="0" t="0" r="0" b="1905"/>
            <wp:docPr id="5" name="Picture 5" descr="180177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80177H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0805" cy="1845945"/>
                    </a:xfrm>
                    <a:prstGeom prst="rect">
                      <a:avLst/>
                    </a:prstGeom>
                    <a:noFill/>
                    <a:ln>
                      <a:noFill/>
                    </a:ln>
                  </pic:spPr>
                </pic:pic>
              </a:graphicData>
            </a:graphic>
          </wp:inline>
        </w:drawing>
      </w:r>
    </w:p>
    <w:p w:rsidR="009C304A" w:rsidRDefault="009C304A" w:rsidP="009C304A">
      <w:pPr>
        <w:pStyle w:val="Caption"/>
        <w:jc w:val="both"/>
        <w:rPr>
          <w:rFonts w:ascii="Times New Roman" w:hAnsi="Times New Roman"/>
          <w:b w:val="0"/>
          <w:lang w:val="en-GB"/>
        </w:rPr>
      </w:pPr>
      <w:r>
        <w:rPr>
          <w:rFonts w:ascii="Times New Roman" w:hAnsi="Times New Roman"/>
          <w:lang w:val="en-GB"/>
        </w:rPr>
        <w:t xml:space="preserve">ESM </w:t>
      </w:r>
      <w:r w:rsidRPr="002B373B">
        <w:rPr>
          <w:rFonts w:ascii="Times New Roman" w:hAnsi="Times New Roman"/>
          <w:lang w:val="en-GB"/>
        </w:rPr>
        <w:t xml:space="preserve">Figure </w:t>
      </w:r>
      <w:r w:rsidRPr="002B373B">
        <w:rPr>
          <w:rFonts w:ascii="Times New Roman" w:hAnsi="Times New Roman"/>
          <w:lang w:val="en-GB"/>
        </w:rPr>
        <w:fldChar w:fldCharType="begin"/>
      </w:r>
      <w:r w:rsidRPr="002B373B">
        <w:rPr>
          <w:rFonts w:ascii="Times New Roman" w:hAnsi="Times New Roman"/>
          <w:lang w:val="en-GB"/>
        </w:rPr>
        <w:instrText xml:space="preserve"> SEQ Figure \* ARABIC </w:instrText>
      </w:r>
      <w:r w:rsidRPr="002B373B">
        <w:rPr>
          <w:rFonts w:ascii="Times New Roman" w:hAnsi="Times New Roman"/>
          <w:lang w:val="en-GB"/>
        </w:rPr>
        <w:fldChar w:fldCharType="separate"/>
      </w:r>
      <w:r w:rsidR="00442745">
        <w:rPr>
          <w:rFonts w:ascii="Times New Roman" w:hAnsi="Times New Roman"/>
          <w:noProof/>
          <w:lang w:val="en-GB"/>
        </w:rPr>
        <w:t>2</w:t>
      </w:r>
      <w:r w:rsidRPr="002B373B">
        <w:rPr>
          <w:rFonts w:ascii="Times New Roman" w:hAnsi="Times New Roman"/>
          <w:lang w:val="en-GB"/>
        </w:rPr>
        <w:fldChar w:fldCharType="end"/>
      </w:r>
      <w:bookmarkEnd w:id="8"/>
      <w:r w:rsidRPr="002B373B">
        <w:rPr>
          <w:rFonts w:ascii="Times New Roman" w:hAnsi="Times New Roman"/>
          <w:lang w:val="en-GB"/>
        </w:rPr>
        <w:t xml:space="preserve"> </w:t>
      </w:r>
      <w:r w:rsidRPr="002B373B">
        <w:rPr>
          <w:rFonts w:ascii="Times New Roman" w:hAnsi="Times New Roman"/>
          <w:b w:val="0"/>
          <w:lang w:val="en-GB"/>
        </w:rPr>
        <w:t>Isotope ratios obtained for zircon G301 for single and line scan ablation modes. The error bars correspond to the standard deviation of 8 measurements of G301. The mass bias was corrected by standard</w:t>
      </w:r>
      <w:r w:rsidRPr="00E04C8E">
        <w:rPr>
          <w:rFonts w:ascii="Times New Roman" w:hAnsi="Times New Roman"/>
          <w:b w:val="0"/>
          <w:lang w:val="en-GB"/>
        </w:rPr>
        <w:t>-</w:t>
      </w:r>
      <w:r w:rsidRPr="002B373B">
        <w:rPr>
          <w:rFonts w:ascii="Times New Roman" w:hAnsi="Times New Roman"/>
          <w:b w:val="0"/>
          <w:lang w:val="en-GB"/>
        </w:rPr>
        <w:t>sample</w:t>
      </w:r>
      <w:r>
        <w:rPr>
          <w:rFonts w:ascii="Times New Roman" w:hAnsi="Times New Roman"/>
          <w:b w:val="0"/>
          <w:lang w:val="en-GB"/>
        </w:rPr>
        <w:t>-</w:t>
      </w:r>
      <w:r w:rsidRPr="002B373B">
        <w:rPr>
          <w:rFonts w:ascii="Times New Roman" w:hAnsi="Times New Roman"/>
          <w:b w:val="0"/>
          <w:lang w:val="en-GB"/>
        </w:rPr>
        <w:t>bracketing.</w:t>
      </w:r>
    </w:p>
    <w:p w:rsidR="009C304A" w:rsidRPr="009C304A" w:rsidRDefault="009C304A" w:rsidP="009C304A"/>
    <w:p w:rsidR="00B476C0" w:rsidRPr="00B476C0" w:rsidRDefault="00B476C0" w:rsidP="00B476C0">
      <w:pPr>
        <w:rPr>
          <w:rFonts w:ascii="Times New Roman" w:hAnsi="Times New Roman"/>
          <w:noProof/>
          <w:sz w:val="28"/>
          <w:szCs w:val="28"/>
        </w:rPr>
      </w:pPr>
      <w:proofErr w:type="gramStart"/>
      <w:r w:rsidRPr="00E04C8E">
        <w:rPr>
          <w:rFonts w:ascii="Times New Roman" w:hAnsi="Times New Roman"/>
          <w:b/>
          <w:sz w:val="28"/>
          <w:szCs w:val="28"/>
        </w:rPr>
        <w:t>Visualization of the sampling process.</w:t>
      </w:r>
      <w:proofErr w:type="gramEnd"/>
      <w:r w:rsidRPr="00E04C8E">
        <w:rPr>
          <w:rFonts w:ascii="Times New Roman" w:hAnsi="Times New Roman"/>
          <w:b/>
          <w:sz w:val="28"/>
          <w:szCs w:val="28"/>
        </w:rPr>
        <w:t xml:space="preserve"> </w:t>
      </w:r>
      <w:r w:rsidRPr="007D484F">
        <w:rPr>
          <w:rFonts w:ascii="Times New Roman" w:hAnsi="Times New Roman"/>
          <w:sz w:val="28"/>
          <w:szCs w:val="28"/>
        </w:rPr>
        <w:t xml:space="preserve">In </w:t>
      </w:r>
      <w:r w:rsidR="003834C1">
        <w:rPr>
          <w:rFonts w:ascii="Times New Roman" w:hAnsi="Times New Roman"/>
          <w:sz w:val="28"/>
          <w:szCs w:val="28"/>
        </w:rPr>
        <w:t>ESM Figure 3</w:t>
      </w:r>
      <w:r w:rsidRPr="007D484F">
        <w:rPr>
          <w:rFonts w:ascii="Times New Roman" w:hAnsi="Times New Roman"/>
          <w:sz w:val="28"/>
          <w:szCs w:val="28"/>
        </w:rPr>
        <w:t>, an</w:t>
      </w:r>
      <w:r w:rsidRPr="00E04C8E">
        <w:rPr>
          <w:rFonts w:ascii="Times New Roman" w:hAnsi="Times New Roman"/>
          <w:sz w:val="28"/>
          <w:szCs w:val="28"/>
        </w:rPr>
        <w:t xml:space="preserve"> evolution of the laser plume for scanning ablation on brass is shown. The pictures were taken between 80 µs and 5.08 ms after the laser shot. Most of the aerosol appears to be captured by the flow field formed in front of the tube. However, the </w:t>
      </w:r>
      <w:r w:rsidRPr="00741637">
        <w:rPr>
          <w:rFonts w:ascii="Times New Roman" w:hAnsi="Times New Roman"/>
          <w:sz w:val="28"/>
          <w:szCs w:val="28"/>
        </w:rPr>
        <w:t>topmost part of the expanding</w:t>
      </w:r>
      <w:r w:rsidRPr="00E04C8E">
        <w:rPr>
          <w:rFonts w:ascii="Times New Roman" w:hAnsi="Times New Roman"/>
          <w:sz w:val="28"/>
          <w:szCs w:val="28"/>
        </w:rPr>
        <w:t xml:space="preserve"> plume was observed to propagate out of range as observed in frame # 4 – 5. </w:t>
      </w:r>
      <w:r>
        <w:rPr>
          <w:rFonts w:ascii="Times New Roman" w:hAnsi="Times New Roman"/>
          <w:sz w:val="28"/>
          <w:szCs w:val="28"/>
        </w:rPr>
        <w:t>This aerosol</w:t>
      </w:r>
      <w:r w:rsidRPr="00E04C8E">
        <w:rPr>
          <w:rFonts w:ascii="Times New Roman" w:hAnsi="Times New Roman"/>
          <w:sz w:val="28"/>
          <w:szCs w:val="28"/>
        </w:rPr>
        <w:t xml:space="preserve"> may disperse over a large volume a</w:t>
      </w:r>
      <w:r>
        <w:rPr>
          <w:rFonts w:ascii="Times New Roman" w:hAnsi="Times New Roman"/>
          <w:sz w:val="28"/>
          <w:szCs w:val="28"/>
        </w:rPr>
        <w:t xml:space="preserve">nd float for seconds before it is </w:t>
      </w:r>
      <w:r w:rsidRPr="00E04C8E">
        <w:rPr>
          <w:rFonts w:ascii="Times New Roman" w:hAnsi="Times New Roman"/>
          <w:sz w:val="28"/>
          <w:szCs w:val="28"/>
        </w:rPr>
        <w:t xml:space="preserve">aspirated with delay or removed from the flow by diffusion. The delay would lead to a mixing of the elemental information of the consecutive LA events, whereas the diffusion alone would lead to a loss of sensitivity. </w:t>
      </w:r>
      <w:r w:rsidRPr="00E04C8E">
        <w:rPr>
          <w:rFonts w:ascii="Times New Roman" w:hAnsi="Times New Roman"/>
          <w:i/>
          <w:sz w:val="28"/>
          <w:szCs w:val="28"/>
        </w:rPr>
        <w:t>Kovacs et al</w:t>
      </w:r>
      <w:r w:rsidRPr="00E04C8E">
        <w:rPr>
          <w:rFonts w:ascii="Times New Roman" w:hAnsi="Times New Roman"/>
          <w:sz w:val="28"/>
          <w:szCs w:val="28"/>
        </w:rPr>
        <w:t>.</w:t>
      </w:r>
      <w:hyperlink w:anchor="_ENREF_1" w:tooltip="Kovacs, 2010 #1" w:history="1">
        <w:r w:rsidR="00BC3FC0" w:rsidRPr="00E04C8E">
          <w:rPr>
            <w:rFonts w:ascii="Times New Roman" w:hAnsi="Times New Roman"/>
            <w:sz w:val="28"/>
            <w:szCs w:val="28"/>
          </w:rPr>
          <w:fldChar w:fldCharType="begin"/>
        </w:r>
        <w:r w:rsidR="00BC3FC0">
          <w:rPr>
            <w:rFonts w:ascii="Times New Roman" w:hAnsi="Times New Roman"/>
            <w:sz w:val="28"/>
            <w:szCs w:val="28"/>
          </w:rPr>
          <w:instrText xml:space="preserve"> ADDIN EN.CITE &lt;EndNote&gt;&lt;Cite&gt;&lt;Author&gt;Kovacs&lt;/Author&gt;&lt;Year&gt;2010&lt;/Year&gt;&lt;RecNum&gt;1&lt;/RecNum&gt;&lt;DisplayText&gt;&lt;style face="superscript"&gt;1&lt;/style&gt;&lt;/DisplayText&gt;&lt;record&gt;&lt;rec-number&gt;1&lt;/rec-number&gt;&lt;foreign-keys&gt;&lt;key app="EN" db-id="ppd5fxpw9p05pmessdtxx2s1afwptr9d2w59"&gt;1&lt;/key&gt;&lt;/foreign-keys&gt;&lt;ref-type name="Journal Article"&gt;17&lt;/ref-type&gt;&lt;contributors&gt;&lt;authors&gt;&lt;author&gt;Kovacs, R.&lt;/author&gt;&lt;author&gt;Nishiguchi, K.&lt;/author&gt;&lt;author&gt;Utani, K.&lt;/author&gt;&lt;author&gt;Gunther, D.&lt;/author&gt;&lt;/authors&gt;&lt;/contributors&gt;&lt;auth-address&gt;[Kovacs, Robert; Guenther, Detlef] ETH, Dept Chem &amp;amp; Appl Biosci, Inorgan Chem Lab, CH-8093 Zurich, Switzerland. [Nishiguchi, Kohei; Utani, Keisuke] Sumitomo Seika Chem Co Ltd, Harima, Hyogo 6750145, Japan.&amp;#xD;Gunther, D (reprint author), ETH, Dept Chem &amp;amp; Appl Biosci, Inorgan Chem Lab, Wolfgang Pauli Str 10, CH-8093 Zurich, Switzerland&amp;#xD;guenther@inorg.chem.ethz.ch&lt;/auth-address&gt;&lt;titles&gt;&lt;title&gt;Development of direct atmospheric sampling for laser ablation-inductively coupled plasma-mass spectrometry&lt;/title&gt;&lt;secondary-title&gt;Journal of Analytical Atomic Spectrometry&lt;/secondary-title&gt;&lt;alt-title&gt;J. Anal. At. Spectrom.&lt;/alt-title&gt;&lt;/titles&gt;&lt;periodical&gt;&lt;full-title&gt;Journal of Analytical Atomic Spectrometry&lt;/full-title&gt;&lt;abbr-1&gt;J. Anal. At. Spectrom.&lt;/abbr-1&gt;&lt;abbr-2&gt;J Anal At Spectrom&lt;/abbr-2&gt;&lt;/periodical&gt;&lt;alt-periodical&gt;&lt;full-title&gt;Journal of Analytical Atomic Spectrometry&lt;/full-title&gt;&lt;abbr-1&gt;J. Anal. At. Spectrom.&lt;/abbr-1&gt;&lt;abbr-2&gt;J Anal At Spectrom&lt;/abbr-2&gt;&lt;/alt-periodical&gt;&lt;pages&gt;142-147&lt;/pages&gt;&lt;volume&gt;25&lt;/volume&gt;&lt;number&gt;2&lt;/number&gt;&lt;keywords&gt;&lt;keyword&gt;icp-ms&lt;/keyword&gt;&lt;keyword&gt;transport&lt;/keyword&gt;&lt;keyword&gt;cell&lt;/keyword&gt;&lt;keyword&gt;efficiency&lt;/keyword&gt;&lt;keyword&gt;helium&lt;/keyword&gt;&lt;/keywords&gt;&lt;dates&gt;&lt;year&gt;2010&lt;/year&gt;&lt;/dates&gt;&lt;isbn&gt;0267-9477&lt;/isbn&gt;&lt;accession-num&gt;WOS:000273962800003&lt;/accession-num&gt;&lt;work-type&gt;Article&lt;/work-type&gt;&lt;urls&gt;&lt;related-urls&gt;&lt;url&gt;&amp;lt;Go to ISI&amp;gt;://WOS:000273962800003&lt;/url&gt;&lt;/related-urls&gt;&lt;/urls&gt;&lt;electronic-resource-num&gt;10.1039/b924425e&lt;/electronic-resource-num&gt;&lt;language&gt;English&lt;/language&gt;&lt;/record&gt;&lt;/Cite&gt;&lt;/EndNote&gt;</w:instrText>
        </w:r>
        <w:r w:rsidR="00BC3FC0" w:rsidRPr="00E04C8E">
          <w:rPr>
            <w:rFonts w:ascii="Times New Roman" w:hAnsi="Times New Roman"/>
            <w:sz w:val="28"/>
            <w:szCs w:val="28"/>
          </w:rPr>
          <w:fldChar w:fldCharType="separate"/>
        </w:r>
        <w:r w:rsidR="00BC3FC0" w:rsidRPr="00BC3FC0">
          <w:rPr>
            <w:rFonts w:ascii="Times New Roman" w:hAnsi="Times New Roman"/>
            <w:noProof/>
            <w:sz w:val="28"/>
            <w:szCs w:val="28"/>
            <w:vertAlign w:val="superscript"/>
          </w:rPr>
          <w:t>1</w:t>
        </w:r>
        <w:r w:rsidR="00BC3FC0" w:rsidRPr="00E04C8E">
          <w:rPr>
            <w:rFonts w:ascii="Times New Roman" w:hAnsi="Times New Roman"/>
            <w:sz w:val="28"/>
            <w:szCs w:val="28"/>
          </w:rPr>
          <w:fldChar w:fldCharType="end"/>
        </w:r>
      </w:hyperlink>
      <w:r w:rsidRPr="00E04C8E">
        <w:rPr>
          <w:rFonts w:ascii="Times New Roman" w:hAnsi="Times New Roman"/>
          <w:sz w:val="28"/>
          <w:szCs w:val="28"/>
        </w:rPr>
        <w:t xml:space="preserve"> </w:t>
      </w:r>
      <w:proofErr w:type="gramStart"/>
      <w:r w:rsidRPr="00E04C8E">
        <w:rPr>
          <w:rFonts w:ascii="Times New Roman" w:hAnsi="Times New Roman"/>
          <w:sz w:val="28"/>
          <w:szCs w:val="28"/>
        </w:rPr>
        <w:t>observed</w:t>
      </w:r>
      <w:proofErr w:type="gramEnd"/>
      <w:r w:rsidRPr="00E04C8E">
        <w:rPr>
          <w:rFonts w:ascii="Times New Roman" w:hAnsi="Times New Roman"/>
          <w:sz w:val="28"/>
          <w:szCs w:val="28"/>
        </w:rPr>
        <w:t xml:space="preserve"> a sample loss of 30% when compared to in-cell ablation. To minimize the loss of aerosol, the velocity gradient in front of the tube should be increased, as it defines the sphere of action. A higher gas flow or a smaller inner diameter of the tube can be changed to achieve higher velocities. The first option is not possible with the current system; a higher gas flow would lead to an incomplete exchange of the gases, which will </w:t>
      </w:r>
      <w:r>
        <w:rPr>
          <w:rFonts w:ascii="Times New Roman" w:hAnsi="Times New Roman"/>
          <w:sz w:val="28"/>
          <w:szCs w:val="28"/>
        </w:rPr>
        <w:t>lead to different ICP conditions, and in worst case extinguish the plasma</w:t>
      </w:r>
      <w:r w:rsidRPr="00E04C8E">
        <w:rPr>
          <w:rFonts w:ascii="Times New Roman" w:hAnsi="Times New Roman"/>
          <w:sz w:val="28"/>
          <w:szCs w:val="28"/>
        </w:rPr>
        <w:t xml:space="preserve">. For the second option, the inner diameter should be smaller than 150 µm to achieve velocities of 250 m/s (specified for IDs of 0.5 – 2 mm) that allow capturing plumes produced by LA using energies lower than 170 µJ entirely and </w:t>
      </w:r>
      <w:r w:rsidRPr="00E04C8E">
        <w:rPr>
          <w:rFonts w:ascii="Times New Roman" w:hAnsi="Times New Roman"/>
          <w:sz w:val="28"/>
          <w:szCs w:val="28"/>
        </w:rPr>
        <w:lastRenderedPageBreak/>
        <w:t>instantaneously.</w:t>
      </w:r>
      <w:hyperlink w:anchor="_ENREF_2" w:tooltip="Schmitz, 2010 #142" w:history="1">
        <w:r w:rsidR="00BC3FC0" w:rsidRPr="00E04C8E">
          <w:rPr>
            <w:rFonts w:ascii="Times New Roman" w:hAnsi="Times New Roman"/>
            <w:sz w:val="28"/>
            <w:szCs w:val="28"/>
          </w:rPr>
          <w:fldChar w:fldCharType="begin"/>
        </w:r>
        <w:r w:rsidR="00BC3FC0">
          <w:rPr>
            <w:rFonts w:ascii="Times New Roman" w:hAnsi="Times New Roman"/>
            <w:sz w:val="28"/>
            <w:szCs w:val="28"/>
          </w:rPr>
          <w:instrText xml:space="preserve"> ADDIN EN.CITE &lt;EndNote&gt;&lt;Cite&gt;&lt;Author&gt;Schmitz&lt;/Author&gt;&lt;Year&gt;2010&lt;/Year&gt;&lt;RecNum&gt;142&lt;/RecNum&gt;&lt;DisplayText&gt;&lt;style face="superscript"&gt;2&lt;/style&gt;&lt;/DisplayText&gt;&lt;record&gt;&lt;rec-number&gt;142&lt;/rec-number&gt;&lt;foreign-keys&gt;&lt;key app="EN" db-id="ppd5fxpw9p05pmessdtxx2s1afwptr9d2w59"&gt;142&lt;/key&gt;&lt;/foreign-keys&gt;&lt;ref-type name="Journal Article"&gt;17&lt;/ref-type&gt;&lt;contributors&gt;&lt;authors&gt;&lt;author&gt;Schmitz, T. A.&lt;/author&gt;&lt;author&gt;Koch, J.&lt;/author&gt;&lt;author&gt;Guenther, D.&lt;/author&gt;&lt;author&gt;Zenobi, R.&lt;/author&gt;&lt;/authors&gt;&lt;/contributors&gt;&lt;titles&gt;&lt;title&gt;Characterization of aerosol plumes in nanosecond laser ablation of molecular solids at atmospheric pressure&lt;/title&gt;&lt;secondary-title&gt;Applied Physics B-Lasers and Optics&lt;/secondary-title&gt;&lt;/titles&gt;&lt;pages&gt;521-533&lt;/pages&gt;&lt;volume&gt;100&lt;/volume&gt;&lt;number&gt;3&lt;/number&gt;&lt;dates&gt;&lt;year&gt;2010&lt;/year&gt;&lt;pub-dates&gt;&lt;date&gt;Sep&lt;/date&gt;&lt;/pub-dates&gt;&lt;/dates&gt;&lt;isbn&gt;0946-2171&lt;/isbn&gt;&lt;accession-num&gt;WOS:000280842400012&lt;/accession-num&gt;&lt;urls&gt;&lt;related-urls&gt;&lt;url&gt;&amp;lt;Go to ISI&amp;gt;://WOS:000280842400012&lt;/url&gt;&lt;/related-urls&gt;&lt;/urls&gt;&lt;electronic-resource-num&gt;10.1007/s00340-010-4112-9&lt;/electronic-resource-num&gt;&lt;/record&gt;&lt;/Cite&gt;&lt;/EndNote&gt;</w:instrText>
        </w:r>
        <w:r w:rsidR="00BC3FC0" w:rsidRPr="00E04C8E">
          <w:rPr>
            <w:rFonts w:ascii="Times New Roman" w:hAnsi="Times New Roman"/>
            <w:sz w:val="28"/>
            <w:szCs w:val="28"/>
          </w:rPr>
          <w:fldChar w:fldCharType="separate"/>
        </w:r>
        <w:r w:rsidR="00BC3FC0" w:rsidRPr="00BC3FC0">
          <w:rPr>
            <w:rFonts w:ascii="Times New Roman" w:hAnsi="Times New Roman"/>
            <w:noProof/>
            <w:sz w:val="28"/>
            <w:szCs w:val="28"/>
            <w:vertAlign w:val="superscript"/>
          </w:rPr>
          <w:t>2</w:t>
        </w:r>
        <w:r w:rsidR="00BC3FC0" w:rsidRPr="00E04C8E">
          <w:rPr>
            <w:rFonts w:ascii="Times New Roman" w:hAnsi="Times New Roman"/>
            <w:sz w:val="28"/>
            <w:szCs w:val="28"/>
          </w:rPr>
          <w:fldChar w:fldCharType="end"/>
        </w:r>
      </w:hyperlink>
      <w:r w:rsidRPr="00E04C8E">
        <w:rPr>
          <w:rFonts w:ascii="Times New Roman" w:hAnsi="Times New Roman"/>
          <w:sz w:val="28"/>
          <w:szCs w:val="28"/>
        </w:rPr>
        <w:t xml:space="preserve"> It is, however, questionable whether the flow field produced by the nozzles of such a small size would accesses a sufficiently large solid </w:t>
      </w:r>
      <w:r>
        <w:rPr>
          <w:rFonts w:ascii="Times New Roman" w:hAnsi="Times New Roman"/>
          <w:sz w:val="28"/>
          <w:szCs w:val="28"/>
        </w:rPr>
        <w:t>angle</w:t>
      </w:r>
      <w:r w:rsidRPr="00E04C8E">
        <w:rPr>
          <w:rFonts w:ascii="Times New Roman" w:hAnsi="Times New Roman"/>
          <w:sz w:val="28"/>
          <w:szCs w:val="28"/>
        </w:rPr>
        <w:t xml:space="preserve"> to collect the LA aerosols as commonly produced for trace element analysis. Aerosol expansion radii are known to reach several </w:t>
      </w:r>
      <w:r w:rsidRPr="000F265B">
        <w:rPr>
          <w:rFonts w:ascii="Times New Roman" w:hAnsi="Times New Roman"/>
          <w:sz w:val="28"/>
          <w:szCs w:val="28"/>
        </w:rPr>
        <w:t>centi</w:t>
      </w:r>
      <w:r>
        <w:rPr>
          <w:rFonts w:ascii="Times New Roman" w:hAnsi="Times New Roman"/>
          <w:sz w:val="28"/>
          <w:szCs w:val="28"/>
        </w:rPr>
        <w:t>metres</w:t>
      </w:r>
      <w:r w:rsidRPr="00E04C8E">
        <w:rPr>
          <w:rFonts w:ascii="Times New Roman" w:hAnsi="Times New Roman"/>
          <w:sz w:val="28"/>
          <w:szCs w:val="28"/>
        </w:rPr>
        <w:t xml:space="preserve"> under those conditions.</w:t>
      </w:r>
      <w:hyperlink w:anchor="_ENREF_3" w:tooltip="Koch, 2008 #86" w:history="1">
        <w:r w:rsidR="00BC3FC0" w:rsidRPr="00E04C8E">
          <w:rPr>
            <w:rFonts w:ascii="Times New Roman" w:hAnsi="Times New Roman"/>
            <w:sz w:val="28"/>
            <w:szCs w:val="28"/>
          </w:rPr>
          <w:fldChar w:fldCharType="begin"/>
        </w:r>
        <w:r w:rsidR="00BC3FC0">
          <w:rPr>
            <w:rFonts w:ascii="Times New Roman" w:hAnsi="Times New Roman"/>
            <w:sz w:val="28"/>
            <w:szCs w:val="28"/>
          </w:rPr>
          <w:instrText xml:space="preserve"> ADDIN EN.CITE &lt;EndNote&gt;&lt;Cite&gt;&lt;Author&gt;Koch&lt;/Author&gt;&lt;Year&gt;2008&lt;/Year&gt;&lt;RecNum&gt;86&lt;/RecNum&gt;&lt;DisplayText&gt;&lt;style face="superscript"&gt;3&lt;/style&gt;&lt;/DisplayText&gt;&lt;record&gt;&lt;rec-number&gt;86&lt;/rec-number&gt;&lt;foreign-keys&gt;&lt;key app="EN" db-id="ppd5fxpw9p05pmessdtxx2s1afwptr9d2w59"&gt;86&lt;/key&gt;&lt;/foreign-keys&gt;&lt;ref-type name="Journal Article"&gt;17&lt;/ref-type&gt;&lt;contributors&gt;&lt;authors&gt;&lt;author&gt;Koch, J.&lt;/author&gt;&lt;author&gt;Waelle, M.&lt;/author&gt;&lt;author&gt;Schlamp, S.&lt;/author&gt;&lt;author&gt;Roesgen, T.&lt;/author&gt;&lt;author&gt;Guenther, D.&lt;/author&gt;&lt;/authors&gt;&lt;/contributors&gt;&lt;titles&gt;&lt;title&gt;Expansion phenomena of aerosols generated by laser ablation under helium and argon atmosphere&lt;/title&gt;&lt;secondary-title&gt;Spectrochimica Acta Part B-Atomic Spectroscopy&lt;/secondary-title&gt;&lt;/titles&gt;&lt;periodical&gt;&lt;full-title&gt;Spectrochimica Acta Part B-Atomic Spectroscopy&lt;/full-title&gt;&lt;abbr-1&gt;Spectrochim. Acta, Part B&lt;/abbr-1&gt;&lt;abbr-2&gt;Spectrochim Acta, Part B&lt;/abbr-2&gt;&lt;/periodical&gt;&lt;pages&gt;37-41&lt;/pages&gt;&lt;volume&gt;63&lt;/volume&gt;&lt;number&gt;1&lt;/number&gt;&lt;dates&gt;&lt;year&gt;2008&lt;/year&gt;&lt;pub-dates&gt;&lt;date&gt;Jan&lt;/date&gt;&lt;/pub-dates&gt;&lt;/dates&gt;&lt;isbn&gt;0584-8547&lt;/isbn&gt;&lt;accession-num&gt;WOS:000253135100005&lt;/accession-num&gt;&lt;urls&gt;&lt;related-urls&gt;&lt;url&gt;&amp;lt;Go to ISI&amp;gt;://WOS:000253135100005&lt;/url&gt;&lt;/related-urls&gt;&lt;/urls&gt;&lt;electronic-resource-num&gt;10.1016/j.sab.2007.11.013&lt;/electronic-resource-num&gt;&lt;/record&gt;&lt;/Cite&gt;&lt;/EndNote&gt;</w:instrText>
        </w:r>
        <w:r w:rsidR="00BC3FC0" w:rsidRPr="00E04C8E">
          <w:rPr>
            <w:rFonts w:ascii="Times New Roman" w:hAnsi="Times New Roman"/>
            <w:sz w:val="28"/>
            <w:szCs w:val="28"/>
          </w:rPr>
          <w:fldChar w:fldCharType="separate"/>
        </w:r>
        <w:r w:rsidR="00BC3FC0" w:rsidRPr="00BC3FC0">
          <w:rPr>
            <w:rFonts w:ascii="Times New Roman" w:hAnsi="Times New Roman"/>
            <w:noProof/>
            <w:sz w:val="28"/>
            <w:szCs w:val="28"/>
            <w:vertAlign w:val="superscript"/>
          </w:rPr>
          <w:t>3</w:t>
        </w:r>
        <w:r w:rsidR="00BC3FC0" w:rsidRPr="00E04C8E">
          <w:rPr>
            <w:rFonts w:ascii="Times New Roman" w:hAnsi="Times New Roman"/>
            <w:sz w:val="28"/>
            <w:szCs w:val="28"/>
          </w:rPr>
          <w:fldChar w:fldCharType="end"/>
        </w:r>
      </w:hyperlink>
      <w:r w:rsidRPr="00E04C8E">
        <w:rPr>
          <w:rFonts w:ascii="Times New Roman" w:hAnsi="Times New Roman"/>
          <w:sz w:val="28"/>
          <w:szCs w:val="28"/>
        </w:rPr>
        <w:t xml:space="preserve"> Furthermore, the local Reynolds number inside the nozzle would exceed values of 2500 suggesting a transition to a turbulent flow that might enhance particle deposition, and thus, additional sample loss on the inner side of the orifice. Also different particle size distributions between LA in He and in air can lead to different ionization efficiencies (larger in air), therefore incomplete vaporization, and further reducing signal intensities.</w:t>
      </w:r>
    </w:p>
    <w:p w:rsidR="00AD40D9" w:rsidRDefault="00AD40D9" w:rsidP="00AD40D9">
      <w:pPr>
        <w:pStyle w:val="Caption"/>
        <w:jc w:val="both"/>
        <w:rPr>
          <w:rFonts w:ascii="Times New Roman" w:hAnsi="Times New Roman"/>
          <w:lang w:val="en-GB"/>
        </w:rPr>
      </w:pPr>
      <w:r>
        <w:rPr>
          <w:rFonts w:ascii="Times New Roman" w:hAnsi="Times New Roman"/>
          <w:noProof/>
          <w:lang w:val="de-CH" w:eastAsia="de-CH"/>
        </w:rPr>
        <w:drawing>
          <wp:inline distT="0" distB="0" distL="0" distR="0" wp14:anchorId="2B57F75B" wp14:editId="68B918A6">
            <wp:extent cx="5270500" cy="1958340"/>
            <wp:effectExtent l="0" t="0" r="6350" b="3810"/>
            <wp:docPr id="9" name="Picture 9" descr="ev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volut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0500" cy="1958340"/>
                    </a:xfrm>
                    <a:prstGeom prst="rect">
                      <a:avLst/>
                    </a:prstGeom>
                    <a:noFill/>
                    <a:ln>
                      <a:noFill/>
                    </a:ln>
                  </pic:spPr>
                </pic:pic>
              </a:graphicData>
            </a:graphic>
          </wp:inline>
        </w:drawing>
      </w:r>
    </w:p>
    <w:p w:rsidR="00AD40D9" w:rsidRPr="00E04C8E" w:rsidRDefault="00F11DBE" w:rsidP="00AD40D9">
      <w:pPr>
        <w:pStyle w:val="Caption"/>
        <w:jc w:val="both"/>
        <w:rPr>
          <w:rFonts w:ascii="Times New Roman" w:hAnsi="Times New Roman"/>
          <w:b w:val="0"/>
          <w:lang w:val="en-GB"/>
        </w:rPr>
      </w:pPr>
      <w:r>
        <w:rPr>
          <w:rFonts w:ascii="Times New Roman" w:hAnsi="Times New Roman"/>
          <w:lang w:val="en-GB"/>
        </w:rPr>
        <w:t xml:space="preserve">ESM </w:t>
      </w:r>
      <w:r w:rsidR="00AD40D9" w:rsidRPr="00E04C8E">
        <w:rPr>
          <w:rFonts w:ascii="Times New Roman" w:hAnsi="Times New Roman"/>
          <w:lang w:val="en-GB"/>
        </w:rPr>
        <w:t xml:space="preserve">Figure </w:t>
      </w:r>
      <w:r w:rsidR="00AD40D9" w:rsidRPr="00E04C8E">
        <w:rPr>
          <w:rFonts w:ascii="Times New Roman" w:hAnsi="Times New Roman"/>
          <w:lang w:val="en-GB"/>
        </w:rPr>
        <w:fldChar w:fldCharType="begin"/>
      </w:r>
      <w:r w:rsidR="00AD40D9" w:rsidRPr="00E04C8E">
        <w:rPr>
          <w:rFonts w:ascii="Times New Roman" w:hAnsi="Times New Roman"/>
          <w:lang w:val="en-GB"/>
        </w:rPr>
        <w:instrText xml:space="preserve"> SEQ Figure \* ARABIC </w:instrText>
      </w:r>
      <w:r w:rsidR="00AD40D9" w:rsidRPr="00E04C8E">
        <w:rPr>
          <w:rFonts w:ascii="Times New Roman" w:hAnsi="Times New Roman"/>
          <w:lang w:val="en-GB"/>
        </w:rPr>
        <w:fldChar w:fldCharType="separate"/>
      </w:r>
      <w:r w:rsidR="00442745">
        <w:rPr>
          <w:rFonts w:ascii="Times New Roman" w:hAnsi="Times New Roman"/>
          <w:noProof/>
          <w:lang w:val="en-GB"/>
        </w:rPr>
        <w:t>3</w:t>
      </w:r>
      <w:r w:rsidR="00AD40D9" w:rsidRPr="00E04C8E">
        <w:rPr>
          <w:rFonts w:ascii="Times New Roman" w:hAnsi="Times New Roman"/>
          <w:lang w:val="en-GB"/>
        </w:rPr>
        <w:fldChar w:fldCharType="end"/>
      </w:r>
      <w:bookmarkEnd w:id="6"/>
      <w:r w:rsidR="00AD40D9" w:rsidRPr="00E04C8E">
        <w:rPr>
          <w:rFonts w:ascii="Times New Roman" w:hAnsi="Times New Roman"/>
          <w:lang w:val="en-GB"/>
        </w:rPr>
        <w:t xml:space="preserve"> T</w:t>
      </w:r>
      <w:r w:rsidR="00AD40D9" w:rsidRPr="00E04C8E">
        <w:rPr>
          <w:rFonts w:ascii="Times New Roman" w:hAnsi="Times New Roman"/>
          <w:b w:val="0"/>
          <w:lang w:val="en-GB"/>
        </w:rPr>
        <w:t xml:space="preserve">he evolution of the laser plume for scanning ablation of brass and the extraction efficiency into the tube. The frames were taken 80 µs, 280 µs, 680 µs, </w:t>
      </w:r>
      <w:r w:rsidR="00AD40D9">
        <w:rPr>
          <w:rFonts w:ascii="Times New Roman" w:hAnsi="Times New Roman"/>
          <w:b w:val="0"/>
          <w:lang w:val="en-GB"/>
        </w:rPr>
        <w:t xml:space="preserve">880 µs, </w:t>
      </w:r>
      <w:r w:rsidR="00AD40D9" w:rsidRPr="00E04C8E">
        <w:rPr>
          <w:rFonts w:ascii="Times New Roman" w:hAnsi="Times New Roman"/>
          <w:b w:val="0"/>
          <w:lang w:val="en-GB"/>
        </w:rPr>
        <w:t>1</w:t>
      </w:r>
      <w:r w:rsidR="00AD40D9">
        <w:rPr>
          <w:rFonts w:ascii="Times New Roman" w:hAnsi="Times New Roman"/>
          <w:b w:val="0"/>
          <w:lang w:val="en-GB"/>
        </w:rPr>
        <w:t>4</w:t>
      </w:r>
      <w:r w:rsidR="00AD40D9" w:rsidRPr="00E04C8E">
        <w:rPr>
          <w:rFonts w:ascii="Times New Roman" w:hAnsi="Times New Roman"/>
          <w:b w:val="0"/>
          <w:lang w:val="en-GB"/>
        </w:rPr>
        <w:t xml:space="preserve">80 µs, </w:t>
      </w:r>
      <w:r w:rsidR="00AD40D9">
        <w:rPr>
          <w:rFonts w:ascii="Times New Roman" w:hAnsi="Times New Roman"/>
          <w:b w:val="0"/>
          <w:lang w:val="en-GB"/>
        </w:rPr>
        <w:t>25</w:t>
      </w:r>
      <w:r w:rsidR="00AD40D9" w:rsidRPr="00E04C8E">
        <w:rPr>
          <w:rFonts w:ascii="Times New Roman" w:hAnsi="Times New Roman"/>
          <w:b w:val="0"/>
          <w:lang w:val="en-GB"/>
        </w:rPr>
        <w:t xml:space="preserve">80 µs, 3580 µs, and 5080 µs after the laser shot. The energy was </w:t>
      </w:r>
      <w:proofErr w:type="gramStart"/>
      <w:r w:rsidR="00AD40D9" w:rsidRPr="00E04C8E">
        <w:rPr>
          <w:rFonts w:ascii="Times New Roman" w:hAnsi="Times New Roman"/>
          <w:b w:val="0"/>
          <w:lang w:val="en-GB"/>
        </w:rPr>
        <w:t>150 µJ/pulse</w:t>
      </w:r>
      <w:proofErr w:type="gramEnd"/>
      <w:r w:rsidR="00AD40D9" w:rsidRPr="00E04C8E">
        <w:rPr>
          <w:rFonts w:ascii="Times New Roman" w:hAnsi="Times New Roman"/>
          <w:b w:val="0"/>
          <w:lang w:val="en-GB"/>
        </w:rPr>
        <w:t>, the gas flow rate was 0.21 l/min, and the repetition rate was 6Hz</w:t>
      </w:r>
      <w:r w:rsidR="00AD40D9">
        <w:rPr>
          <w:rFonts w:ascii="Times New Roman" w:hAnsi="Times New Roman"/>
          <w:b w:val="0"/>
          <w:lang w:val="en-GB"/>
        </w:rPr>
        <w:t>.</w:t>
      </w:r>
      <w:bookmarkEnd w:id="7"/>
    </w:p>
    <w:p w:rsidR="00BC3FC0" w:rsidRPr="003E16FA" w:rsidRDefault="00BC3FC0">
      <w:pPr>
        <w:rPr>
          <w:rFonts w:ascii="Times New Roman" w:hAnsi="Times New Roman" w:cs="Times New Roman"/>
        </w:rPr>
      </w:pPr>
    </w:p>
    <w:p w:rsidR="00BC3FC0" w:rsidRPr="0089384E" w:rsidRDefault="003E16FA">
      <w:pPr>
        <w:rPr>
          <w:rFonts w:ascii="Times New Roman" w:hAnsi="Times New Roman" w:cs="Times New Roman"/>
          <w:b/>
        </w:rPr>
      </w:pPr>
      <w:r w:rsidRPr="0089384E">
        <w:rPr>
          <w:rFonts w:ascii="Times New Roman" w:hAnsi="Times New Roman" w:cs="Times New Roman"/>
          <w:b/>
        </w:rPr>
        <w:t>References</w:t>
      </w:r>
    </w:p>
    <w:p w:rsidR="00BC3FC0" w:rsidRPr="003E16FA" w:rsidRDefault="00BC3FC0" w:rsidP="00BC3FC0">
      <w:pPr>
        <w:spacing w:after="0" w:line="240" w:lineRule="auto"/>
        <w:rPr>
          <w:rFonts w:ascii="Times New Roman" w:hAnsi="Times New Roman" w:cs="Times New Roman"/>
          <w:noProof/>
        </w:rPr>
      </w:pPr>
      <w:r w:rsidRPr="003E16FA">
        <w:rPr>
          <w:rFonts w:ascii="Times New Roman" w:hAnsi="Times New Roman" w:cs="Times New Roman"/>
        </w:rPr>
        <w:fldChar w:fldCharType="begin"/>
      </w:r>
      <w:r w:rsidRPr="003E16FA">
        <w:rPr>
          <w:rFonts w:ascii="Times New Roman" w:hAnsi="Times New Roman" w:cs="Times New Roman"/>
        </w:rPr>
        <w:instrText xml:space="preserve"> ADDIN EN.REFLIST </w:instrText>
      </w:r>
      <w:r w:rsidRPr="003E16FA">
        <w:rPr>
          <w:rFonts w:ascii="Times New Roman" w:hAnsi="Times New Roman" w:cs="Times New Roman"/>
        </w:rPr>
        <w:fldChar w:fldCharType="separate"/>
      </w:r>
      <w:bookmarkStart w:id="9" w:name="_ENREF_1"/>
      <w:r w:rsidRPr="003E16FA">
        <w:rPr>
          <w:rFonts w:ascii="Times New Roman" w:hAnsi="Times New Roman" w:cs="Times New Roman"/>
          <w:noProof/>
        </w:rPr>
        <w:t>1.</w:t>
      </w:r>
      <w:r w:rsidRPr="003E16FA">
        <w:rPr>
          <w:rFonts w:ascii="Times New Roman" w:hAnsi="Times New Roman" w:cs="Times New Roman"/>
          <w:noProof/>
        </w:rPr>
        <w:tab/>
        <w:t xml:space="preserve">R. Kovacs, K. Nishiguchi, K. Utani and D. Gunther, </w:t>
      </w:r>
      <w:r w:rsidRPr="003E16FA">
        <w:rPr>
          <w:rFonts w:ascii="Times New Roman" w:hAnsi="Times New Roman" w:cs="Times New Roman"/>
          <w:i/>
          <w:noProof/>
        </w:rPr>
        <w:t>J. Anal. At. Spectrom.</w:t>
      </w:r>
      <w:r w:rsidRPr="003E16FA">
        <w:rPr>
          <w:rFonts w:ascii="Times New Roman" w:hAnsi="Times New Roman" w:cs="Times New Roman"/>
          <w:noProof/>
        </w:rPr>
        <w:t xml:space="preserve">, 2010, </w:t>
      </w:r>
      <w:r w:rsidRPr="003E16FA">
        <w:rPr>
          <w:rFonts w:ascii="Times New Roman" w:hAnsi="Times New Roman" w:cs="Times New Roman"/>
          <w:b/>
          <w:noProof/>
        </w:rPr>
        <w:t>25</w:t>
      </w:r>
      <w:r w:rsidRPr="003E16FA">
        <w:rPr>
          <w:rFonts w:ascii="Times New Roman" w:hAnsi="Times New Roman" w:cs="Times New Roman"/>
          <w:noProof/>
        </w:rPr>
        <w:t>, 142-147. DOI: 10.1039/b924425e.</w:t>
      </w:r>
      <w:bookmarkEnd w:id="9"/>
    </w:p>
    <w:p w:rsidR="00BC3FC0" w:rsidRPr="003E16FA" w:rsidRDefault="00BC3FC0" w:rsidP="00BC3FC0">
      <w:pPr>
        <w:spacing w:after="0" w:line="240" w:lineRule="auto"/>
        <w:rPr>
          <w:rFonts w:ascii="Times New Roman" w:hAnsi="Times New Roman" w:cs="Times New Roman"/>
          <w:noProof/>
        </w:rPr>
      </w:pPr>
      <w:bookmarkStart w:id="10" w:name="_ENREF_2"/>
      <w:r w:rsidRPr="003E16FA">
        <w:rPr>
          <w:rFonts w:ascii="Times New Roman" w:hAnsi="Times New Roman" w:cs="Times New Roman"/>
          <w:noProof/>
        </w:rPr>
        <w:t>2.</w:t>
      </w:r>
      <w:r w:rsidRPr="003E16FA">
        <w:rPr>
          <w:rFonts w:ascii="Times New Roman" w:hAnsi="Times New Roman" w:cs="Times New Roman"/>
          <w:noProof/>
        </w:rPr>
        <w:tab/>
        <w:t xml:space="preserve">T. A. Schmitz, J. Koch, D. Guenther and R. Zenobi, </w:t>
      </w:r>
      <w:r w:rsidRPr="003E16FA">
        <w:rPr>
          <w:rFonts w:ascii="Times New Roman" w:hAnsi="Times New Roman" w:cs="Times New Roman"/>
          <w:i/>
          <w:noProof/>
        </w:rPr>
        <w:t>Applied Physics B-Lasers and Optics</w:t>
      </w:r>
      <w:r w:rsidRPr="003E16FA">
        <w:rPr>
          <w:rFonts w:ascii="Times New Roman" w:hAnsi="Times New Roman" w:cs="Times New Roman"/>
          <w:noProof/>
        </w:rPr>
        <w:t xml:space="preserve">, 2010, </w:t>
      </w:r>
      <w:r w:rsidRPr="003E16FA">
        <w:rPr>
          <w:rFonts w:ascii="Times New Roman" w:hAnsi="Times New Roman" w:cs="Times New Roman"/>
          <w:b/>
          <w:noProof/>
        </w:rPr>
        <w:t>100</w:t>
      </w:r>
      <w:r w:rsidRPr="003E16FA">
        <w:rPr>
          <w:rFonts w:ascii="Times New Roman" w:hAnsi="Times New Roman" w:cs="Times New Roman"/>
          <w:noProof/>
        </w:rPr>
        <w:t>, 521-533. DOI: 10.1007/s00340-010-4112-9.</w:t>
      </w:r>
      <w:bookmarkEnd w:id="10"/>
    </w:p>
    <w:p w:rsidR="00BC3FC0" w:rsidRPr="003E16FA" w:rsidRDefault="00BC3FC0" w:rsidP="00BC3FC0">
      <w:pPr>
        <w:spacing w:line="240" w:lineRule="auto"/>
        <w:rPr>
          <w:rFonts w:ascii="Times New Roman" w:hAnsi="Times New Roman" w:cs="Times New Roman"/>
          <w:noProof/>
        </w:rPr>
      </w:pPr>
      <w:bookmarkStart w:id="11" w:name="_ENREF_3"/>
      <w:r w:rsidRPr="003E16FA">
        <w:rPr>
          <w:rFonts w:ascii="Times New Roman" w:hAnsi="Times New Roman" w:cs="Times New Roman"/>
          <w:noProof/>
        </w:rPr>
        <w:t>3.</w:t>
      </w:r>
      <w:r w:rsidRPr="003E16FA">
        <w:rPr>
          <w:rFonts w:ascii="Times New Roman" w:hAnsi="Times New Roman" w:cs="Times New Roman"/>
          <w:noProof/>
        </w:rPr>
        <w:tab/>
        <w:t xml:space="preserve">J. Koch, M. Waelle, S. Schlamp, T. Roesgen and D. Guenther, </w:t>
      </w:r>
      <w:r w:rsidRPr="003E16FA">
        <w:rPr>
          <w:rFonts w:ascii="Times New Roman" w:hAnsi="Times New Roman" w:cs="Times New Roman"/>
          <w:i/>
          <w:noProof/>
        </w:rPr>
        <w:t>Spectrochim. Acta, Part B</w:t>
      </w:r>
      <w:r w:rsidRPr="003E16FA">
        <w:rPr>
          <w:rFonts w:ascii="Times New Roman" w:hAnsi="Times New Roman" w:cs="Times New Roman"/>
          <w:noProof/>
        </w:rPr>
        <w:t xml:space="preserve">, 2008, </w:t>
      </w:r>
      <w:r w:rsidRPr="003E16FA">
        <w:rPr>
          <w:rFonts w:ascii="Times New Roman" w:hAnsi="Times New Roman" w:cs="Times New Roman"/>
          <w:b/>
          <w:noProof/>
        </w:rPr>
        <w:t>63</w:t>
      </w:r>
      <w:r w:rsidRPr="003E16FA">
        <w:rPr>
          <w:rFonts w:ascii="Times New Roman" w:hAnsi="Times New Roman" w:cs="Times New Roman"/>
          <w:noProof/>
        </w:rPr>
        <w:t>, 37-41. DOI: 10.1016/j.sab.2007.11.013.</w:t>
      </w:r>
      <w:bookmarkEnd w:id="11"/>
    </w:p>
    <w:p w:rsidR="00BC3FC0" w:rsidRPr="003E16FA" w:rsidRDefault="00BC3FC0" w:rsidP="00BC3FC0">
      <w:pPr>
        <w:spacing w:line="240" w:lineRule="auto"/>
        <w:rPr>
          <w:rFonts w:ascii="Times New Roman" w:hAnsi="Times New Roman" w:cs="Times New Roman"/>
          <w:noProof/>
        </w:rPr>
      </w:pPr>
    </w:p>
    <w:p w:rsidR="00AD40D9" w:rsidRDefault="00BC3FC0">
      <w:r w:rsidRPr="003E16FA">
        <w:rPr>
          <w:rFonts w:ascii="Times New Roman" w:hAnsi="Times New Roman" w:cs="Times New Roman"/>
        </w:rPr>
        <w:fldChar w:fldCharType="end"/>
      </w:r>
    </w:p>
    <w:sectPr w:rsidR="00AD40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TH Light">
    <w:panose1 w:val="02000403040000020004"/>
    <w:charset w:val="00"/>
    <w:family w:val="auto"/>
    <w:pitch w:val="variable"/>
    <w:sig w:usb0="800000A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J Analytic Atomic Spectro&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pd5fxpw9p05pmessdtxx2s1afwptr9d2w59&quot;&gt;My EndNote Library-Saved-Saved-Saved-Saved&lt;record-ids&gt;&lt;item&gt;1&lt;/item&gt;&lt;item&gt;86&lt;/item&gt;&lt;item&gt;142&lt;/item&gt;&lt;/record-ids&gt;&lt;/item&gt;&lt;/Libraries&gt;"/>
  </w:docVars>
  <w:rsids>
    <w:rsidRoot w:val="002E7C85"/>
    <w:rsid w:val="002E7C85"/>
    <w:rsid w:val="003834C1"/>
    <w:rsid w:val="003E16FA"/>
    <w:rsid w:val="00442745"/>
    <w:rsid w:val="0089384E"/>
    <w:rsid w:val="00951CD4"/>
    <w:rsid w:val="009C304A"/>
    <w:rsid w:val="00A7600C"/>
    <w:rsid w:val="00AD40D9"/>
    <w:rsid w:val="00B476C0"/>
    <w:rsid w:val="00BC3FC0"/>
    <w:rsid w:val="00F11DBE"/>
    <w:rsid w:val="00FC34F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D40D9"/>
    <w:pPr>
      <w:spacing w:after="0" w:line="240" w:lineRule="auto"/>
    </w:pPr>
    <w:rPr>
      <w:rFonts w:ascii="ETH Light" w:eastAsia="Times New Roman" w:hAnsi="ETH Light" w:cs="Times New Roman"/>
      <w:b/>
      <w:bCs/>
      <w:sz w:val="20"/>
      <w:szCs w:val="20"/>
      <w:lang w:val="en-US"/>
    </w:rPr>
  </w:style>
  <w:style w:type="paragraph" w:styleId="BalloonText">
    <w:name w:val="Balloon Text"/>
    <w:basedOn w:val="Normal"/>
    <w:link w:val="BalloonTextChar"/>
    <w:uiPriority w:val="99"/>
    <w:semiHidden/>
    <w:unhideWhenUsed/>
    <w:rsid w:val="00AD4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0D9"/>
    <w:rPr>
      <w:rFonts w:ascii="Tahoma" w:hAnsi="Tahoma" w:cs="Tahoma"/>
      <w:sz w:val="16"/>
      <w:szCs w:val="16"/>
      <w:lang w:val="en-GB"/>
    </w:rPr>
  </w:style>
  <w:style w:type="character" w:styleId="Hyperlink">
    <w:name w:val="Hyperlink"/>
    <w:basedOn w:val="DefaultParagraphFont"/>
    <w:uiPriority w:val="99"/>
    <w:unhideWhenUsed/>
    <w:rsid w:val="00BC3F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D40D9"/>
    <w:pPr>
      <w:spacing w:after="0" w:line="240" w:lineRule="auto"/>
    </w:pPr>
    <w:rPr>
      <w:rFonts w:ascii="ETH Light" w:eastAsia="Times New Roman" w:hAnsi="ETH Light" w:cs="Times New Roman"/>
      <w:b/>
      <w:bCs/>
      <w:sz w:val="20"/>
      <w:szCs w:val="20"/>
      <w:lang w:val="en-US"/>
    </w:rPr>
  </w:style>
  <w:style w:type="paragraph" w:styleId="BalloonText">
    <w:name w:val="Balloon Text"/>
    <w:basedOn w:val="Normal"/>
    <w:link w:val="BalloonTextChar"/>
    <w:uiPriority w:val="99"/>
    <w:semiHidden/>
    <w:unhideWhenUsed/>
    <w:rsid w:val="00AD4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0D9"/>
    <w:rPr>
      <w:rFonts w:ascii="Tahoma" w:hAnsi="Tahoma" w:cs="Tahoma"/>
      <w:sz w:val="16"/>
      <w:szCs w:val="16"/>
      <w:lang w:val="en-GB"/>
    </w:rPr>
  </w:style>
  <w:style w:type="character" w:styleId="Hyperlink">
    <w:name w:val="Hyperlink"/>
    <w:basedOn w:val="DefaultParagraphFont"/>
    <w:uiPriority w:val="99"/>
    <w:unhideWhenUsed/>
    <w:rsid w:val="00BC3F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1226</Words>
  <Characters>7726</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Dorta  Ladina</dc:creator>
  <cp:lastModifiedBy>Dorta  Ladina</cp:lastModifiedBy>
  <cp:revision>14</cp:revision>
  <cp:lastPrinted>2013-05-16T09:18:00Z</cp:lastPrinted>
  <dcterms:created xsi:type="dcterms:W3CDTF">2013-05-15T13:02:00Z</dcterms:created>
  <dcterms:modified xsi:type="dcterms:W3CDTF">2013-05-16T09:18:00Z</dcterms:modified>
</cp:coreProperties>
</file>