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0" w:rsidRPr="00F47DB2" w:rsidRDefault="00F012F0" w:rsidP="00F012F0">
      <w:pPr>
        <w:autoSpaceDE w:val="0"/>
        <w:autoSpaceDN w:val="0"/>
        <w:adjustRightInd w:val="0"/>
        <w:jc w:val="left"/>
        <w:rPr>
          <w:b/>
          <w:kern w:val="0"/>
          <w:sz w:val="28"/>
        </w:rPr>
      </w:pPr>
      <w:r w:rsidRPr="00F47DB2">
        <w:rPr>
          <w:b/>
          <w:kern w:val="0"/>
          <w:sz w:val="28"/>
        </w:rPr>
        <w:t>Supporting Information</w:t>
      </w:r>
    </w:p>
    <w:p w:rsidR="00F012F0" w:rsidRPr="00F47DB2" w:rsidRDefault="00F012F0" w:rsidP="00F012F0">
      <w:pPr>
        <w:autoSpaceDE w:val="0"/>
        <w:autoSpaceDN w:val="0"/>
        <w:adjustRightInd w:val="0"/>
        <w:jc w:val="left"/>
        <w:rPr>
          <w:sz w:val="24"/>
        </w:rPr>
      </w:pPr>
      <w:proofErr w:type="gramStart"/>
      <w:r w:rsidRPr="00F47DB2">
        <w:rPr>
          <w:sz w:val="24"/>
        </w:rPr>
        <w:t>Supporting Information S1.</w:t>
      </w:r>
      <w:proofErr w:type="gramEnd"/>
      <w:r w:rsidRPr="00F47DB2">
        <w:rPr>
          <w:sz w:val="24"/>
        </w:rPr>
        <w:t xml:space="preserve"> </w:t>
      </w:r>
      <w:proofErr w:type="gramStart"/>
      <w:r w:rsidRPr="00F47DB2">
        <w:rPr>
          <w:sz w:val="24"/>
        </w:rPr>
        <w:t xml:space="preserve">The training dataset consisting of the </w:t>
      </w:r>
      <w:r w:rsidRPr="00F47DB2">
        <w:rPr>
          <w:rFonts w:hint="eastAsia"/>
          <w:sz w:val="24"/>
        </w:rPr>
        <w:t>115</w:t>
      </w:r>
      <w:r w:rsidRPr="00F47DB2">
        <w:rPr>
          <w:sz w:val="24"/>
        </w:rPr>
        <w:t xml:space="preserve"> positive samples and </w:t>
      </w:r>
      <w:r w:rsidRPr="00F47DB2">
        <w:rPr>
          <w:rFonts w:hint="eastAsia"/>
          <w:sz w:val="24"/>
        </w:rPr>
        <w:t>251</w:t>
      </w:r>
      <w:r w:rsidRPr="00F47DB2">
        <w:rPr>
          <w:sz w:val="24"/>
        </w:rPr>
        <w:t xml:space="preserve"> negative samples, </w:t>
      </w:r>
      <w:r w:rsidRPr="00F47DB2">
        <w:rPr>
          <w:rFonts w:hint="eastAsia"/>
          <w:sz w:val="24"/>
        </w:rPr>
        <w:t>t</w:t>
      </w:r>
      <w:r w:rsidRPr="00F47DB2">
        <w:rPr>
          <w:sz w:val="24"/>
        </w:rPr>
        <w:t>he t</w:t>
      </w:r>
      <w:r w:rsidRPr="00F47DB2">
        <w:rPr>
          <w:rFonts w:hint="eastAsia"/>
          <w:sz w:val="24"/>
        </w:rPr>
        <w:t>est</w:t>
      </w:r>
      <w:r w:rsidRPr="00F47DB2">
        <w:rPr>
          <w:sz w:val="24"/>
        </w:rPr>
        <w:t xml:space="preserve">ing dataset consisting of the </w:t>
      </w:r>
      <w:r w:rsidRPr="00F47DB2">
        <w:rPr>
          <w:rFonts w:hint="eastAsia"/>
          <w:sz w:val="24"/>
        </w:rPr>
        <w:t>34</w:t>
      </w:r>
      <w:r w:rsidRPr="00F47DB2">
        <w:rPr>
          <w:sz w:val="24"/>
        </w:rPr>
        <w:t xml:space="preserve"> positive samples and </w:t>
      </w:r>
      <w:r w:rsidRPr="00F47DB2">
        <w:rPr>
          <w:rFonts w:hint="eastAsia"/>
          <w:sz w:val="24"/>
        </w:rPr>
        <w:t>84</w:t>
      </w:r>
      <w:r w:rsidRPr="00F47DB2">
        <w:rPr>
          <w:sz w:val="24"/>
        </w:rPr>
        <w:t xml:space="preserve"> negative samples, with each having the 666 feature components.</w:t>
      </w:r>
      <w:proofErr w:type="gramEnd"/>
    </w:p>
    <w:p w:rsidR="00F012F0" w:rsidRPr="00F47DB2" w:rsidRDefault="00F012F0" w:rsidP="00F012F0">
      <w:pPr>
        <w:jc w:val="left"/>
        <w:rPr>
          <w:rFonts w:hint="eastAsia"/>
          <w:sz w:val="24"/>
        </w:rPr>
      </w:pPr>
    </w:p>
    <w:p w:rsidR="00F012F0" w:rsidRPr="00F47DB2" w:rsidRDefault="00F012F0" w:rsidP="00F012F0">
      <w:pPr>
        <w:jc w:val="left"/>
        <w:rPr>
          <w:sz w:val="24"/>
        </w:rPr>
      </w:pPr>
      <w:proofErr w:type="gramStart"/>
      <w:r w:rsidRPr="00F47DB2">
        <w:rPr>
          <w:sz w:val="24"/>
        </w:rPr>
        <w:t xml:space="preserve">Supporting Information </w:t>
      </w:r>
      <w:r w:rsidRPr="008E525D">
        <w:rPr>
          <w:color w:val="0000FF"/>
          <w:sz w:val="24"/>
        </w:rPr>
        <w:t>S</w:t>
      </w:r>
      <w:r w:rsidRPr="008E525D">
        <w:rPr>
          <w:rFonts w:hint="eastAsia"/>
          <w:color w:val="0000FF"/>
          <w:sz w:val="24"/>
        </w:rPr>
        <w:t>2</w:t>
      </w:r>
      <w:r w:rsidRPr="00F47DB2">
        <w:rPr>
          <w:sz w:val="24"/>
        </w:rPr>
        <w:t>.</w:t>
      </w:r>
      <w:proofErr w:type="gramEnd"/>
      <w:r w:rsidRPr="00F47DB2">
        <w:rPr>
          <w:sz w:val="24"/>
        </w:rPr>
        <w:t xml:space="preserve"> This file contains two sheets. The first one shows the </w:t>
      </w:r>
      <w:proofErr w:type="spellStart"/>
      <w:r w:rsidRPr="00F47DB2">
        <w:rPr>
          <w:sz w:val="24"/>
        </w:rPr>
        <w:t>MaxRel</w:t>
      </w:r>
      <w:proofErr w:type="spellEnd"/>
      <w:r w:rsidRPr="00F47DB2">
        <w:rPr>
          <w:sz w:val="24"/>
        </w:rPr>
        <w:t xml:space="preserve"> feature table ranked according to the relevance between the features and the class of the samples. The second one shows the </w:t>
      </w:r>
      <w:proofErr w:type="spellStart"/>
      <w:r w:rsidRPr="00F47DB2">
        <w:rPr>
          <w:sz w:val="24"/>
        </w:rPr>
        <w:t>mRMR</w:t>
      </w:r>
      <w:proofErr w:type="spellEnd"/>
      <w:r w:rsidRPr="00F47DB2">
        <w:rPr>
          <w:sz w:val="24"/>
        </w:rPr>
        <w:t xml:space="preserve"> feature table ranked according to the redundancy and relevance to the features of the samples.  </w:t>
      </w:r>
    </w:p>
    <w:p w:rsidR="00F012F0" w:rsidRPr="00F47DB2" w:rsidRDefault="00F012F0" w:rsidP="00F012F0">
      <w:pPr>
        <w:rPr>
          <w:sz w:val="24"/>
        </w:rPr>
      </w:pPr>
    </w:p>
    <w:p w:rsidR="00F012F0" w:rsidRPr="00F47DB2" w:rsidRDefault="00F012F0" w:rsidP="00F012F0">
      <w:pPr>
        <w:jc w:val="left"/>
        <w:rPr>
          <w:sz w:val="24"/>
        </w:rPr>
      </w:pPr>
      <w:proofErr w:type="gramStart"/>
      <w:r w:rsidRPr="00F47DB2">
        <w:rPr>
          <w:sz w:val="24"/>
        </w:rPr>
        <w:t xml:space="preserve">Supporting Information </w:t>
      </w:r>
      <w:r w:rsidRPr="008E525D">
        <w:rPr>
          <w:color w:val="0000FF"/>
          <w:sz w:val="24"/>
        </w:rPr>
        <w:t>S</w:t>
      </w:r>
      <w:r w:rsidRPr="008E525D">
        <w:rPr>
          <w:rFonts w:hint="eastAsia"/>
          <w:color w:val="0000FF"/>
          <w:sz w:val="24"/>
        </w:rPr>
        <w:t>3</w:t>
      </w:r>
      <w:r w:rsidRPr="00F47DB2">
        <w:rPr>
          <w:sz w:val="24"/>
        </w:rPr>
        <w:t>.</w:t>
      </w:r>
      <w:proofErr w:type="gramEnd"/>
      <w:r w:rsidRPr="00F47DB2">
        <w:rPr>
          <w:sz w:val="24"/>
        </w:rPr>
        <w:t xml:space="preserve"> The sensitivity (</w:t>
      </w:r>
      <w:proofErr w:type="spellStart"/>
      <w:r w:rsidRPr="00F47DB2">
        <w:rPr>
          <w:sz w:val="24"/>
        </w:rPr>
        <w:t>Sn</w:t>
      </w:r>
      <w:proofErr w:type="spellEnd"/>
      <w:r w:rsidRPr="00F47DB2">
        <w:rPr>
          <w:sz w:val="24"/>
        </w:rPr>
        <w:t>), specificity (Sp), accuracy (Ac), Matthews’s correlation coefficient (MCC) generated by each run of the IFS.</w:t>
      </w:r>
    </w:p>
    <w:p w:rsidR="00F012F0" w:rsidRPr="00F47DB2" w:rsidRDefault="00F012F0" w:rsidP="00F012F0">
      <w:pPr>
        <w:rPr>
          <w:sz w:val="24"/>
        </w:rPr>
      </w:pPr>
    </w:p>
    <w:p w:rsidR="00F012F0" w:rsidRPr="00F47DB2" w:rsidRDefault="00F012F0" w:rsidP="00F012F0">
      <w:pPr>
        <w:jc w:val="left"/>
        <w:rPr>
          <w:rFonts w:hint="eastAsia"/>
          <w:sz w:val="24"/>
        </w:rPr>
      </w:pPr>
      <w:proofErr w:type="gramStart"/>
      <w:r w:rsidRPr="00F47DB2">
        <w:rPr>
          <w:sz w:val="24"/>
        </w:rPr>
        <w:t xml:space="preserve">Supporting Information </w:t>
      </w:r>
      <w:r w:rsidRPr="008E525D">
        <w:rPr>
          <w:color w:val="0000FF"/>
          <w:sz w:val="24"/>
        </w:rPr>
        <w:t>S</w:t>
      </w:r>
      <w:r w:rsidRPr="008E525D">
        <w:rPr>
          <w:rFonts w:hint="eastAsia"/>
          <w:color w:val="0000FF"/>
          <w:sz w:val="24"/>
        </w:rPr>
        <w:t>4</w:t>
      </w:r>
      <w:r w:rsidRPr="00F47DB2">
        <w:rPr>
          <w:sz w:val="24"/>
        </w:rPr>
        <w:t>.</w:t>
      </w:r>
      <w:proofErr w:type="gramEnd"/>
      <w:r w:rsidRPr="00F47DB2">
        <w:rPr>
          <w:sz w:val="24"/>
        </w:rPr>
        <w:t xml:space="preserve"> The optimal </w:t>
      </w:r>
      <w:r w:rsidRPr="00F47DB2">
        <w:rPr>
          <w:rFonts w:hint="eastAsia"/>
          <w:sz w:val="24"/>
        </w:rPr>
        <w:t>327</w:t>
      </w:r>
      <w:r w:rsidRPr="00F47DB2">
        <w:rPr>
          <w:sz w:val="24"/>
        </w:rPr>
        <w:t xml:space="preserve"> features selected by IFS.</w:t>
      </w:r>
    </w:p>
    <w:p w:rsidR="00231031" w:rsidRDefault="00231031"/>
    <w:sectPr w:rsidR="0023103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12" w:rsidRDefault="00F012F0" w:rsidP="005845F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F012F0"/>
    <w:rsid w:val="000024A4"/>
    <w:rsid w:val="00003C08"/>
    <w:rsid w:val="00005289"/>
    <w:rsid w:val="0001168E"/>
    <w:rsid w:val="00015C55"/>
    <w:rsid w:val="00016736"/>
    <w:rsid w:val="00016C59"/>
    <w:rsid w:val="00017DAF"/>
    <w:rsid w:val="0002196E"/>
    <w:rsid w:val="00026450"/>
    <w:rsid w:val="0003390B"/>
    <w:rsid w:val="00034EF7"/>
    <w:rsid w:val="00036829"/>
    <w:rsid w:val="00037267"/>
    <w:rsid w:val="00040EF6"/>
    <w:rsid w:val="0004300B"/>
    <w:rsid w:val="00046CCC"/>
    <w:rsid w:val="00052F59"/>
    <w:rsid w:val="000653C6"/>
    <w:rsid w:val="00066248"/>
    <w:rsid w:val="00071E0A"/>
    <w:rsid w:val="00072647"/>
    <w:rsid w:val="00076A54"/>
    <w:rsid w:val="00076D5E"/>
    <w:rsid w:val="0007780A"/>
    <w:rsid w:val="00080B94"/>
    <w:rsid w:val="00084AB8"/>
    <w:rsid w:val="00087211"/>
    <w:rsid w:val="000879AB"/>
    <w:rsid w:val="00090A5A"/>
    <w:rsid w:val="000914FA"/>
    <w:rsid w:val="00091747"/>
    <w:rsid w:val="00092379"/>
    <w:rsid w:val="00092E67"/>
    <w:rsid w:val="000A1148"/>
    <w:rsid w:val="000A2B5C"/>
    <w:rsid w:val="000A3B95"/>
    <w:rsid w:val="000A3FE1"/>
    <w:rsid w:val="000A5051"/>
    <w:rsid w:val="000A616F"/>
    <w:rsid w:val="000B193A"/>
    <w:rsid w:val="000B25DE"/>
    <w:rsid w:val="000B4CE2"/>
    <w:rsid w:val="000B5041"/>
    <w:rsid w:val="000B6218"/>
    <w:rsid w:val="000C4243"/>
    <w:rsid w:val="000D1C9D"/>
    <w:rsid w:val="000D2B7F"/>
    <w:rsid w:val="000D4898"/>
    <w:rsid w:val="000D4F6E"/>
    <w:rsid w:val="000D5357"/>
    <w:rsid w:val="000D5A9C"/>
    <w:rsid w:val="000D622B"/>
    <w:rsid w:val="000D6304"/>
    <w:rsid w:val="000D6B6D"/>
    <w:rsid w:val="000E274C"/>
    <w:rsid w:val="000E3593"/>
    <w:rsid w:val="000E635A"/>
    <w:rsid w:val="000F72EF"/>
    <w:rsid w:val="000F791D"/>
    <w:rsid w:val="000F7A3A"/>
    <w:rsid w:val="00104177"/>
    <w:rsid w:val="00104C0F"/>
    <w:rsid w:val="00104E73"/>
    <w:rsid w:val="00105205"/>
    <w:rsid w:val="0010550E"/>
    <w:rsid w:val="00105831"/>
    <w:rsid w:val="001145FD"/>
    <w:rsid w:val="00115235"/>
    <w:rsid w:val="00115523"/>
    <w:rsid w:val="00117547"/>
    <w:rsid w:val="00121631"/>
    <w:rsid w:val="00122B6B"/>
    <w:rsid w:val="001271FA"/>
    <w:rsid w:val="00127E92"/>
    <w:rsid w:val="00132F16"/>
    <w:rsid w:val="0014227B"/>
    <w:rsid w:val="00145757"/>
    <w:rsid w:val="00146691"/>
    <w:rsid w:val="00146807"/>
    <w:rsid w:val="00152CA2"/>
    <w:rsid w:val="00153C04"/>
    <w:rsid w:val="00155589"/>
    <w:rsid w:val="00162582"/>
    <w:rsid w:val="00163044"/>
    <w:rsid w:val="001649C7"/>
    <w:rsid w:val="00164C1A"/>
    <w:rsid w:val="001678DA"/>
    <w:rsid w:val="00167B24"/>
    <w:rsid w:val="00167D12"/>
    <w:rsid w:val="001758C6"/>
    <w:rsid w:val="0018205E"/>
    <w:rsid w:val="00186D0C"/>
    <w:rsid w:val="00187A99"/>
    <w:rsid w:val="0019008A"/>
    <w:rsid w:val="0019673F"/>
    <w:rsid w:val="001A1458"/>
    <w:rsid w:val="001B1421"/>
    <w:rsid w:val="001B62DB"/>
    <w:rsid w:val="001D3BF1"/>
    <w:rsid w:val="001D4E2F"/>
    <w:rsid w:val="001D66C4"/>
    <w:rsid w:val="001D6829"/>
    <w:rsid w:val="001E2E6E"/>
    <w:rsid w:val="001E2F2B"/>
    <w:rsid w:val="001E2FB6"/>
    <w:rsid w:val="001E54AC"/>
    <w:rsid w:val="001E62AF"/>
    <w:rsid w:val="001F5885"/>
    <w:rsid w:val="001F74F4"/>
    <w:rsid w:val="001F788C"/>
    <w:rsid w:val="002007EF"/>
    <w:rsid w:val="002031AA"/>
    <w:rsid w:val="002031AB"/>
    <w:rsid w:val="00206979"/>
    <w:rsid w:val="00207064"/>
    <w:rsid w:val="00207DB5"/>
    <w:rsid w:val="0021717F"/>
    <w:rsid w:val="002243DD"/>
    <w:rsid w:val="00224E30"/>
    <w:rsid w:val="00230CCA"/>
    <w:rsid w:val="00231031"/>
    <w:rsid w:val="002313AB"/>
    <w:rsid w:val="002342BE"/>
    <w:rsid w:val="002343A1"/>
    <w:rsid w:val="00236328"/>
    <w:rsid w:val="00237A75"/>
    <w:rsid w:val="002416B1"/>
    <w:rsid w:val="002421FD"/>
    <w:rsid w:val="00242618"/>
    <w:rsid w:val="00243CE7"/>
    <w:rsid w:val="0024437C"/>
    <w:rsid w:val="00245418"/>
    <w:rsid w:val="00250B3C"/>
    <w:rsid w:val="002536FE"/>
    <w:rsid w:val="00255708"/>
    <w:rsid w:val="00256C6E"/>
    <w:rsid w:val="00257581"/>
    <w:rsid w:val="002668F6"/>
    <w:rsid w:val="002676A7"/>
    <w:rsid w:val="002712AC"/>
    <w:rsid w:val="00277C7F"/>
    <w:rsid w:val="00285F67"/>
    <w:rsid w:val="002868E6"/>
    <w:rsid w:val="00287712"/>
    <w:rsid w:val="00287F1F"/>
    <w:rsid w:val="00292F22"/>
    <w:rsid w:val="00293772"/>
    <w:rsid w:val="0029589A"/>
    <w:rsid w:val="00296690"/>
    <w:rsid w:val="002977AC"/>
    <w:rsid w:val="002A00F0"/>
    <w:rsid w:val="002A6202"/>
    <w:rsid w:val="002B1643"/>
    <w:rsid w:val="002B5925"/>
    <w:rsid w:val="002B5B39"/>
    <w:rsid w:val="002C2696"/>
    <w:rsid w:val="002C706D"/>
    <w:rsid w:val="002D13C8"/>
    <w:rsid w:val="002D1429"/>
    <w:rsid w:val="002D2657"/>
    <w:rsid w:val="002D28A1"/>
    <w:rsid w:val="002D54BF"/>
    <w:rsid w:val="002D5BD7"/>
    <w:rsid w:val="002D7917"/>
    <w:rsid w:val="002E1909"/>
    <w:rsid w:val="002E6281"/>
    <w:rsid w:val="002F293E"/>
    <w:rsid w:val="002F4904"/>
    <w:rsid w:val="002F4C30"/>
    <w:rsid w:val="002F4C84"/>
    <w:rsid w:val="002F561F"/>
    <w:rsid w:val="003025B7"/>
    <w:rsid w:val="00304B27"/>
    <w:rsid w:val="00310A86"/>
    <w:rsid w:val="003132F9"/>
    <w:rsid w:val="003151AE"/>
    <w:rsid w:val="00317BA3"/>
    <w:rsid w:val="00320C46"/>
    <w:rsid w:val="003248E2"/>
    <w:rsid w:val="00326A32"/>
    <w:rsid w:val="003336EF"/>
    <w:rsid w:val="0033410B"/>
    <w:rsid w:val="00334658"/>
    <w:rsid w:val="0033610B"/>
    <w:rsid w:val="00336411"/>
    <w:rsid w:val="00340745"/>
    <w:rsid w:val="00347C31"/>
    <w:rsid w:val="00350B8C"/>
    <w:rsid w:val="00353A54"/>
    <w:rsid w:val="0036036D"/>
    <w:rsid w:val="00360875"/>
    <w:rsid w:val="00363850"/>
    <w:rsid w:val="00364599"/>
    <w:rsid w:val="003647D4"/>
    <w:rsid w:val="00367181"/>
    <w:rsid w:val="003714A7"/>
    <w:rsid w:val="00377861"/>
    <w:rsid w:val="0038011D"/>
    <w:rsid w:val="00380CAE"/>
    <w:rsid w:val="0038674F"/>
    <w:rsid w:val="003867B7"/>
    <w:rsid w:val="0038767B"/>
    <w:rsid w:val="00391AB2"/>
    <w:rsid w:val="00393CFC"/>
    <w:rsid w:val="00393D90"/>
    <w:rsid w:val="00396A24"/>
    <w:rsid w:val="00396C80"/>
    <w:rsid w:val="003A500E"/>
    <w:rsid w:val="003A60F5"/>
    <w:rsid w:val="003A6AC3"/>
    <w:rsid w:val="003B7289"/>
    <w:rsid w:val="003B7E45"/>
    <w:rsid w:val="003C0A35"/>
    <w:rsid w:val="003C246C"/>
    <w:rsid w:val="003C4133"/>
    <w:rsid w:val="003C5009"/>
    <w:rsid w:val="003C6EAA"/>
    <w:rsid w:val="003D08AE"/>
    <w:rsid w:val="003D0913"/>
    <w:rsid w:val="003D2613"/>
    <w:rsid w:val="003D2740"/>
    <w:rsid w:val="003D2869"/>
    <w:rsid w:val="003D30A2"/>
    <w:rsid w:val="003D33D1"/>
    <w:rsid w:val="003D6AF5"/>
    <w:rsid w:val="003D6E96"/>
    <w:rsid w:val="003E115E"/>
    <w:rsid w:val="003E3630"/>
    <w:rsid w:val="003E4D52"/>
    <w:rsid w:val="003E541B"/>
    <w:rsid w:val="003E5ACF"/>
    <w:rsid w:val="003F01C2"/>
    <w:rsid w:val="003F0CCF"/>
    <w:rsid w:val="003F0FEB"/>
    <w:rsid w:val="003F6232"/>
    <w:rsid w:val="003F756A"/>
    <w:rsid w:val="003F7788"/>
    <w:rsid w:val="00400E8C"/>
    <w:rsid w:val="0040517D"/>
    <w:rsid w:val="00405821"/>
    <w:rsid w:val="0040617A"/>
    <w:rsid w:val="004064F0"/>
    <w:rsid w:val="0041025C"/>
    <w:rsid w:val="004134B8"/>
    <w:rsid w:val="00413909"/>
    <w:rsid w:val="0041396F"/>
    <w:rsid w:val="0041417A"/>
    <w:rsid w:val="00414436"/>
    <w:rsid w:val="00417CDE"/>
    <w:rsid w:val="00417D11"/>
    <w:rsid w:val="00424F4E"/>
    <w:rsid w:val="004252BB"/>
    <w:rsid w:val="00431C36"/>
    <w:rsid w:val="00432B77"/>
    <w:rsid w:val="0043476A"/>
    <w:rsid w:val="00440065"/>
    <w:rsid w:val="00444831"/>
    <w:rsid w:val="00444D96"/>
    <w:rsid w:val="00445B20"/>
    <w:rsid w:val="0044763E"/>
    <w:rsid w:val="00450170"/>
    <w:rsid w:val="00455965"/>
    <w:rsid w:val="00456C40"/>
    <w:rsid w:val="004570DE"/>
    <w:rsid w:val="00457574"/>
    <w:rsid w:val="00462684"/>
    <w:rsid w:val="00462936"/>
    <w:rsid w:val="00463B94"/>
    <w:rsid w:val="00464FE4"/>
    <w:rsid w:val="00465146"/>
    <w:rsid w:val="004652A8"/>
    <w:rsid w:val="00466B46"/>
    <w:rsid w:val="004717E2"/>
    <w:rsid w:val="0047329D"/>
    <w:rsid w:val="00474F02"/>
    <w:rsid w:val="00476BE9"/>
    <w:rsid w:val="00480EDD"/>
    <w:rsid w:val="0048320B"/>
    <w:rsid w:val="004841D0"/>
    <w:rsid w:val="004869C7"/>
    <w:rsid w:val="00492EE5"/>
    <w:rsid w:val="00497EE9"/>
    <w:rsid w:val="004A0042"/>
    <w:rsid w:val="004A057C"/>
    <w:rsid w:val="004A0B5C"/>
    <w:rsid w:val="004A16E3"/>
    <w:rsid w:val="004A223E"/>
    <w:rsid w:val="004A2277"/>
    <w:rsid w:val="004A504C"/>
    <w:rsid w:val="004A681D"/>
    <w:rsid w:val="004A6850"/>
    <w:rsid w:val="004B0BB1"/>
    <w:rsid w:val="004B1960"/>
    <w:rsid w:val="004B2D79"/>
    <w:rsid w:val="004B4E31"/>
    <w:rsid w:val="004C06D7"/>
    <w:rsid w:val="004C1DFF"/>
    <w:rsid w:val="004C2A74"/>
    <w:rsid w:val="004C4C58"/>
    <w:rsid w:val="004C59DB"/>
    <w:rsid w:val="004C5BE4"/>
    <w:rsid w:val="004C647A"/>
    <w:rsid w:val="004C66B2"/>
    <w:rsid w:val="004C755E"/>
    <w:rsid w:val="004C7F82"/>
    <w:rsid w:val="004D1845"/>
    <w:rsid w:val="004D2238"/>
    <w:rsid w:val="004D4232"/>
    <w:rsid w:val="004D4A13"/>
    <w:rsid w:val="004D7974"/>
    <w:rsid w:val="004E0C00"/>
    <w:rsid w:val="004E1EB6"/>
    <w:rsid w:val="004E3DB7"/>
    <w:rsid w:val="004E4C13"/>
    <w:rsid w:val="004E566F"/>
    <w:rsid w:val="004E7508"/>
    <w:rsid w:val="004F3E8B"/>
    <w:rsid w:val="004F6AE1"/>
    <w:rsid w:val="00500428"/>
    <w:rsid w:val="00500E27"/>
    <w:rsid w:val="0050311E"/>
    <w:rsid w:val="00504534"/>
    <w:rsid w:val="005106CD"/>
    <w:rsid w:val="00512864"/>
    <w:rsid w:val="0052317C"/>
    <w:rsid w:val="005244A5"/>
    <w:rsid w:val="0052468A"/>
    <w:rsid w:val="00525CDF"/>
    <w:rsid w:val="00527021"/>
    <w:rsid w:val="005308F7"/>
    <w:rsid w:val="00533BE7"/>
    <w:rsid w:val="005342A4"/>
    <w:rsid w:val="00540012"/>
    <w:rsid w:val="00546456"/>
    <w:rsid w:val="00550E42"/>
    <w:rsid w:val="00551871"/>
    <w:rsid w:val="00553415"/>
    <w:rsid w:val="00553A5D"/>
    <w:rsid w:val="0055461A"/>
    <w:rsid w:val="00555F1C"/>
    <w:rsid w:val="00556F97"/>
    <w:rsid w:val="00566A92"/>
    <w:rsid w:val="00567D1A"/>
    <w:rsid w:val="00570618"/>
    <w:rsid w:val="005748B6"/>
    <w:rsid w:val="00580FDB"/>
    <w:rsid w:val="00582D5B"/>
    <w:rsid w:val="00583CB7"/>
    <w:rsid w:val="005910E8"/>
    <w:rsid w:val="005915C1"/>
    <w:rsid w:val="00595B7E"/>
    <w:rsid w:val="005A14B7"/>
    <w:rsid w:val="005A18A4"/>
    <w:rsid w:val="005A26B5"/>
    <w:rsid w:val="005A3BD8"/>
    <w:rsid w:val="005B21BE"/>
    <w:rsid w:val="005B2372"/>
    <w:rsid w:val="005B42B3"/>
    <w:rsid w:val="005B5A0C"/>
    <w:rsid w:val="005B6519"/>
    <w:rsid w:val="005B7AB1"/>
    <w:rsid w:val="005C426A"/>
    <w:rsid w:val="005D25F1"/>
    <w:rsid w:val="005D473C"/>
    <w:rsid w:val="005D7375"/>
    <w:rsid w:val="005E304D"/>
    <w:rsid w:val="005E344A"/>
    <w:rsid w:val="005E6C48"/>
    <w:rsid w:val="005F290F"/>
    <w:rsid w:val="005F48BE"/>
    <w:rsid w:val="005F5AE9"/>
    <w:rsid w:val="0060250C"/>
    <w:rsid w:val="00604240"/>
    <w:rsid w:val="00605538"/>
    <w:rsid w:val="00606567"/>
    <w:rsid w:val="006103A8"/>
    <w:rsid w:val="006105E9"/>
    <w:rsid w:val="00616816"/>
    <w:rsid w:val="006242F8"/>
    <w:rsid w:val="00626373"/>
    <w:rsid w:val="00630450"/>
    <w:rsid w:val="00630AF3"/>
    <w:rsid w:val="0063124F"/>
    <w:rsid w:val="00632F61"/>
    <w:rsid w:val="006350EC"/>
    <w:rsid w:val="00636564"/>
    <w:rsid w:val="00637CC4"/>
    <w:rsid w:val="006405B3"/>
    <w:rsid w:val="00643C96"/>
    <w:rsid w:val="00646B17"/>
    <w:rsid w:val="00647A3E"/>
    <w:rsid w:val="006509AC"/>
    <w:rsid w:val="00651FAA"/>
    <w:rsid w:val="00652392"/>
    <w:rsid w:val="00652BAB"/>
    <w:rsid w:val="00660812"/>
    <w:rsid w:val="00663DAF"/>
    <w:rsid w:val="0067341A"/>
    <w:rsid w:val="00674565"/>
    <w:rsid w:val="00677C35"/>
    <w:rsid w:val="00683C29"/>
    <w:rsid w:val="0068529A"/>
    <w:rsid w:val="006872C3"/>
    <w:rsid w:val="00696371"/>
    <w:rsid w:val="00696B7C"/>
    <w:rsid w:val="006A0121"/>
    <w:rsid w:val="006A13C1"/>
    <w:rsid w:val="006A590A"/>
    <w:rsid w:val="006A65D6"/>
    <w:rsid w:val="006A77FB"/>
    <w:rsid w:val="006B08AE"/>
    <w:rsid w:val="006B10DC"/>
    <w:rsid w:val="006B14CB"/>
    <w:rsid w:val="006B158D"/>
    <w:rsid w:val="006B3F8D"/>
    <w:rsid w:val="006B4BDF"/>
    <w:rsid w:val="006B4CFD"/>
    <w:rsid w:val="006B7778"/>
    <w:rsid w:val="006C3F99"/>
    <w:rsid w:val="006C4384"/>
    <w:rsid w:val="006D3035"/>
    <w:rsid w:val="006D72E6"/>
    <w:rsid w:val="006D7CAB"/>
    <w:rsid w:val="006E1208"/>
    <w:rsid w:val="006E216A"/>
    <w:rsid w:val="006F1955"/>
    <w:rsid w:val="006F1C67"/>
    <w:rsid w:val="006F5217"/>
    <w:rsid w:val="006F6CF9"/>
    <w:rsid w:val="007027E2"/>
    <w:rsid w:val="00714305"/>
    <w:rsid w:val="007146C4"/>
    <w:rsid w:val="00715751"/>
    <w:rsid w:val="007214E3"/>
    <w:rsid w:val="007301AA"/>
    <w:rsid w:val="007331E0"/>
    <w:rsid w:val="007358F1"/>
    <w:rsid w:val="00736241"/>
    <w:rsid w:val="00737985"/>
    <w:rsid w:val="00740119"/>
    <w:rsid w:val="00740310"/>
    <w:rsid w:val="00740DF3"/>
    <w:rsid w:val="00741201"/>
    <w:rsid w:val="0074207E"/>
    <w:rsid w:val="00745F99"/>
    <w:rsid w:val="007472CE"/>
    <w:rsid w:val="00747A48"/>
    <w:rsid w:val="00750599"/>
    <w:rsid w:val="0075094F"/>
    <w:rsid w:val="00751170"/>
    <w:rsid w:val="00752458"/>
    <w:rsid w:val="00760545"/>
    <w:rsid w:val="007635CC"/>
    <w:rsid w:val="00763CE0"/>
    <w:rsid w:val="00763F74"/>
    <w:rsid w:val="0076539B"/>
    <w:rsid w:val="0077094D"/>
    <w:rsid w:val="00770B42"/>
    <w:rsid w:val="0077147D"/>
    <w:rsid w:val="00774451"/>
    <w:rsid w:val="0078474A"/>
    <w:rsid w:val="00785F35"/>
    <w:rsid w:val="00787978"/>
    <w:rsid w:val="00790ABC"/>
    <w:rsid w:val="00792598"/>
    <w:rsid w:val="00794FB3"/>
    <w:rsid w:val="007A477A"/>
    <w:rsid w:val="007A681E"/>
    <w:rsid w:val="007B1B5C"/>
    <w:rsid w:val="007B315E"/>
    <w:rsid w:val="007C09C5"/>
    <w:rsid w:val="007C0F44"/>
    <w:rsid w:val="007C1C64"/>
    <w:rsid w:val="007C1EA6"/>
    <w:rsid w:val="007C2209"/>
    <w:rsid w:val="007C2775"/>
    <w:rsid w:val="007C6F8A"/>
    <w:rsid w:val="007D0BB3"/>
    <w:rsid w:val="007D5620"/>
    <w:rsid w:val="007D57B4"/>
    <w:rsid w:val="007E19F5"/>
    <w:rsid w:val="007E33AF"/>
    <w:rsid w:val="007E3623"/>
    <w:rsid w:val="007E383C"/>
    <w:rsid w:val="007E4D21"/>
    <w:rsid w:val="007E5A9B"/>
    <w:rsid w:val="007E604E"/>
    <w:rsid w:val="007E7F4A"/>
    <w:rsid w:val="007F3784"/>
    <w:rsid w:val="007F3EA0"/>
    <w:rsid w:val="00802FF2"/>
    <w:rsid w:val="00803284"/>
    <w:rsid w:val="008050A4"/>
    <w:rsid w:val="00807064"/>
    <w:rsid w:val="00807662"/>
    <w:rsid w:val="0081046B"/>
    <w:rsid w:val="00812CCC"/>
    <w:rsid w:val="00821AC3"/>
    <w:rsid w:val="008230F1"/>
    <w:rsid w:val="00827E7B"/>
    <w:rsid w:val="00831BF5"/>
    <w:rsid w:val="0083308B"/>
    <w:rsid w:val="008348FA"/>
    <w:rsid w:val="00837E48"/>
    <w:rsid w:val="00842FCD"/>
    <w:rsid w:val="00843EC4"/>
    <w:rsid w:val="008446F0"/>
    <w:rsid w:val="00844CCE"/>
    <w:rsid w:val="00846197"/>
    <w:rsid w:val="00846914"/>
    <w:rsid w:val="0084763A"/>
    <w:rsid w:val="00850074"/>
    <w:rsid w:val="008527F7"/>
    <w:rsid w:val="008533D6"/>
    <w:rsid w:val="00855C7D"/>
    <w:rsid w:val="00856C39"/>
    <w:rsid w:val="00861AC9"/>
    <w:rsid w:val="00872F52"/>
    <w:rsid w:val="00873B52"/>
    <w:rsid w:val="00877B1C"/>
    <w:rsid w:val="0088039B"/>
    <w:rsid w:val="00880F1F"/>
    <w:rsid w:val="00881A4B"/>
    <w:rsid w:val="008823CC"/>
    <w:rsid w:val="00883C0E"/>
    <w:rsid w:val="00884C18"/>
    <w:rsid w:val="00886513"/>
    <w:rsid w:val="00887F30"/>
    <w:rsid w:val="00891F4D"/>
    <w:rsid w:val="00894029"/>
    <w:rsid w:val="0089449E"/>
    <w:rsid w:val="0089477B"/>
    <w:rsid w:val="00894EEF"/>
    <w:rsid w:val="00894F30"/>
    <w:rsid w:val="0089502B"/>
    <w:rsid w:val="008971A3"/>
    <w:rsid w:val="008A0C20"/>
    <w:rsid w:val="008A34C3"/>
    <w:rsid w:val="008A3FEA"/>
    <w:rsid w:val="008A42D0"/>
    <w:rsid w:val="008A6891"/>
    <w:rsid w:val="008C13BB"/>
    <w:rsid w:val="008C1D1E"/>
    <w:rsid w:val="008C2B74"/>
    <w:rsid w:val="008C570B"/>
    <w:rsid w:val="008C6186"/>
    <w:rsid w:val="008D6AA4"/>
    <w:rsid w:val="008E19EB"/>
    <w:rsid w:val="008E60AF"/>
    <w:rsid w:val="008E7978"/>
    <w:rsid w:val="008E7EA5"/>
    <w:rsid w:val="008F1810"/>
    <w:rsid w:val="008F38FA"/>
    <w:rsid w:val="008F4F7D"/>
    <w:rsid w:val="00901A56"/>
    <w:rsid w:val="00901AFD"/>
    <w:rsid w:val="00903498"/>
    <w:rsid w:val="00903ED6"/>
    <w:rsid w:val="0091421D"/>
    <w:rsid w:val="00920A10"/>
    <w:rsid w:val="00923CCD"/>
    <w:rsid w:val="00923F97"/>
    <w:rsid w:val="00924377"/>
    <w:rsid w:val="00924AE0"/>
    <w:rsid w:val="00925E1F"/>
    <w:rsid w:val="00930935"/>
    <w:rsid w:val="00942576"/>
    <w:rsid w:val="00952FC1"/>
    <w:rsid w:val="00960C6A"/>
    <w:rsid w:val="00962DA1"/>
    <w:rsid w:val="00970B26"/>
    <w:rsid w:val="00973429"/>
    <w:rsid w:val="00977D7D"/>
    <w:rsid w:val="0098029F"/>
    <w:rsid w:val="00980E4E"/>
    <w:rsid w:val="00981B0D"/>
    <w:rsid w:val="00983A0E"/>
    <w:rsid w:val="009841A0"/>
    <w:rsid w:val="00987889"/>
    <w:rsid w:val="00991720"/>
    <w:rsid w:val="00991E0C"/>
    <w:rsid w:val="00994ED7"/>
    <w:rsid w:val="00997114"/>
    <w:rsid w:val="009A4EA4"/>
    <w:rsid w:val="009A7C90"/>
    <w:rsid w:val="009B04C5"/>
    <w:rsid w:val="009B2D76"/>
    <w:rsid w:val="009B7795"/>
    <w:rsid w:val="009C05A7"/>
    <w:rsid w:val="009C1662"/>
    <w:rsid w:val="009C2BA6"/>
    <w:rsid w:val="009D1A70"/>
    <w:rsid w:val="009D1E58"/>
    <w:rsid w:val="009D229A"/>
    <w:rsid w:val="009D4BC8"/>
    <w:rsid w:val="009D65EB"/>
    <w:rsid w:val="009E194A"/>
    <w:rsid w:val="009E28B0"/>
    <w:rsid w:val="009F3BF7"/>
    <w:rsid w:val="009F4D3C"/>
    <w:rsid w:val="009F7B03"/>
    <w:rsid w:val="00A0373C"/>
    <w:rsid w:val="00A0525C"/>
    <w:rsid w:val="00A063B0"/>
    <w:rsid w:val="00A06B11"/>
    <w:rsid w:val="00A07819"/>
    <w:rsid w:val="00A132A5"/>
    <w:rsid w:val="00A16F40"/>
    <w:rsid w:val="00A20B45"/>
    <w:rsid w:val="00A21343"/>
    <w:rsid w:val="00A2223F"/>
    <w:rsid w:val="00A22A11"/>
    <w:rsid w:val="00A24EAE"/>
    <w:rsid w:val="00A327AA"/>
    <w:rsid w:val="00A447AA"/>
    <w:rsid w:val="00A45462"/>
    <w:rsid w:val="00A457BA"/>
    <w:rsid w:val="00A47781"/>
    <w:rsid w:val="00A52222"/>
    <w:rsid w:val="00A522E1"/>
    <w:rsid w:val="00A60065"/>
    <w:rsid w:val="00A6040B"/>
    <w:rsid w:val="00A6158D"/>
    <w:rsid w:val="00A6227C"/>
    <w:rsid w:val="00A65100"/>
    <w:rsid w:val="00A65C61"/>
    <w:rsid w:val="00A70937"/>
    <w:rsid w:val="00A746C4"/>
    <w:rsid w:val="00A74C4E"/>
    <w:rsid w:val="00A7519D"/>
    <w:rsid w:val="00A776C1"/>
    <w:rsid w:val="00A809E8"/>
    <w:rsid w:val="00A8272C"/>
    <w:rsid w:val="00A8335F"/>
    <w:rsid w:val="00A84B01"/>
    <w:rsid w:val="00A85EDC"/>
    <w:rsid w:val="00A93229"/>
    <w:rsid w:val="00A9356E"/>
    <w:rsid w:val="00A93883"/>
    <w:rsid w:val="00A94FD5"/>
    <w:rsid w:val="00AA53A0"/>
    <w:rsid w:val="00AA6D4D"/>
    <w:rsid w:val="00AC3EC8"/>
    <w:rsid w:val="00AC7020"/>
    <w:rsid w:val="00AD0F1C"/>
    <w:rsid w:val="00AD1B83"/>
    <w:rsid w:val="00AD2414"/>
    <w:rsid w:val="00AD3A59"/>
    <w:rsid w:val="00AD5E54"/>
    <w:rsid w:val="00AD7950"/>
    <w:rsid w:val="00AE549E"/>
    <w:rsid w:val="00AE5EBC"/>
    <w:rsid w:val="00AF1115"/>
    <w:rsid w:val="00AF48CB"/>
    <w:rsid w:val="00AF4E1A"/>
    <w:rsid w:val="00AF7601"/>
    <w:rsid w:val="00B00E5F"/>
    <w:rsid w:val="00B07038"/>
    <w:rsid w:val="00B07496"/>
    <w:rsid w:val="00B104D9"/>
    <w:rsid w:val="00B10BA1"/>
    <w:rsid w:val="00B11FC7"/>
    <w:rsid w:val="00B15A33"/>
    <w:rsid w:val="00B16428"/>
    <w:rsid w:val="00B16E8D"/>
    <w:rsid w:val="00B1767F"/>
    <w:rsid w:val="00B25B69"/>
    <w:rsid w:val="00B27954"/>
    <w:rsid w:val="00B370DE"/>
    <w:rsid w:val="00B45C61"/>
    <w:rsid w:val="00B464A8"/>
    <w:rsid w:val="00B471A5"/>
    <w:rsid w:val="00B540F6"/>
    <w:rsid w:val="00B54ACB"/>
    <w:rsid w:val="00B567CE"/>
    <w:rsid w:val="00B616BA"/>
    <w:rsid w:val="00B62E1B"/>
    <w:rsid w:val="00B64364"/>
    <w:rsid w:val="00B679D6"/>
    <w:rsid w:val="00B76DDB"/>
    <w:rsid w:val="00B8009B"/>
    <w:rsid w:val="00B8512F"/>
    <w:rsid w:val="00B86239"/>
    <w:rsid w:val="00B87B35"/>
    <w:rsid w:val="00B942CC"/>
    <w:rsid w:val="00B95DC9"/>
    <w:rsid w:val="00B95F6C"/>
    <w:rsid w:val="00BA0E15"/>
    <w:rsid w:val="00BA3F5A"/>
    <w:rsid w:val="00BB06C4"/>
    <w:rsid w:val="00BB1085"/>
    <w:rsid w:val="00BB28F6"/>
    <w:rsid w:val="00BB3E46"/>
    <w:rsid w:val="00BC2180"/>
    <w:rsid w:val="00BC4F60"/>
    <w:rsid w:val="00BC55DC"/>
    <w:rsid w:val="00BC5B5F"/>
    <w:rsid w:val="00BD189F"/>
    <w:rsid w:val="00BD2A2C"/>
    <w:rsid w:val="00BD34F9"/>
    <w:rsid w:val="00BD45FC"/>
    <w:rsid w:val="00BD5EBA"/>
    <w:rsid w:val="00BD78CD"/>
    <w:rsid w:val="00BE213C"/>
    <w:rsid w:val="00BE3052"/>
    <w:rsid w:val="00BE5B14"/>
    <w:rsid w:val="00BF0C4E"/>
    <w:rsid w:val="00BF3C1E"/>
    <w:rsid w:val="00BF46C9"/>
    <w:rsid w:val="00BF580D"/>
    <w:rsid w:val="00C002BD"/>
    <w:rsid w:val="00C00C39"/>
    <w:rsid w:val="00C0626F"/>
    <w:rsid w:val="00C07757"/>
    <w:rsid w:val="00C10845"/>
    <w:rsid w:val="00C112E2"/>
    <w:rsid w:val="00C11F36"/>
    <w:rsid w:val="00C13C83"/>
    <w:rsid w:val="00C1540F"/>
    <w:rsid w:val="00C214F1"/>
    <w:rsid w:val="00C27E7E"/>
    <w:rsid w:val="00C334E2"/>
    <w:rsid w:val="00C3662F"/>
    <w:rsid w:val="00C3693B"/>
    <w:rsid w:val="00C373CE"/>
    <w:rsid w:val="00C43CBC"/>
    <w:rsid w:val="00C4566C"/>
    <w:rsid w:val="00C46255"/>
    <w:rsid w:val="00C5056C"/>
    <w:rsid w:val="00C51248"/>
    <w:rsid w:val="00C51E87"/>
    <w:rsid w:val="00C52822"/>
    <w:rsid w:val="00C53462"/>
    <w:rsid w:val="00C544BC"/>
    <w:rsid w:val="00C549D7"/>
    <w:rsid w:val="00C54D5D"/>
    <w:rsid w:val="00C55742"/>
    <w:rsid w:val="00C57114"/>
    <w:rsid w:val="00C57555"/>
    <w:rsid w:val="00C5764E"/>
    <w:rsid w:val="00C6103D"/>
    <w:rsid w:val="00C631BD"/>
    <w:rsid w:val="00C652E5"/>
    <w:rsid w:val="00C66399"/>
    <w:rsid w:val="00C70260"/>
    <w:rsid w:val="00C71F30"/>
    <w:rsid w:val="00C726EF"/>
    <w:rsid w:val="00C737F8"/>
    <w:rsid w:val="00C74761"/>
    <w:rsid w:val="00C75411"/>
    <w:rsid w:val="00C76202"/>
    <w:rsid w:val="00C801AE"/>
    <w:rsid w:val="00C8125A"/>
    <w:rsid w:val="00C8273A"/>
    <w:rsid w:val="00C83D92"/>
    <w:rsid w:val="00C87793"/>
    <w:rsid w:val="00C92CF5"/>
    <w:rsid w:val="00C93B7E"/>
    <w:rsid w:val="00C9418E"/>
    <w:rsid w:val="00C948E8"/>
    <w:rsid w:val="00C94C6A"/>
    <w:rsid w:val="00C94FBF"/>
    <w:rsid w:val="00C9522F"/>
    <w:rsid w:val="00C97A91"/>
    <w:rsid w:val="00CA2A04"/>
    <w:rsid w:val="00CA5952"/>
    <w:rsid w:val="00CB40DA"/>
    <w:rsid w:val="00CB622C"/>
    <w:rsid w:val="00CC001D"/>
    <w:rsid w:val="00CC281C"/>
    <w:rsid w:val="00CC3BEF"/>
    <w:rsid w:val="00CC4A97"/>
    <w:rsid w:val="00CC5B23"/>
    <w:rsid w:val="00CD20EF"/>
    <w:rsid w:val="00CD7298"/>
    <w:rsid w:val="00CE0ECC"/>
    <w:rsid w:val="00CE3EAE"/>
    <w:rsid w:val="00CF2AE6"/>
    <w:rsid w:val="00CF2FEB"/>
    <w:rsid w:val="00CF469A"/>
    <w:rsid w:val="00CF4B03"/>
    <w:rsid w:val="00CF4E7E"/>
    <w:rsid w:val="00CF64E9"/>
    <w:rsid w:val="00CF6D49"/>
    <w:rsid w:val="00CF71E2"/>
    <w:rsid w:val="00D02B5A"/>
    <w:rsid w:val="00D050C0"/>
    <w:rsid w:val="00D10CC7"/>
    <w:rsid w:val="00D1371D"/>
    <w:rsid w:val="00D14BEE"/>
    <w:rsid w:val="00D20923"/>
    <w:rsid w:val="00D23024"/>
    <w:rsid w:val="00D26C11"/>
    <w:rsid w:val="00D30C5F"/>
    <w:rsid w:val="00D30EE7"/>
    <w:rsid w:val="00D3270D"/>
    <w:rsid w:val="00D32E34"/>
    <w:rsid w:val="00D33A87"/>
    <w:rsid w:val="00D352ED"/>
    <w:rsid w:val="00D35ABF"/>
    <w:rsid w:val="00D36983"/>
    <w:rsid w:val="00D400AF"/>
    <w:rsid w:val="00D40BB2"/>
    <w:rsid w:val="00D40F66"/>
    <w:rsid w:val="00D4138C"/>
    <w:rsid w:val="00D41A6F"/>
    <w:rsid w:val="00D4750C"/>
    <w:rsid w:val="00D47EB3"/>
    <w:rsid w:val="00D52A3B"/>
    <w:rsid w:val="00D5399E"/>
    <w:rsid w:val="00D6284A"/>
    <w:rsid w:val="00D65F38"/>
    <w:rsid w:val="00D67866"/>
    <w:rsid w:val="00D705F9"/>
    <w:rsid w:val="00D7099D"/>
    <w:rsid w:val="00D7140C"/>
    <w:rsid w:val="00D75575"/>
    <w:rsid w:val="00D75B0D"/>
    <w:rsid w:val="00D85954"/>
    <w:rsid w:val="00D91757"/>
    <w:rsid w:val="00D91D69"/>
    <w:rsid w:val="00D9378A"/>
    <w:rsid w:val="00D9527D"/>
    <w:rsid w:val="00D95F79"/>
    <w:rsid w:val="00D96101"/>
    <w:rsid w:val="00D963DF"/>
    <w:rsid w:val="00D96417"/>
    <w:rsid w:val="00D97026"/>
    <w:rsid w:val="00D97EAB"/>
    <w:rsid w:val="00DA05C8"/>
    <w:rsid w:val="00DA197D"/>
    <w:rsid w:val="00DA2FF5"/>
    <w:rsid w:val="00DB24DF"/>
    <w:rsid w:val="00DB64B3"/>
    <w:rsid w:val="00DB79C0"/>
    <w:rsid w:val="00DC10F6"/>
    <w:rsid w:val="00DC3A2F"/>
    <w:rsid w:val="00DC58A7"/>
    <w:rsid w:val="00DC59BA"/>
    <w:rsid w:val="00DC6926"/>
    <w:rsid w:val="00DD0615"/>
    <w:rsid w:val="00DD205B"/>
    <w:rsid w:val="00DD39A1"/>
    <w:rsid w:val="00DD4C76"/>
    <w:rsid w:val="00DE48BD"/>
    <w:rsid w:val="00DE722B"/>
    <w:rsid w:val="00DF117C"/>
    <w:rsid w:val="00DF6680"/>
    <w:rsid w:val="00E007CF"/>
    <w:rsid w:val="00E00D0D"/>
    <w:rsid w:val="00E032DA"/>
    <w:rsid w:val="00E03A3C"/>
    <w:rsid w:val="00E05B74"/>
    <w:rsid w:val="00E13237"/>
    <w:rsid w:val="00E13575"/>
    <w:rsid w:val="00E13FB3"/>
    <w:rsid w:val="00E1799D"/>
    <w:rsid w:val="00E2068F"/>
    <w:rsid w:val="00E20F87"/>
    <w:rsid w:val="00E21687"/>
    <w:rsid w:val="00E2217B"/>
    <w:rsid w:val="00E22D91"/>
    <w:rsid w:val="00E22F02"/>
    <w:rsid w:val="00E24ED0"/>
    <w:rsid w:val="00E250F7"/>
    <w:rsid w:val="00E305CB"/>
    <w:rsid w:val="00E327C8"/>
    <w:rsid w:val="00E36917"/>
    <w:rsid w:val="00E47A9E"/>
    <w:rsid w:val="00E52C6F"/>
    <w:rsid w:val="00E53DA0"/>
    <w:rsid w:val="00E55CDD"/>
    <w:rsid w:val="00E56AE7"/>
    <w:rsid w:val="00E56ED7"/>
    <w:rsid w:val="00E662B6"/>
    <w:rsid w:val="00E66BA0"/>
    <w:rsid w:val="00E67198"/>
    <w:rsid w:val="00E6773E"/>
    <w:rsid w:val="00E71F8B"/>
    <w:rsid w:val="00E75385"/>
    <w:rsid w:val="00E75E81"/>
    <w:rsid w:val="00E81EE6"/>
    <w:rsid w:val="00E868BA"/>
    <w:rsid w:val="00E86922"/>
    <w:rsid w:val="00E92072"/>
    <w:rsid w:val="00E9266B"/>
    <w:rsid w:val="00E92988"/>
    <w:rsid w:val="00E92A0E"/>
    <w:rsid w:val="00E937C9"/>
    <w:rsid w:val="00E9516F"/>
    <w:rsid w:val="00E953F9"/>
    <w:rsid w:val="00E95F1A"/>
    <w:rsid w:val="00E96C80"/>
    <w:rsid w:val="00E97C8D"/>
    <w:rsid w:val="00E97EBB"/>
    <w:rsid w:val="00EA22B0"/>
    <w:rsid w:val="00EA2BCF"/>
    <w:rsid w:val="00EA2DFA"/>
    <w:rsid w:val="00EA4D46"/>
    <w:rsid w:val="00EA5DD5"/>
    <w:rsid w:val="00EA6818"/>
    <w:rsid w:val="00EB112B"/>
    <w:rsid w:val="00EB23AC"/>
    <w:rsid w:val="00EB3EE0"/>
    <w:rsid w:val="00EB5387"/>
    <w:rsid w:val="00EC068C"/>
    <w:rsid w:val="00EC23D7"/>
    <w:rsid w:val="00EC6DEB"/>
    <w:rsid w:val="00ED1177"/>
    <w:rsid w:val="00ED24A9"/>
    <w:rsid w:val="00ED335C"/>
    <w:rsid w:val="00ED3B5E"/>
    <w:rsid w:val="00ED7CAF"/>
    <w:rsid w:val="00EE178E"/>
    <w:rsid w:val="00EE19EE"/>
    <w:rsid w:val="00EE291B"/>
    <w:rsid w:val="00EE557C"/>
    <w:rsid w:val="00EE6D7D"/>
    <w:rsid w:val="00EE73EC"/>
    <w:rsid w:val="00EE7468"/>
    <w:rsid w:val="00EF2050"/>
    <w:rsid w:val="00EF341E"/>
    <w:rsid w:val="00EF74D8"/>
    <w:rsid w:val="00EF79FC"/>
    <w:rsid w:val="00F009F6"/>
    <w:rsid w:val="00F012F0"/>
    <w:rsid w:val="00F01BA5"/>
    <w:rsid w:val="00F02280"/>
    <w:rsid w:val="00F11BC5"/>
    <w:rsid w:val="00F137D0"/>
    <w:rsid w:val="00F22CEF"/>
    <w:rsid w:val="00F25537"/>
    <w:rsid w:val="00F255A3"/>
    <w:rsid w:val="00F30B83"/>
    <w:rsid w:val="00F33F06"/>
    <w:rsid w:val="00F368B8"/>
    <w:rsid w:val="00F37F7A"/>
    <w:rsid w:val="00F41635"/>
    <w:rsid w:val="00F43DC1"/>
    <w:rsid w:val="00F4470D"/>
    <w:rsid w:val="00F46ED0"/>
    <w:rsid w:val="00F5278A"/>
    <w:rsid w:val="00F56B30"/>
    <w:rsid w:val="00F63558"/>
    <w:rsid w:val="00F63573"/>
    <w:rsid w:val="00F64638"/>
    <w:rsid w:val="00F653C2"/>
    <w:rsid w:val="00F67271"/>
    <w:rsid w:val="00F717C4"/>
    <w:rsid w:val="00F723BE"/>
    <w:rsid w:val="00F7256F"/>
    <w:rsid w:val="00F747E6"/>
    <w:rsid w:val="00F7522C"/>
    <w:rsid w:val="00F76166"/>
    <w:rsid w:val="00F76EA8"/>
    <w:rsid w:val="00F82F80"/>
    <w:rsid w:val="00F851B7"/>
    <w:rsid w:val="00F863E3"/>
    <w:rsid w:val="00F8739D"/>
    <w:rsid w:val="00F907E8"/>
    <w:rsid w:val="00F94CFA"/>
    <w:rsid w:val="00F9555A"/>
    <w:rsid w:val="00FA0BF9"/>
    <w:rsid w:val="00FA102C"/>
    <w:rsid w:val="00FA3E89"/>
    <w:rsid w:val="00FA4F5D"/>
    <w:rsid w:val="00FA6349"/>
    <w:rsid w:val="00FA744D"/>
    <w:rsid w:val="00FB2028"/>
    <w:rsid w:val="00FB4D18"/>
    <w:rsid w:val="00FB74CF"/>
    <w:rsid w:val="00FB7E43"/>
    <w:rsid w:val="00FC6964"/>
    <w:rsid w:val="00FC6C95"/>
    <w:rsid w:val="00FC7342"/>
    <w:rsid w:val="00FD08E0"/>
    <w:rsid w:val="00FD1204"/>
    <w:rsid w:val="00FD1D06"/>
    <w:rsid w:val="00FD5099"/>
    <w:rsid w:val="00FE015A"/>
    <w:rsid w:val="00FE0939"/>
    <w:rsid w:val="00FE439A"/>
    <w:rsid w:val="00FE4DF2"/>
    <w:rsid w:val="00FF0ABD"/>
    <w:rsid w:val="00FF2764"/>
    <w:rsid w:val="00FF3168"/>
    <w:rsid w:val="00FF3B3B"/>
    <w:rsid w:val="00FF4A81"/>
    <w:rsid w:val="00FF536E"/>
    <w:rsid w:val="00FF6773"/>
    <w:rsid w:val="00FF685F"/>
    <w:rsid w:val="00FF6B52"/>
    <w:rsid w:val="00FF6D30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2F0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012F0"/>
    <w:rPr>
      <w:rFonts w:eastAsia="SimSun"/>
      <w:kern w:val="2"/>
      <w:sz w:val="18"/>
      <w:szCs w:val="18"/>
      <w:lang w:val="en-US" w:eastAsia="zh-CN"/>
    </w:rPr>
  </w:style>
  <w:style w:type="character" w:styleId="PageNumber">
    <w:name w:val="page number"/>
    <w:basedOn w:val="DefaultParagraphFont"/>
    <w:rsid w:val="00F01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The Royal Society of Chemistry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Moran</dc:creator>
  <cp:lastModifiedBy>Nicola Moran</cp:lastModifiedBy>
  <cp:revision>1</cp:revision>
  <dcterms:created xsi:type="dcterms:W3CDTF">2012-07-17T08:34:00Z</dcterms:created>
  <dcterms:modified xsi:type="dcterms:W3CDTF">2012-07-17T08:34:00Z</dcterms:modified>
</cp:coreProperties>
</file>