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7D8" w:rsidRPr="004F4A8E" w:rsidRDefault="001577D8" w:rsidP="001577D8">
      <w:pPr>
        <w:spacing w:after="0" w:line="360" w:lineRule="auto"/>
        <w:jc w:val="center"/>
        <w:rPr>
          <w:rFonts w:ascii="Times New Roman" w:eastAsia="Times New Roman" w:hAnsi="Times New Roman"/>
          <w:b/>
          <w:sz w:val="24"/>
          <w:szCs w:val="24"/>
          <w:u w:val="single"/>
          <w:lang w:eastAsia="en-IN"/>
        </w:rPr>
      </w:pPr>
      <w:r w:rsidRPr="004F4A8E">
        <w:rPr>
          <w:rFonts w:ascii="Times New Roman" w:eastAsia="Times New Roman" w:hAnsi="Times New Roman"/>
          <w:b/>
          <w:sz w:val="24"/>
          <w:szCs w:val="24"/>
          <w:u w:val="single"/>
          <w:lang w:eastAsia="en-IN"/>
        </w:rPr>
        <w:t>Supporting Information</w:t>
      </w:r>
    </w:p>
    <w:p w:rsidR="009E6D80" w:rsidRPr="009E6D80" w:rsidRDefault="00F158C6" w:rsidP="009E6D80">
      <w:pPr>
        <w:pStyle w:val="BATitle"/>
      </w:pPr>
      <w:r>
        <w:t xml:space="preserve">Novel </w:t>
      </w:r>
      <w:r w:rsidRPr="003F4162">
        <w:rPr>
          <w:i/>
        </w:rPr>
        <w:t>N</w:t>
      </w:r>
      <w:r>
        <w:t>-</w:t>
      </w:r>
      <w:r w:rsidR="00FC27FA">
        <w:t>i</w:t>
      </w:r>
      <w:r>
        <w:t>ndolylmethyl substituted olanzapine derivatives: Their design, synthesis and evaluation as PDE4B inhibitors</w:t>
      </w:r>
    </w:p>
    <w:p w:rsidR="009E6D80" w:rsidRDefault="009E6D80" w:rsidP="009E6D80">
      <w:pPr>
        <w:spacing w:after="0" w:line="360" w:lineRule="auto"/>
        <w:jc w:val="center"/>
        <w:rPr>
          <w:rFonts w:ascii="Times New Roman" w:hAnsi="Times New Roman"/>
        </w:rPr>
      </w:pPr>
    </w:p>
    <w:p w:rsidR="004F4A8E" w:rsidRPr="000F5CD4" w:rsidRDefault="009E6D80" w:rsidP="000F5CD4">
      <w:pPr>
        <w:spacing w:after="0" w:line="360" w:lineRule="auto"/>
        <w:jc w:val="center"/>
        <w:rPr>
          <w:rFonts w:ascii="Times New Roman" w:eastAsia="Times New Roman" w:hAnsi="Times New Roman"/>
          <w:b/>
          <w:sz w:val="24"/>
          <w:szCs w:val="24"/>
          <w:lang w:eastAsia="en-IN"/>
        </w:rPr>
      </w:pPr>
      <w:r w:rsidRPr="000F5CD4">
        <w:rPr>
          <w:rFonts w:ascii="Times New Roman" w:hAnsi="Times New Roman"/>
          <w:sz w:val="24"/>
          <w:szCs w:val="24"/>
        </w:rPr>
        <w:t>Dhilli Rao Gorja,</w:t>
      </w:r>
      <w:r w:rsidRPr="000F5CD4">
        <w:rPr>
          <w:rFonts w:ascii="Times New Roman" w:hAnsi="Times New Roman"/>
          <w:sz w:val="24"/>
          <w:szCs w:val="24"/>
          <w:vertAlign w:val="superscript"/>
        </w:rPr>
        <w:t>a,b</w:t>
      </w:r>
      <w:r w:rsidRPr="000F5CD4">
        <w:rPr>
          <w:rFonts w:ascii="Times New Roman" w:hAnsi="Times New Roman"/>
          <w:sz w:val="24"/>
          <w:szCs w:val="24"/>
        </w:rPr>
        <w:t xml:space="preserve"> Soumita Mukherjee,</w:t>
      </w:r>
      <w:r w:rsidRPr="000F5CD4">
        <w:rPr>
          <w:rFonts w:ascii="Times New Roman" w:hAnsi="Times New Roman"/>
          <w:sz w:val="24"/>
          <w:szCs w:val="24"/>
          <w:vertAlign w:val="superscript"/>
        </w:rPr>
        <w:t>a</w:t>
      </w:r>
      <w:r w:rsidRPr="000F5CD4">
        <w:rPr>
          <w:rFonts w:ascii="Times New Roman" w:hAnsi="Times New Roman"/>
          <w:sz w:val="24"/>
          <w:szCs w:val="24"/>
        </w:rPr>
        <w:t xml:space="preserve"> Chandana Lakshmi T. Meda,</w:t>
      </w:r>
      <w:r w:rsidRPr="000F5CD4">
        <w:rPr>
          <w:rFonts w:ascii="Times New Roman" w:hAnsi="Times New Roman"/>
          <w:sz w:val="24"/>
          <w:szCs w:val="24"/>
          <w:vertAlign w:val="superscript"/>
        </w:rPr>
        <w:t xml:space="preserve">a </w:t>
      </w:r>
      <w:r w:rsidRPr="000F5CD4">
        <w:rPr>
          <w:rFonts w:ascii="Times New Roman" w:hAnsi="Times New Roman"/>
          <w:sz w:val="24"/>
          <w:szCs w:val="24"/>
        </w:rPr>
        <w:t>Girdhar Singh Deora,</w:t>
      </w:r>
      <w:r w:rsidRPr="000F5CD4">
        <w:rPr>
          <w:rFonts w:ascii="Times New Roman" w:hAnsi="Times New Roman"/>
          <w:sz w:val="24"/>
          <w:szCs w:val="24"/>
          <w:vertAlign w:val="superscript"/>
        </w:rPr>
        <w:t>a</w:t>
      </w:r>
      <w:r w:rsidRPr="000F5CD4">
        <w:rPr>
          <w:rFonts w:ascii="Times New Roman" w:hAnsi="Times New Roman"/>
          <w:sz w:val="24"/>
          <w:szCs w:val="24"/>
        </w:rPr>
        <w:t xml:space="preserve"> </w:t>
      </w:r>
      <w:r w:rsidR="008B3154">
        <w:rPr>
          <w:rFonts w:ascii="Times New Roman" w:hAnsi="Times New Roman"/>
          <w:sz w:val="24"/>
          <w:szCs w:val="24"/>
        </w:rPr>
        <w:t>K. Lalith Kumar,</w:t>
      </w:r>
      <w:r w:rsidR="008B3154">
        <w:rPr>
          <w:rFonts w:ascii="Times New Roman" w:hAnsi="Times New Roman"/>
          <w:sz w:val="24"/>
          <w:szCs w:val="24"/>
          <w:vertAlign w:val="superscript"/>
        </w:rPr>
        <w:t>a</w:t>
      </w:r>
      <w:r w:rsidR="008B3154">
        <w:rPr>
          <w:rFonts w:ascii="Times New Roman" w:hAnsi="Times New Roman"/>
          <w:sz w:val="24"/>
          <w:szCs w:val="24"/>
        </w:rPr>
        <w:t xml:space="preserve"> </w:t>
      </w:r>
      <w:r w:rsidRPr="000F5CD4">
        <w:rPr>
          <w:rFonts w:ascii="Times New Roman" w:hAnsi="Times New Roman"/>
          <w:sz w:val="24"/>
          <w:szCs w:val="24"/>
        </w:rPr>
        <w:t>Ankit Jain,</w:t>
      </w:r>
      <w:r w:rsidRPr="000F5CD4">
        <w:rPr>
          <w:rFonts w:ascii="Times New Roman" w:hAnsi="Times New Roman"/>
          <w:sz w:val="24"/>
          <w:szCs w:val="24"/>
          <w:vertAlign w:val="superscript"/>
        </w:rPr>
        <w:t>a,c</w:t>
      </w:r>
      <w:r w:rsidRPr="000F5CD4">
        <w:rPr>
          <w:rFonts w:ascii="Times New Roman" w:hAnsi="Times New Roman"/>
          <w:sz w:val="24"/>
          <w:szCs w:val="24"/>
        </w:rPr>
        <w:t xml:space="preserve"> Girish H. Chaudhari,</w:t>
      </w:r>
      <w:r w:rsidRPr="000F5CD4">
        <w:rPr>
          <w:rFonts w:ascii="Times New Roman" w:hAnsi="Times New Roman"/>
          <w:sz w:val="24"/>
          <w:szCs w:val="24"/>
          <w:vertAlign w:val="superscript"/>
        </w:rPr>
        <w:t>a,c</w:t>
      </w:r>
      <w:r w:rsidRPr="000F5CD4">
        <w:rPr>
          <w:rFonts w:ascii="Times New Roman" w:hAnsi="Times New Roman"/>
          <w:sz w:val="24"/>
          <w:szCs w:val="24"/>
        </w:rPr>
        <w:t xml:space="preserve"> Keerthana S. Chennubhotla,</w:t>
      </w:r>
      <w:r w:rsidR="00DE7EDC">
        <w:rPr>
          <w:rFonts w:ascii="Times New Roman" w:hAnsi="Times New Roman"/>
          <w:sz w:val="24"/>
          <w:szCs w:val="24"/>
          <w:vertAlign w:val="superscript"/>
        </w:rPr>
        <w:t>a,</w:t>
      </w:r>
      <w:r w:rsidRPr="000F5CD4">
        <w:rPr>
          <w:rFonts w:ascii="Times New Roman" w:hAnsi="Times New Roman"/>
          <w:sz w:val="24"/>
          <w:szCs w:val="24"/>
          <w:vertAlign w:val="superscript"/>
        </w:rPr>
        <w:t>c</w:t>
      </w:r>
      <w:r w:rsidRPr="000F5CD4">
        <w:rPr>
          <w:rFonts w:ascii="Times New Roman" w:hAnsi="Times New Roman"/>
          <w:sz w:val="24"/>
          <w:szCs w:val="24"/>
        </w:rPr>
        <w:t xml:space="preserve"> Rakesh K. Banote,</w:t>
      </w:r>
      <w:r w:rsidR="00DE7EDC">
        <w:rPr>
          <w:rFonts w:ascii="Times New Roman" w:hAnsi="Times New Roman"/>
          <w:sz w:val="24"/>
          <w:szCs w:val="24"/>
          <w:vertAlign w:val="superscript"/>
        </w:rPr>
        <w:t>a,</w:t>
      </w:r>
      <w:r w:rsidRPr="000F5CD4">
        <w:rPr>
          <w:rFonts w:ascii="Times New Roman" w:hAnsi="Times New Roman"/>
          <w:sz w:val="24"/>
          <w:szCs w:val="24"/>
          <w:vertAlign w:val="superscript"/>
        </w:rPr>
        <w:t>c</w:t>
      </w:r>
      <w:r w:rsidRPr="000F5CD4">
        <w:rPr>
          <w:rFonts w:ascii="Times New Roman" w:hAnsi="Times New Roman"/>
          <w:sz w:val="24"/>
          <w:szCs w:val="24"/>
        </w:rPr>
        <w:t xml:space="preserve"> Pushkar Kulkarni,</w:t>
      </w:r>
      <w:r w:rsidRPr="000F5CD4">
        <w:rPr>
          <w:rFonts w:ascii="Times New Roman" w:hAnsi="Times New Roman"/>
          <w:sz w:val="24"/>
          <w:szCs w:val="24"/>
          <w:vertAlign w:val="superscript"/>
        </w:rPr>
        <w:t>a,c</w:t>
      </w:r>
      <w:r w:rsidRPr="000F5CD4">
        <w:rPr>
          <w:rFonts w:ascii="Times New Roman" w:hAnsi="Times New Roman"/>
          <w:sz w:val="24"/>
          <w:szCs w:val="24"/>
        </w:rPr>
        <w:t xml:space="preserve"> Kishore V. L. Parsa,</w:t>
      </w:r>
      <w:r w:rsidRPr="000F5CD4">
        <w:rPr>
          <w:rFonts w:ascii="Times New Roman" w:hAnsi="Times New Roman"/>
          <w:sz w:val="24"/>
          <w:szCs w:val="24"/>
          <w:vertAlign w:val="superscript"/>
        </w:rPr>
        <w:t>a,</w:t>
      </w:r>
      <w:r w:rsidRPr="000F5CD4">
        <w:rPr>
          <w:rFonts w:ascii="Times New Roman" w:hAnsi="Times New Roman"/>
          <w:sz w:val="24"/>
          <w:szCs w:val="24"/>
        </w:rPr>
        <w:t>*</w:t>
      </w:r>
      <w:r w:rsidRPr="000F5CD4">
        <w:rPr>
          <w:rFonts w:ascii="Times New Roman" w:hAnsi="Times New Roman"/>
          <w:sz w:val="24"/>
          <w:szCs w:val="24"/>
          <w:vertAlign w:val="superscript"/>
        </w:rPr>
        <w:t xml:space="preserve"> </w:t>
      </w:r>
      <w:r w:rsidRPr="000F5CD4">
        <w:rPr>
          <w:rFonts w:ascii="Times New Roman" w:hAnsi="Times New Roman"/>
          <w:sz w:val="24"/>
          <w:szCs w:val="24"/>
        </w:rPr>
        <w:t>K. Mukkanti,</w:t>
      </w:r>
      <w:r w:rsidRPr="000F5CD4">
        <w:rPr>
          <w:rFonts w:ascii="Times New Roman" w:hAnsi="Times New Roman"/>
          <w:sz w:val="24"/>
          <w:szCs w:val="24"/>
          <w:vertAlign w:val="superscript"/>
        </w:rPr>
        <w:t>b</w:t>
      </w:r>
      <w:r w:rsidRPr="000F5CD4">
        <w:rPr>
          <w:rFonts w:ascii="Times New Roman" w:hAnsi="Times New Roman"/>
          <w:sz w:val="24"/>
          <w:szCs w:val="24"/>
        </w:rPr>
        <w:t xml:space="preserve"> Manojit Pal</w:t>
      </w:r>
      <w:r w:rsidRPr="000F5CD4">
        <w:rPr>
          <w:rFonts w:ascii="Times New Roman" w:hAnsi="Times New Roman"/>
          <w:sz w:val="24"/>
          <w:szCs w:val="24"/>
          <w:vertAlign w:val="superscript"/>
        </w:rPr>
        <w:t>a,</w:t>
      </w:r>
      <w:r w:rsidRPr="000F5CD4">
        <w:rPr>
          <w:rFonts w:ascii="Times New Roman" w:hAnsi="Times New Roman"/>
          <w:sz w:val="24"/>
          <w:szCs w:val="24"/>
        </w:rPr>
        <w:t>*</w:t>
      </w:r>
    </w:p>
    <w:p w:rsidR="000F5CD4" w:rsidRDefault="000F5CD4" w:rsidP="000F5CD4">
      <w:pPr>
        <w:pStyle w:val="BCAuthorAddress"/>
        <w:spacing w:after="0" w:line="360" w:lineRule="auto"/>
        <w:jc w:val="center"/>
        <w:rPr>
          <w:rFonts w:ascii="Times New Roman" w:hAnsi="Times New Roman"/>
          <w:sz w:val="24"/>
          <w:szCs w:val="24"/>
          <w:vertAlign w:val="superscript"/>
        </w:rPr>
      </w:pPr>
    </w:p>
    <w:p w:rsidR="000F5CD4" w:rsidRPr="000F5CD4" w:rsidRDefault="000F5CD4" w:rsidP="000F5CD4">
      <w:pPr>
        <w:pStyle w:val="BCAuthorAddress"/>
        <w:spacing w:after="0" w:line="360" w:lineRule="auto"/>
        <w:jc w:val="center"/>
        <w:rPr>
          <w:rFonts w:ascii="Times New Roman" w:hAnsi="Times New Roman"/>
          <w:sz w:val="24"/>
          <w:szCs w:val="24"/>
        </w:rPr>
      </w:pPr>
      <w:r w:rsidRPr="000F5CD4">
        <w:rPr>
          <w:rFonts w:ascii="Times New Roman" w:hAnsi="Times New Roman"/>
          <w:sz w:val="24"/>
          <w:szCs w:val="24"/>
          <w:vertAlign w:val="superscript"/>
        </w:rPr>
        <w:t>a</w:t>
      </w:r>
      <w:r w:rsidRPr="000F5CD4">
        <w:rPr>
          <w:rFonts w:ascii="Times New Roman" w:hAnsi="Times New Roman"/>
          <w:sz w:val="24"/>
          <w:szCs w:val="24"/>
        </w:rPr>
        <w:t>Institute of Life Sciences, University of Hyderabad Campus, Gachibowli, Hyderabad 500046, India.</w:t>
      </w:r>
    </w:p>
    <w:p w:rsidR="000F5CD4" w:rsidRPr="000F5CD4" w:rsidRDefault="000F5CD4" w:rsidP="000F5CD4">
      <w:pPr>
        <w:pStyle w:val="BCAuthorAddress"/>
        <w:spacing w:after="0" w:line="360" w:lineRule="auto"/>
        <w:jc w:val="center"/>
        <w:rPr>
          <w:rFonts w:ascii="Times New Roman" w:hAnsi="Times New Roman"/>
          <w:sz w:val="24"/>
          <w:szCs w:val="24"/>
        </w:rPr>
      </w:pPr>
      <w:r w:rsidRPr="000F5CD4">
        <w:rPr>
          <w:rFonts w:ascii="Times New Roman" w:hAnsi="Times New Roman"/>
          <w:sz w:val="24"/>
          <w:szCs w:val="24"/>
          <w:vertAlign w:val="superscript"/>
        </w:rPr>
        <w:t>b</w:t>
      </w:r>
      <w:r w:rsidRPr="000F5CD4">
        <w:rPr>
          <w:rFonts w:ascii="Times New Roman" w:hAnsi="Times New Roman"/>
          <w:sz w:val="24"/>
          <w:szCs w:val="24"/>
        </w:rPr>
        <w:t>Chemistry Division, Institute of Science and Technology, JNT University, Kukatpally, Hyderabad 500072, India.</w:t>
      </w:r>
    </w:p>
    <w:p w:rsidR="000F5CD4" w:rsidRPr="000F5CD4" w:rsidRDefault="000F5CD4" w:rsidP="000F5CD4">
      <w:pPr>
        <w:pStyle w:val="BCAuthorAddress"/>
        <w:spacing w:after="0" w:line="360" w:lineRule="auto"/>
        <w:jc w:val="center"/>
        <w:rPr>
          <w:rFonts w:ascii="Times New Roman" w:hAnsi="Times New Roman"/>
          <w:sz w:val="24"/>
          <w:szCs w:val="24"/>
        </w:rPr>
      </w:pPr>
      <w:r w:rsidRPr="000F5CD4">
        <w:rPr>
          <w:rFonts w:ascii="Times New Roman" w:hAnsi="Times New Roman"/>
          <w:sz w:val="24"/>
          <w:szCs w:val="24"/>
          <w:vertAlign w:val="superscript"/>
        </w:rPr>
        <w:t>c</w:t>
      </w:r>
      <w:r w:rsidRPr="000F5CD4">
        <w:rPr>
          <w:rFonts w:ascii="Times New Roman" w:hAnsi="Times New Roman"/>
          <w:sz w:val="24"/>
          <w:szCs w:val="24"/>
        </w:rPr>
        <w:t>Zephase Therapeutics Pvt. Ltd (An incubated company at the Institute of Life Sciences), University of Hyderabad Campus, Gachibowli, Hyderabad 500 046, India.</w:t>
      </w:r>
    </w:p>
    <w:p w:rsidR="004F4A8E" w:rsidRDefault="004F4A8E" w:rsidP="004F4A8E">
      <w:pPr>
        <w:spacing w:after="0" w:line="360" w:lineRule="auto"/>
        <w:jc w:val="both"/>
        <w:rPr>
          <w:rFonts w:ascii="Times New Roman" w:eastAsia="Times New Roman" w:hAnsi="Times New Roman"/>
          <w:b/>
          <w:sz w:val="24"/>
          <w:szCs w:val="24"/>
          <w:lang w:eastAsia="en-IN"/>
        </w:rPr>
      </w:pPr>
    </w:p>
    <w:p w:rsidR="00793774" w:rsidRDefault="0011161A" w:rsidP="00793774">
      <w:pPr>
        <w:spacing w:after="0" w:line="360" w:lineRule="auto"/>
        <w:jc w:val="center"/>
        <w:rPr>
          <w:rFonts w:ascii="Times New Roman" w:eastAsia="Times New Roman" w:hAnsi="Times New Roman"/>
          <w:b/>
          <w:sz w:val="24"/>
          <w:szCs w:val="24"/>
          <w:lang w:eastAsia="en-IN"/>
        </w:rPr>
      </w:pPr>
      <w:r>
        <w:rPr>
          <w:rFonts w:ascii="Times New Roman" w:eastAsia="Times New Roman" w:hAnsi="Times New Roman"/>
          <w:b/>
          <w:sz w:val="24"/>
          <w:szCs w:val="24"/>
          <w:lang w:eastAsia="en-IN"/>
        </w:rPr>
        <w:t>List</w:t>
      </w:r>
      <w:r w:rsidR="00793774">
        <w:rPr>
          <w:rFonts w:ascii="Times New Roman" w:eastAsia="Times New Roman" w:hAnsi="Times New Roman"/>
          <w:b/>
          <w:sz w:val="24"/>
          <w:szCs w:val="24"/>
          <w:lang w:eastAsia="en-IN"/>
        </w:rPr>
        <w:t xml:space="preserve"> of contents</w:t>
      </w:r>
    </w:p>
    <w:p w:rsidR="00411070" w:rsidRDefault="00411070" w:rsidP="002823D1">
      <w:pPr>
        <w:spacing w:after="0" w:line="360" w:lineRule="auto"/>
        <w:jc w:val="both"/>
        <w:rPr>
          <w:rFonts w:ascii="Times New Roman" w:eastAsia="Times New Roman" w:hAnsi="Times New Roman"/>
          <w:b/>
          <w:sz w:val="24"/>
          <w:szCs w:val="24"/>
          <w:lang w:eastAsia="en-IN"/>
        </w:rPr>
      </w:pPr>
      <w:r>
        <w:rPr>
          <w:rFonts w:ascii="Times New Roman" w:eastAsia="Times New Roman" w:hAnsi="Times New Roman"/>
          <w:b/>
          <w:sz w:val="24"/>
          <w:szCs w:val="24"/>
          <w:lang w:eastAsia="en-IN"/>
        </w:rPr>
        <w:t xml:space="preserve">Page No. </w:t>
      </w:r>
      <w:r>
        <w:rPr>
          <w:rFonts w:ascii="Times New Roman" w:eastAsia="Times New Roman" w:hAnsi="Times New Roman"/>
          <w:b/>
          <w:sz w:val="24"/>
          <w:szCs w:val="24"/>
          <w:lang w:eastAsia="en-IN"/>
        </w:rPr>
        <w:tab/>
      </w:r>
      <w:r w:rsidR="00721F18">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Contents</w:t>
      </w:r>
    </w:p>
    <w:p w:rsidR="0017604B" w:rsidRPr="00793774"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 xml:space="preserve">2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793774">
        <w:rPr>
          <w:rFonts w:ascii="Times New Roman" w:eastAsia="Times New Roman" w:hAnsi="Times New Roman"/>
          <w:sz w:val="24"/>
          <w:szCs w:val="24"/>
          <w:lang w:eastAsia="en-IN"/>
        </w:rPr>
        <w:t xml:space="preserve">Chemistry </w:t>
      </w:r>
      <w:r>
        <w:rPr>
          <w:rFonts w:ascii="Times New Roman" w:eastAsia="Times New Roman" w:hAnsi="Times New Roman"/>
          <w:sz w:val="24"/>
          <w:szCs w:val="24"/>
          <w:lang w:eastAsia="en-IN"/>
        </w:rPr>
        <w:t>g</w:t>
      </w:r>
      <w:r w:rsidRPr="00793774">
        <w:rPr>
          <w:rFonts w:ascii="Times New Roman" w:eastAsia="Times New Roman" w:hAnsi="Times New Roman"/>
          <w:sz w:val="24"/>
          <w:szCs w:val="24"/>
          <w:lang w:eastAsia="en-IN"/>
        </w:rPr>
        <w:t>eneral methods</w:t>
      </w:r>
      <w:r>
        <w:rPr>
          <w:rFonts w:ascii="Times New Roman" w:eastAsia="Times New Roman" w:hAnsi="Times New Roman"/>
          <w:sz w:val="24"/>
          <w:szCs w:val="24"/>
          <w:lang w:eastAsia="en-IN"/>
        </w:rPr>
        <w:t>.</w:t>
      </w:r>
    </w:p>
    <w:p w:rsidR="0017604B" w:rsidRPr="00D20F04"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 xml:space="preserve">2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793774">
        <w:rPr>
          <w:rFonts w:ascii="Times New Roman" w:eastAsia="Times New Roman" w:hAnsi="Times New Roman"/>
          <w:sz w:val="24"/>
          <w:szCs w:val="24"/>
          <w:lang w:eastAsia="en-IN"/>
        </w:rPr>
        <w:t xml:space="preserve">Synthesis and characterisation of compound </w:t>
      </w:r>
      <w:r w:rsidRPr="00D20F04">
        <w:rPr>
          <w:rFonts w:ascii="Times New Roman" w:eastAsia="Times New Roman" w:hAnsi="Times New Roman"/>
          <w:b/>
          <w:sz w:val="24"/>
          <w:szCs w:val="24"/>
          <w:lang w:eastAsia="en-IN"/>
        </w:rPr>
        <w:t>4</w:t>
      </w:r>
      <w:r>
        <w:rPr>
          <w:rFonts w:ascii="Times New Roman" w:eastAsia="Times New Roman" w:hAnsi="Times New Roman"/>
          <w:sz w:val="24"/>
          <w:szCs w:val="24"/>
          <w:lang w:eastAsia="en-IN"/>
        </w:rPr>
        <w:t>.</w:t>
      </w:r>
    </w:p>
    <w:p w:rsidR="0017604B"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2-8</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t xml:space="preserve">Synthesis and characterization of </w:t>
      </w:r>
      <w:r>
        <w:rPr>
          <w:rFonts w:ascii="Times New Roman" w:eastAsia="Times New Roman" w:hAnsi="Times New Roman"/>
          <w:b/>
          <w:sz w:val="24"/>
          <w:szCs w:val="24"/>
          <w:lang w:eastAsia="en-IN"/>
        </w:rPr>
        <w:t>3</w:t>
      </w:r>
      <w:r w:rsidRPr="00D20F04">
        <w:rPr>
          <w:rFonts w:ascii="Times New Roman" w:eastAsia="Times New Roman" w:hAnsi="Times New Roman"/>
          <w:b/>
          <w:sz w:val="24"/>
          <w:szCs w:val="24"/>
          <w:lang w:eastAsia="en-IN"/>
        </w:rPr>
        <w:t>a-j</w:t>
      </w:r>
      <w:r>
        <w:rPr>
          <w:rFonts w:ascii="Times New Roman" w:eastAsia="Times New Roman" w:hAnsi="Times New Roman"/>
          <w:sz w:val="24"/>
          <w:szCs w:val="24"/>
          <w:lang w:eastAsia="en-IN"/>
        </w:rPr>
        <w:t>.</w:t>
      </w:r>
    </w:p>
    <w:p w:rsidR="0017604B"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9</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t xml:space="preserve">Proposed mechanism for the formation of </w:t>
      </w:r>
      <w:r w:rsidRPr="00D20F04">
        <w:rPr>
          <w:rFonts w:ascii="Times New Roman" w:eastAsia="Times New Roman" w:hAnsi="Times New Roman"/>
          <w:i/>
          <w:sz w:val="24"/>
          <w:szCs w:val="24"/>
          <w:lang w:eastAsia="en-IN"/>
        </w:rPr>
        <w:t>N</w:t>
      </w:r>
      <w:r>
        <w:rPr>
          <w:rFonts w:ascii="Times New Roman" w:eastAsia="Times New Roman" w:hAnsi="Times New Roman"/>
          <w:sz w:val="24"/>
          <w:szCs w:val="24"/>
          <w:lang w:eastAsia="en-IN"/>
        </w:rPr>
        <w:t>-indole substituted olanzapines.</w:t>
      </w:r>
    </w:p>
    <w:p w:rsidR="0017604B" w:rsidRDefault="0017604B" w:rsidP="0017604B">
      <w:pPr>
        <w:spacing w:after="0" w:line="360" w:lineRule="auto"/>
        <w:jc w:val="both"/>
        <w:rPr>
          <w:rFonts w:ascii="Times New Roman" w:eastAsia="Times New Roman" w:hAnsi="Times New Roman"/>
          <w:sz w:val="24"/>
          <w:szCs w:val="24"/>
          <w:lang w:eastAsia="en-IN"/>
        </w:rPr>
      </w:pPr>
      <w:r w:rsidRPr="00432F78">
        <w:rPr>
          <w:rFonts w:ascii="Times New Roman" w:eastAsia="Times New Roman" w:hAnsi="Times New Roman"/>
          <w:b/>
          <w:sz w:val="24"/>
          <w:szCs w:val="24"/>
          <w:lang w:eastAsia="en-IN"/>
        </w:rPr>
        <w:t>1</w:t>
      </w:r>
      <w:r>
        <w:rPr>
          <w:rFonts w:ascii="Times New Roman" w:eastAsia="Times New Roman" w:hAnsi="Times New Roman"/>
          <w:b/>
          <w:sz w:val="24"/>
          <w:szCs w:val="24"/>
          <w:lang w:eastAsia="en-IN"/>
        </w:rPr>
        <w:t>0</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t>Procedure for cell culture.</w:t>
      </w:r>
    </w:p>
    <w:p w:rsidR="0017604B" w:rsidRPr="00604C38"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 xml:space="preserve">10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604C38">
        <w:rPr>
          <w:rFonts w:ascii="Times New Roman" w:eastAsia="Times New Roman" w:hAnsi="Times New Roman"/>
          <w:sz w:val="24"/>
          <w:szCs w:val="24"/>
          <w:lang w:eastAsia="en-IN"/>
        </w:rPr>
        <w:t>Procedure for protein production and purification</w:t>
      </w:r>
    </w:p>
    <w:p w:rsidR="0017604B" w:rsidRPr="004F4A8E" w:rsidRDefault="0017604B" w:rsidP="0017604B">
      <w:pPr>
        <w:spacing w:after="0" w:line="360" w:lineRule="auto"/>
        <w:jc w:val="both"/>
        <w:rPr>
          <w:rFonts w:ascii="Times New Roman" w:eastAsia="Times New Roman" w:hAnsi="Times New Roman"/>
          <w:b/>
          <w:sz w:val="24"/>
          <w:szCs w:val="24"/>
          <w:lang w:eastAsia="en-IN"/>
        </w:rPr>
      </w:pPr>
      <w:r>
        <w:rPr>
          <w:rFonts w:ascii="Times New Roman" w:eastAsia="Times New Roman" w:hAnsi="Times New Roman"/>
          <w:b/>
          <w:sz w:val="24"/>
          <w:szCs w:val="24"/>
          <w:lang w:eastAsia="en-IN"/>
        </w:rPr>
        <w:t xml:space="preserve">11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604C38">
        <w:rPr>
          <w:rFonts w:ascii="Times New Roman" w:eastAsia="Times New Roman" w:hAnsi="Times New Roman"/>
          <w:sz w:val="24"/>
          <w:szCs w:val="24"/>
          <w:lang w:eastAsia="en-IN"/>
        </w:rPr>
        <w:t>Procedure for PDE4</w:t>
      </w:r>
      <w:r>
        <w:rPr>
          <w:rFonts w:ascii="Times New Roman" w:eastAsia="Times New Roman" w:hAnsi="Times New Roman"/>
          <w:sz w:val="24"/>
          <w:szCs w:val="24"/>
          <w:lang w:eastAsia="en-IN"/>
        </w:rPr>
        <w:t>B</w:t>
      </w:r>
      <w:r w:rsidRPr="00604C38">
        <w:rPr>
          <w:rFonts w:ascii="Times New Roman" w:eastAsia="Times New Roman" w:hAnsi="Times New Roman"/>
          <w:sz w:val="24"/>
          <w:szCs w:val="24"/>
          <w:lang w:eastAsia="en-IN"/>
        </w:rPr>
        <w:t xml:space="preserve"> enzymatic assay</w:t>
      </w:r>
      <w:r>
        <w:rPr>
          <w:rFonts w:ascii="Times New Roman" w:eastAsia="Times New Roman" w:hAnsi="Times New Roman"/>
          <w:sz w:val="24"/>
          <w:szCs w:val="24"/>
          <w:lang w:eastAsia="en-IN"/>
        </w:rPr>
        <w:t>.</w:t>
      </w:r>
    </w:p>
    <w:p w:rsidR="0017604B"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11</w:t>
      </w:r>
      <w:r w:rsidRPr="004F4A8E">
        <w:rPr>
          <w:rFonts w:ascii="Times New Roman" w:eastAsia="Times New Roman" w:hAnsi="Times New Roman"/>
          <w:b/>
          <w:sz w:val="24"/>
          <w:szCs w:val="24"/>
          <w:lang w:eastAsia="en-IN"/>
        </w:rPr>
        <w:t xml:space="preserve">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604C38">
        <w:rPr>
          <w:rFonts w:ascii="Times New Roman" w:eastAsia="Times New Roman" w:hAnsi="Times New Roman"/>
          <w:sz w:val="24"/>
          <w:szCs w:val="24"/>
          <w:lang w:eastAsia="en-IN"/>
        </w:rPr>
        <w:t>Procedure for PDE4</w:t>
      </w:r>
      <w:r>
        <w:rPr>
          <w:rFonts w:ascii="Times New Roman" w:eastAsia="Times New Roman" w:hAnsi="Times New Roman"/>
          <w:sz w:val="24"/>
          <w:szCs w:val="24"/>
          <w:lang w:eastAsia="en-IN"/>
        </w:rPr>
        <w:t>D</w:t>
      </w:r>
      <w:r w:rsidRPr="00604C38">
        <w:rPr>
          <w:rFonts w:ascii="Times New Roman" w:eastAsia="Times New Roman" w:hAnsi="Times New Roman"/>
          <w:sz w:val="24"/>
          <w:szCs w:val="24"/>
          <w:lang w:eastAsia="en-IN"/>
        </w:rPr>
        <w:t xml:space="preserve"> enzymatic assay</w:t>
      </w:r>
      <w:r>
        <w:rPr>
          <w:rFonts w:ascii="Times New Roman" w:eastAsia="Times New Roman" w:hAnsi="Times New Roman"/>
          <w:sz w:val="24"/>
          <w:szCs w:val="24"/>
          <w:lang w:eastAsia="en-IN"/>
        </w:rPr>
        <w:t>.</w:t>
      </w:r>
    </w:p>
    <w:p w:rsidR="0017604B" w:rsidRPr="004F4A8E" w:rsidRDefault="0017604B" w:rsidP="0017604B">
      <w:pPr>
        <w:spacing w:after="0" w:line="360" w:lineRule="auto"/>
        <w:jc w:val="both"/>
        <w:rPr>
          <w:rFonts w:ascii="Times New Roman" w:eastAsia="Times New Roman" w:hAnsi="Times New Roman"/>
          <w:b/>
          <w:sz w:val="24"/>
          <w:szCs w:val="24"/>
          <w:lang w:eastAsia="en-IN"/>
        </w:rPr>
      </w:pPr>
      <w:r>
        <w:rPr>
          <w:rFonts w:ascii="Times New Roman" w:eastAsia="Times New Roman" w:hAnsi="Times New Roman"/>
          <w:b/>
          <w:sz w:val="24"/>
          <w:szCs w:val="24"/>
          <w:lang w:eastAsia="en-IN"/>
        </w:rPr>
        <w:t>11</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t xml:space="preserve">Dose response study curves for </w:t>
      </w:r>
      <w:r w:rsidRPr="007564C7">
        <w:rPr>
          <w:rFonts w:ascii="Times New Roman" w:eastAsia="Times New Roman" w:hAnsi="Times New Roman"/>
          <w:b/>
          <w:sz w:val="24"/>
          <w:szCs w:val="24"/>
          <w:lang w:eastAsia="en-IN"/>
        </w:rPr>
        <w:t>3b</w:t>
      </w:r>
      <w:r>
        <w:rPr>
          <w:rFonts w:ascii="Times New Roman" w:eastAsia="Times New Roman" w:hAnsi="Times New Roman"/>
          <w:sz w:val="24"/>
          <w:szCs w:val="24"/>
          <w:lang w:eastAsia="en-IN"/>
        </w:rPr>
        <w:t xml:space="preserve"> and </w:t>
      </w:r>
      <w:r w:rsidRPr="007564C7">
        <w:rPr>
          <w:rFonts w:ascii="Times New Roman" w:eastAsia="Times New Roman" w:hAnsi="Times New Roman"/>
          <w:b/>
          <w:sz w:val="24"/>
          <w:szCs w:val="24"/>
          <w:lang w:eastAsia="en-IN"/>
        </w:rPr>
        <w:t>3c</w:t>
      </w:r>
      <w:r>
        <w:rPr>
          <w:rFonts w:ascii="Times New Roman" w:eastAsia="Times New Roman" w:hAnsi="Times New Roman"/>
          <w:sz w:val="24"/>
          <w:szCs w:val="24"/>
          <w:lang w:eastAsia="en-IN"/>
        </w:rPr>
        <w:t xml:space="preserve">. </w:t>
      </w:r>
    </w:p>
    <w:p w:rsidR="0017604B" w:rsidRDefault="0017604B" w:rsidP="0017604B">
      <w:pPr>
        <w:spacing w:after="0" w:line="360" w:lineRule="auto"/>
        <w:jc w:val="both"/>
        <w:rPr>
          <w:rFonts w:ascii="Times New Roman" w:eastAsia="Times New Roman" w:hAnsi="Times New Roman"/>
          <w:sz w:val="24"/>
          <w:szCs w:val="24"/>
          <w:lang w:eastAsia="en-IN"/>
        </w:rPr>
      </w:pPr>
      <w:r w:rsidRPr="002823D1">
        <w:rPr>
          <w:rFonts w:ascii="Times New Roman" w:eastAsia="Times New Roman" w:hAnsi="Times New Roman"/>
          <w:b/>
          <w:sz w:val="24"/>
          <w:szCs w:val="24"/>
          <w:lang w:eastAsia="en-IN"/>
        </w:rPr>
        <w:t>12</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t>Cell viability assay</w:t>
      </w:r>
    </w:p>
    <w:p w:rsidR="0017604B" w:rsidRPr="005A19DC" w:rsidRDefault="0017604B" w:rsidP="0017604B">
      <w:pPr>
        <w:spacing w:after="0" w:line="360" w:lineRule="auto"/>
        <w:jc w:val="both"/>
        <w:rPr>
          <w:rFonts w:ascii="Times New Roman" w:eastAsia="Times New Roman" w:hAnsi="Times New Roman"/>
          <w:b/>
          <w:sz w:val="24"/>
          <w:szCs w:val="24"/>
          <w:lang w:eastAsia="en-IN"/>
        </w:rPr>
      </w:pPr>
      <w:r>
        <w:rPr>
          <w:rFonts w:ascii="Times New Roman" w:eastAsia="Times New Roman" w:hAnsi="Times New Roman"/>
          <w:b/>
          <w:sz w:val="24"/>
          <w:szCs w:val="24"/>
          <w:lang w:eastAsia="en-IN"/>
        </w:rPr>
        <w:t xml:space="preserve">13 </w:t>
      </w:r>
      <w:r>
        <w:rPr>
          <w:rFonts w:ascii="Times New Roman" w:eastAsia="Times New Roman" w:hAnsi="Times New Roman"/>
          <w:b/>
          <w:sz w:val="24"/>
          <w:szCs w:val="24"/>
          <w:lang w:eastAsia="en-IN"/>
        </w:rPr>
        <w:tab/>
      </w:r>
      <w:r>
        <w:rPr>
          <w:rFonts w:ascii="Times New Roman" w:eastAsia="Times New Roman" w:hAnsi="Times New Roman"/>
          <w:b/>
          <w:sz w:val="24"/>
          <w:szCs w:val="24"/>
          <w:lang w:eastAsia="en-IN"/>
        </w:rPr>
        <w:tab/>
      </w:r>
      <w:r w:rsidRPr="0049677A">
        <w:rPr>
          <w:rFonts w:ascii="Times New Roman" w:eastAsia="Times New Roman" w:hAnsi="Times New Roman"/>
          <w:sz w:val="24"/>
          <w:szCs w:val="24"/>
          <w:lang w:eastAsia="en-IN"/>
        </w:rPr>
        <w:t>Method of docking study and data</w:t>
      </w:r>
      <w:r>
        <w:rPr>
          <w:rFonts w:ascii="Times New Roman" w:eastAsia="Times New Roman" w:hAnsi="Times New Roman"/>
          <w:sz w:val="24"/>
          <w:szCs w:val="24"/>
          <w:lang w:eastAsia="en-IN"/>
        </w:rPr>
        <w:t>.</w:t>
      </w:r>
    </w:p>
    <w:p w:rsidR="0017604B" w:rsidRDefault="006352F8"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30</w:t>
      </w:r>
      <w:r w:rsidR="0017604B">
        <w:rPr>
          <w:rFonts w:ascii="Times New Roman" w:eastAsia="Times New Roman" w:hAnsi="Times New Roman"/>
          <w:sz w:val="24"/>
          <w:szCs w:val="24"/>
          <w:lang w:eastAsia="en-IN"/>
        </w:rPr>
        <w:t xml:space="preserve"> </w:t>
      </w:r>
      <w:r w:rsidR="0017604B">
        <w:rPr>
          <w:rFonts w:ascii="Times New Roman" w:eastAsia="Times New Roman" w:hAnsi="Times New Roman"/>
          <w:sz w:val="24"/>
          <w:szCs w:val="24"/>
          <w:lang w:eastAsia="en-IN"/>
        </w:rPr>
        <w:tab/>
      </w:r>
      <w:r w:rsidR="0017604B">
        <w:rPr>
          <w:rFonts w:ascii="Times New Roman" w:eastAsia="Times New Roman" w:hAnsi="Times New Roman"/>
          <w:sz w:val="24"/>
          <w:szCs w:val="24"/>
          <w:lang w:eastAsia="en-IN"/>
        </w:rPr>
        <w:tab/>
      </w:r>
      <w:r w:rsidR="0017604B" w:rsidRPr="00CC68B4">
        <w:rPr>
          <w:rFonts w:ascii="Times New Roman" w:hAnsi="Times New Roman"/>
          <w:sz w:val="24"/>
          <w:szCs w:val="24"/>
        </w:rPr>
        <w:t>Zebrafish Toxicity Assay methods</w:t>
      </w:r>
      <w:r w:rsidR="0017604B" w:rsidDel="00CC68B4">
        <w:rPr>
          <w:rFonts w:ascii="Times New Roman" w:eastAsia="Times New Roman" w:hAnsi="Times New Roman"/>
          <w:sz w:val="24"/>
          <w:szCs w:val="24"/>
          <w:lang w:eastAsia="en-IN"/>
        </w:rPr>
        <w:t xml:space="preserve"> </w:t>
      </w:r>
    </w:p>
    <w:p w:rsidR="0017604B" w:rsidRPr="004C2DEF" w:rsidRDefault="0017604B" w:rsidP="0017604B">
      <w:pPr>
        <w:spacing w:after="0" w:line="360" w:lineRule="auto"/>
        <w:jc w:val="both"/>
        <w:rPr>
          <w:rFonts w:ascii="Times New Roman" w:eastAsia="Times New Roman" w:hAnsi="Times New Roman"/>
          <w:sz w:val="24"/>
          <w:szCs w:val="24"/>
          <w:lang w:eastAsia="en-IN"/>
        </w:rPr>
      </w:pPr>
      <w:r>
        <w:rPr>
          <w:rFonts w:ascii="Times New Roman" w:eastAsia="Times New Roman" w:hAnsi="Times New Roman"/>
          <w:b/>
          <w:sz w:val="24"/>
          <w:szCs w:val="24"/>
          <w:lang w:eastAsia="en-IN"/>
        </w:rPr>
        <w:t>3</w:t>
      </w:r>
      <w:r w:rsidR="006352F8">
        <w:rPr>
          <w:rFonts w:ascii="Times New Roman" w:eastAsia="Times New Roman" w:hAnsi="Times New Roman"/>
          <w:b/>
          <w:sz w:val="24"/>
          <w:szCs w:val="24"/>
          <w:lang w:eastAsia="en-IN"/>
        </w:rPr>
        <w:t>4</w:t>
      </w:r>
      <w:r>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ab/>
      </w:r>
      <w:r>
        <w:rPr>
          <w:rFonts w:ascii="Times New Roman" w:eastAsia="Times New Roman" w:hAnsi="Times New Roman"/>
          <w:sz w:val="24"/>
          <w:szCs w:val="24"/>
          <w:lang w:eastAsia="en-IN"/>
        </w:rPr>
        <w:tab/>
      </w:r>
      <w:r w:rsidRPr="007A2EE3">
        <w:rPr>
          <w:rFonts w:ascii="Times New Roman" w:eastAsia="Times New Roman" w:hAnsi="Times New Roman"/>
          <w:sz w:val="24"/>
          <w:szCs w:val="24"/>
          <w:vertAlign w:val="superscript"/>
          <w:lang w:eastAsia="en-IN"/>
        </w:rPr>
        <w:t>1</w:t>
      </w:r>
      <w:r>
        <w:rPr>
          <w:rFonts w:ascii="Times New Roman" w:eastAsia="Times New Roman" w:hAnsi="Times New Roman"/>
          <w:sz w:val="24"/>
          <w:szCs w:val="24"/>
          <w:lang w:eastAsia="en-IN"/>
        </w:rPr>
        <w:t xml:space="preserve">H and </w:t>
      </w:r>
      <w:r w:rsidRPr="007A2EE3">
        <w:rPr>
          <w:rFonts w:ascii="Times New Roman" w:eastAsia="Times New Roman" w:hAnsi="Times New Roman"/>
          <w:sz w:val="24"/>
          <w:szCs w:val="24"/>
          <w:vertAlign w:val="superscript"/>
          <w:lang w:eastAsia="en-IN"/>
        </w:rPr>
        <w:t>13</w:t>
      </w:r>
      <w:r>
        <w:rPr>
          <w:rFonts w:ascii="Times New Roman" w:eastAsia="Times New Roman" w:hAnsi="Times New Roman"/>
          <w:sz w:val="24"/>
          <w:szCs w:val="24"/>
          <w:lang w:eastAsia="en-IN"/>
        </w:rPr>
        <w:t xml:space="preserve">C NMR spectra of </w:t>
      </w:r>
      <w:r>
        <w:rPr>
          <w:rFonts w:ascii="Times New Roman" w:eastAsia="Times New Roman" w:hAnsi="Times New Roman"/>
          <w:b/>
          <w:sz w:val="24"/>
          <w:szCs w:val="24"/>
          <w:lang w:eastAsia="en-IN"/>
        </w:rPr>
        <w:t>3</w:t>
      </w:r>
      <w:r w:rsidRPr="007A2EE3">
        <w:rPr>
          <w:rFonts w:ascii="Times New Roman" w:eastAsia="Times New Roman" w:hAnsi="Times New Roman"/>
          <w:b/>
          <w:sz w:val="24"/>
          <w:szCs w:val="24"/>
          <w:lang w:eastAsia="en-IN"/>
        </w:rPr>
        <w:t>a-j</w:t>
      </w:r>
      <w:r>
        <w:rPr>
          <w:rFonts w:ascii="Times New Roman" w:eastAsia="Times New Roman" w:hAnsi="Times New Roman"/>
          <w:sz w:val="24"/>
          <w:szCs w:val="24"/>
          <w:lang w:eastAsia="en-IN"/>
        </w:rPr>
        <w:t>.</w:t>
      </w:r>
    </w:p>
    <w:p w:rsidR="002823D1" w:rsidRPr="004C2DEF" w:rsidRDefault="002823D1" w:rsidP="002823D1">
      <w:pPr>
        <w:spacing w:after="0" w:line="360" w:lineRule="auto"/>
        <w:jc w:val="both"/>
        <w:rPr>
          <w:rFonts w:ascii="Times New Roman" w:eastAsia="Times New Roman" w:hAnsi="Times New Roman"/>
          <w:sz w:val="24"/>
          <w:szCs w:val="24"/>
          <w:lang w:eastAsia="en-IN"/>
        </w:rPr>
      </w:pPr>
    </w:p>
    <w:p w:rsidR="00793774" w:rsidRDefault="00793774" w:rsidP="00793774">
      <w:pPr>
        <w:spacing w:after="0" w:line="360" w:lineRule="auto"/>
        <w:jc w:val="both"/>
        <w:rPr>
          <w:rFonts w:ascii="Times New Roman" w:eastAsia="Times New Roman" w:hAnsi="Times New Roman"/>
          <w:b/>
          <w:sz w:val="24"/>
          <w:szCs w:val="24"/>
          <w:lang w:eastAsia="en-IN"/>
        </w:rPr>
      </w:pPr>
    </w:p>
    <w:p w:rsidR="00CD7D45" w:rsidRDefault="00CD7D45" w:rsidP="00793774">
      <w:pPr>
        <w:spacing w:after="0" w:line="360" w:lineRule="auto"/>
        <w:jc w:val="both"/>
        <w:rPr>
          <w:rFonts w:ascii="Times New Roman" w:eastAsia="Times New Roman" w:hAnsi="Times New Roman"/>
          <w:b/>
          <w:sz w:val="24"/>
          <w:szCs w:val="24"/>
          <w:lang w:eastAsia="en-IN"/>
        </w:rPr>
      </w:pPr>
      <w:r>
        <w:rPr>
          <w:rFonts w:ascii="Times New Roman" w:eastAsia="Times New Roman" w:hAnsi="Times New Roman"/>
          <w:b/>
          <w:sz w:val="24"/>
          <w:szCs w:val="24"/>
          <w:lang w:eastAsia="en-IN"/>
        </w:rPr>
        <w:lastRenderedPageBreak/>
        <w:t>Chemistry</w:t>
      </w:r>
    </w:p>
    <w:p w:rsidR="00CD7D45" w:rsidRPr="00CD7D45" w:rsidRDefault="00CD7D45" w:rsidP="00793774">
      <w:pPr>
        <w:spacing w:after="0" w:line="360" w:lineRule="auto"/>
        <w:jc w:val="both"/>
        <w:rPr>
          <w:rFonts w:ascii="Times New Roman" w:eastAsia="Times New Roman" w:hAnsi="Times New Roman"/>
          <w:sz w:val="24"/>
          <w:szCs w:val="24"/>
          <w:lang w:val="en-US" w:eastAsia="en-IN"/>
        </w:rPr>
      </w:pPr>
      <w:r w:rsidRPr="00CD7D45">
        <w:rPr>
          <w:rFonts w:ascii="Times New Roman" w:eastAsia="Times New Roman" w:hAnsi="Times New Roman"/>
          <w:b/>
          <w:sz w:val="24"/>
          <w:szCs w:val="24"/>
          <w:lang w:val="en-US" w:eastAsia="en-IN"/>
        </w:rPr>
        <w:t xml:space="preserve">General methods: </w:t>
      </w:r>
      <w:r w:rsidRPr="00CD7D45">
        <w:rPr>
          <w:rFonts w:ascii="Times New Roman" w:eastAsia="Times New Roman" w:hAnsi="Times New Roman"/>
          <w:sz w:val="24"/>
          <w:szCs w:val="24"/>
          <w:lang w:val="en-US" w:eastAsia="en-IN"/>
        </w:rPr>
        <w:t>Unless otherwise stated, reactions were performed under nitrogen atmosphe</w:t>
      </w:r>
      <w:r>
        <w:rPr>
          <w:rFonts w:ascii="Times New Roman" w:eastAsia="Times New Roman" w:hAnsi="Times New Roman"/>
          <w:sz w:val="24"/>
          <w:szCs w:val="24"/>
          <w:lang w:val="en-US" w:eastAsia="en-IN"/>
        </w:rPr>
        <w:t xml:space="preserve">re using oven dried glassware. </w:t>
      </w:r>
      <w:r w:rsidRPr="00CD7D45">
        <w:rPr>
          <w:rFonts w:ascii="Times New Roman" w:eastAsia="Times New Roman" w:hAnsi="Times New Roman"/>
          <w:sz w:val="24"/>
          <w:szCs w:val="24"/>
          <w:lang w:val="en-US" w:eastAsia="en-IN"/>
        </w:rPr>
        <w:t>Reactions were monitored by thin layer chromatography (TLC) on silica gel plates (60 F254), visualiz</w:t>
      </w:r>
      <w:r>
        <w:rPr>
          <w:rFonts w:ascii="Times New Roman" w:eastAsia="Times New Roman" w:hAnsi="Times New Roman"/>
          <w:sz w:val="24"/>
          <w:szCs w:val="24"/>
          <w:lang w:val="en-US" w:eastAsia="en-IN"/>
        </w:rPr>
        <w:t>ed</w:t>
      </w:r>
      <w:r w:rsidRPr="00CD7D45">
        <w:rPr>
          <w:rFonts w:ascii="Times New Roman" w:eastAsia="Times New Roman" w:hAnsi="Times New Roman"/>
          <w:sz w:val="24"/>
          <w:szCs w:val="24"/>
          <w:lang w:val="en-US" w:eastAsia="en-IN"/>
        </w:rPr>
        <w:t xml:space="preserve"> with ultraviolet light or iodine spray. Flash chromatography was performed on silica gel (230-400 mesh) using distilled hexane, </w:t>
      </w:r>
      <w:r>
        <w:rPr>
          <w:rFonts w:ascii="Times New Roman" w:eastAsia="Times New Roman" w:hAnsi="Times New Roman"/>
          <w:sz w:val="24"/>
          <w:szCs w:val="24"/>
          <w:lang w:val="en-US" w:eastAsia="en-IN"/>
        </w:rPr>
        <w:t>ethyl acetate, dichloromethane.</w:t>
      </w:r>
      <w:r w:rsidRPr="00CD7D45">
        <w:rPr>
          <w:rFonts w:ascii="Times New Roman" w:eastAsia="Times New Roman" w:hAnsi="Times New Roman"/>
          <w:sz w:val="24"/>
          <w:szCs w:val="24"/>
          <w:lang w:val="en-US" w:eastAsia="en-IN"/>
        </w:rPr>
        <w:t xml:space="preserve"> </w:t>
      </w:r>
      <w:r w:rsidRPr="00CD7D45">
        <w:rPr>
          <w:rFonts w:ascii="Times New Roman" w:eastAsia="Times New Roman" w:hAnsi="Times New Roman"/>
          <w:sz w:val="24"/>
          <w:szCs w:val="24"/>
          <w:vertAlign w:val="superscript"/>
          <w:lang w:val="en-US" w:eastAsia="en-IN"/>
        </w:rPr>
        <w:t>1</w:t>
      </w:r>
      <w:r w:rsidRPr="00CD7D45">
        <w:rPr>
          <w:rFonts w:ascii="Times New Roman" w:eastAsia="Times New Roman" w:hAnsi="Times New Roman"/>
          <w:sz w:val="24"/>
          <w:szCs w:val="24"/>
          <w:lang w:val="en-US" w:eastAsia="en-IN"/>
        </w:rPr>
        <w:t xml:space="preserve">H NMR and </w:t>
      </w:r>
      <w:r w:rsidRPr="00CD7D45">
        <w:rPr>
          <w:rFonts w:ascii="Times New Roman" w:eastAsia="Times New Roman" w:hAnsi="Times New Roman"/>
          <w:sz w:val="24"/>
          <w:szCs w:val="24"/>
          <w:vertAlign w:val="superscript"/>
          <w:lang w:val="en-US" w:eastAsia="en-IN"/>
        </w:rPr>
        <w:t>13</w:t>
      </w:r>
      <w:r w:rsidRPr="00CD7D45">
        <w:rPr>
          <w:rFonts w:ascii="Times New Roman" w:eastAsia="Times New Roman" w:hAnsi="Times New Roman"/>
          <w:sz w:val="24"/>
          <w:szCs w:val="24"/>
          <w:lang w:val="en-US" w:eastAsia="en-IN"/>
        </w:rPr>
        <w:t>C NMR spectra were determined in CDCl</w:t>
      </w:r>
      <w:r w:rsidRPr="00CD7D45">
        <w:rPr>
          <w:rFonts w:ascii="Times New Roman" w:eastAsia="Times New Roman" w:hAnsi="Times New Roman"/>
          <w:sz w:val="24"/>
          <w:szCs w:val="24"/>
          <w:vertAlign w:val="subscript"/>
          <w:lang w:val="en-US" w:eastAsia="en-IN"/>
        </w:rPr>
        <w:t>3</w:t>
      </w:r>
      <w:r w:rsidRPr="00CD7D45">
        <w:rPr>
          <w:rFonts w:ascii="Times New Roman" w:eastAsia="Times New Roman" w:hAnsi="Times New Roman"/>
          <w:sz w:val="24"/>
          <w:szCs w:val="24"/>
          <w:lang w:val="en-US" w:eastAsia="en-IN"/>
        </w:rPr>
        <w:t xml:space="preserve"> solution by using 400 </w:t>
      </w:r>
      <w:r>
        <w:rPr>
          <w:rFonts w:ascii="Times New Roman" w:eastAsia="Times New Roman" w:hAnsi="Times New Roman"/>
          <w:sz w:val="24"/>
          <w:szCs w:val="24"/>
          <w:lang w:val="en-US" w:eastAsia="en-IN"/>
        </w:rPr>
        <w:t>and</w:t>
      </w:r>
      <w:r w:rsidRPr="00CD7D45">
        <w:rPr>
          <w:rFonts w:ascii="Times New Roman" w:eastAsia="Times New Roman" w:hAnsi="Times New Roman"/>
          <w:sz w:val="24"/>
          <w:szCs w:val="24"/>
          <w:lang w:val="en-US" w:eastAsia="en-IN"/>
        </w:rPr>
        <w:t xml:space="preserve"> 100 MHz spectrometers, respectively. Proton chemical shifts (δ) are relative to tetramethylsilane (TMS, δ = 0.00) as internal standard and expressed in ppm. Spin multiplicities are given as s (singlet), d (doublet), t (triplet) and m (multiplet) as well as b</w:t>
      </w:r>
      <w:r w:rsidR="00460A65">
        <w:rPr>
          <w:rFonts w:ascii="Times New Roman" w:eastAsia="Times New Roman" w:hAnsi="Times New Roman"/>
          <w:sz w:val="24"/>
          <w:szCs w:val="24"/>
          <w:lang w:val="en-US" w:eastAsia="en-IN"/>
        </w:rPr>
        <w:t>m</w:t>
      </w:r>
      <w:r w:rsidRPr="00CD7D45">
        <w:rPr>
          <w:rFonts w:ascii="Times New Roman" w:eastAsia="Times New Roman" w:hAnsi="Times New Roman"/>
          <w:sz w:val="24"/>
          <w:szCs w:val="24"/>
          <w:lang w:val="en-US" w:eastAsia="en-IN"/>
        </w:rPr>
        <w:t xml:space="preserve"> (broad</w:t>
      </w:r>
      <w:r w:rsidR="00460A65">
        <w:rPr>
          <w:rFonts w:ascii="Times New Roman" w:eastAsia="Times New Roman" w:hAnsi="Times New Roman"/>
          <w:sz w:val="24"/>
          <w:szCs w:val="24"/>
          <w:lang w:val="en-US" w:eastAsia="en-IN"/>
        </w:rPr>
        <w:t xml:space="preserve"> multiplet</w:t>
      </w:r>
      <w:r w:rsidRPr="00CD7D45">
        <w:rPr>
          <w:rFonts w:ascii="Times New Roman" w:eastAsia="Times New Roman" w:hAnsi="Times New Roman"/>
          <w:sz w:val="24"/>
          <w:szCs w:val="24"/>
          <w:lang w:val="en-US" w:eastAsia="en-IN"/>
        </w:rPr>
        <w:t>). Coupling constants (</w:t>
      </w:r>
      <w:r w:rsidRPr="00CD7D45">
        <w:rPr>
          <w:rFonts w:ascii="Times New Roman" w:eastAsia="Times New Roman" w:hAnsi="Times New Roman"/>
          <w:i/>
          <w:sz w:val="24"/>
          <w:szCs w:val="24"/>
          <w:lang w:val="en-US" w:eastAsia="en-IN"/>
        </w:rPr>
        <w:t>J</w:t>
      </w:r>
      <w:r w:rsidRPr="00CD7D45">
        <w:rPr>
          <w:rFonts w:ascii="Times New Roman" w:eastAsia="Times New Roman" w:hAnsi="Times New Roman"/>
          <w:sz w:val="24"/>
          <w:szCs w:val="24"/>
          <w:lang w:val="en-US" w:eastAsia="en-IN"/>
        </w:rPr>
        <w:t>) are given in hertz. Infrared spectra were recorded on a FT- IR spectrometer. Melting points were determined using melting point apparatus and are uncorrected. MS spectra were obtained on a mass spectrometer (Agilent 6430 Triple Quadrupole LC/MS).</w:t>
      </w:r>
    </w:p>
    <w:p w:rsidR="005C2601" w:rsidRDefault="005C2601" w:rsidP="005C2601">
      <w:pPr>
        <w:spacing w:after="0" w:line="360" w:lineRule="auto"/>
        <w:jc w:val="both"/>
        <w:rPr>
          <w:rFonts w:ascii="Times New Roman" w:eastAsia="Times New Roman" w:hAnsi="Times New Roman"/>
          <w:b/>
          <w:sz w:val="24"/>
          <w:szCs w:val="24"/>
          <w:lang w:eastAsia="en-IN"/>
        </w:rPr>
      </w:pPr>
    </w:p>
    <w:p w:rsidR="00CD7D45" w:rsidRPr="005C2601" w:rsidRDefault="00DF0C6F" w:rsidP="005C2601">
      <w:pPr>
        <w:spacing w:after="0" w:line="360" w:lineRule="auto"/>
        <w:jc w:val="both"/>
        <w:rPr>
          <w:rFonts w:ascii="Times New Roman" w:eastAsia="Times New Roman" w:hAnsi="Times New Roman"/>
          <w:b/>
          <w:sz w:val="24"/>
          <w:szCs w:val="24"/>
          <w:vertAlign w:val="superscript"/>
          <w:lang w:eastAsia="en-IN"/>
        </w:rPr>
      </w:pPr>
      <w:r w:rsidRPr="00DF0C6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0;margin-top:50.2pt;width:107.6pt;height:119.45pt;z-index:251654656;mso-position-horizontal:left" wrapcoords="945 366 540 488 270 1342 270 20014 810 20990 945 20990 21060 20990 21330 19892 21465 1708 20790 610 20115 366 945 366">
            <v:imagedata r:id="rId7" o:title=""/>
            <w10:wrap type="tight"/>
          </v:shape>
          <o:OLEObject Type="Embed" ProgID="ChemDraw.Document.6.0" ShapeID="_x0000_s1045" DrawAspect="Content" ObjectID="_1424784190" r:id="rId8"/>
        </w:pict>
      </w:r>
      <w:r w:rsidR="00CD7D45">
        <w:rPr>
          <w:rFonts w:ascii="Times New Roman" w:eastAsia="Times New Roman" w:hAnsi="Times New Roman"/>
          <w:b/>
          <w:sz w:val="24"/>
          <w:szCs w:val="24"/>
          <w:lang w:eastAsia="en-IN"/>
        </w:rPr>
        <w:t>Preparation of 2-Methyl-10-(4-methyl-piperazin</w:t>
      </w:r>
      <w:r w:rsidR="00CD7D45" w:rsidRPr="00BF441C">
        <w:rPr>
          <w:rFonts w:ascii="Times New Roman" w:eastAsia="Times New Roman" w:hAnsi="Times New Roman"/>
          <w:b/>
          <w:sz w:val="24"/>
          <w:szCs w:val="24"/>
          <w:lang w:eastAsia="en-IN"/>
        </w:rPr>
        <w:t>yl)-4-prop-2-ynyl-4</w:t>
      </w:r>
      <w:r w:rsidR="00CD7D45" w:rsidRPr="00410097">
        <w:rPr>
          <w:rFonts w:ascii="Times New Roman" w:eastAsia="Times New Roman" w:hAnsi="Times New Roman"/>
          <w:b/>
          <w:i/>
          <w:sz w:val="24"/>
          <w:szCs w:val="24"/>
          <w:lang w:eastAsia="en-IN"/>
        </w:rPr>
        <w:t>H</w:t>
      </w:r>
      <w:r w:rsidR="00CD7D45" w:rsidRPr="00BF441C">
        <w:rPr>
          <w:rFonts w:ascii="Times New Roman" w:eastAsia="Times New Roman" w:hAnsi="Times New Roman"/>
          <w:b/>
          <w:sz w:val="24"/>
          <w:szCs w:val="24"/>
          <w:lang w:eastAsia="en-IN"/>
        </w:rPr>
        <w:t>-3-thia-4,9-diaza-benzo[</w:t>
      </w:r>
      <w:r w:rsidR="00CD7D45" w:rsidRPr="006C4D8E">
        <w:rPr>
          <w:rFonts w:ascii="Times New Roman" w:eastAsia="Times New Roman" w:hAnsi="Times New Roman"/>
          <w:b/>
          <w:i/>
          <w:sz w:val="24"/>
          <w:szCs w:val="24"/>
          <w:lang w:eastAsia="en-IN"/>
        </w:rPr>
        <w:t>f</w:t>
      </w:r>
      <w:r w:rsidR="00CD7D45" w:rsidRPr="00BF441C">
        <w:rPr>
          <w:rFonts w:ascii="Times New Roman" w:eastAsia="Times New Roman" w:hAnsi="Times New Roman"/>
          <w:b/>
          <w:sz w:val="24"/>
          <w:szCs w:val="24"/>
          <w:lang w:eastAsia="en-IN"/>
        </w:rPr>
        <w:t>]azulene</w:t>
      </w:r>
      <w:r w:rsidR="00CD7D45">
        <w:rPr>
          <w:rFonts w:ascii="Times New Roman" w:eastAsia="Times New Roman" w:hAnsi="Times New Roman"/>
          <w:b/>
          <w:sz w:val="24"/>
          <w:szCs w:val="24"/>
          <w:lang w:eastAsia="en-IN"/>
        </w:rPr>
        <w:t xml:space="preserve"> (</w:t>
      </w:r>
      <w:r w:rsidR="00410097" w:rsidRPr="00410097">
        <w:rPr>
          <w:rFonts w:ascii="Times New Roman" w:eastAsia="Times New Roman" w:hAnsi="Times New Roman"/>
          <w:b/>
          <w:sz w:val="24"/>
          <w:szCs w:val="24"/>
          <w:lang w:eastAsia="en-IN"/>
        </w:rPr>
        <w:t>4</w:t>
      </w:r>
      <w:r w:rsidR="00CD7D45" w:rsidRPr="00410097">
        <w:rPr>
          <w:rFonts w:ascii="Times New Roman" w:eastAsia="Times New Roman" w:hAnsi="Times New Roman"/>
          <w:b/>
          <w:sz w:val="24"/>
          <w:szCs w:val="24"/>
          <w:lang w:eastAsia="en-IN"/>
        </w:rPr>
        <w:t>)</w:t>
      </w:r>
      <w:r w:rsidR="00BB5036">
        <w:rPr>
          <w:rFonts w:ascii="Times New Roman" w:eastAsia="Times New Roman" w:hAnsi="Times New Roman"/>
          <w:b/>
          <w:sz w:val="24"/>
          <w:szCs w:val="24"/>
          <w:vertAlign w:val="superscript"/>
          <w:lang w:eastAsia="en-IN"/>
        </w:rPr>
        <w:t>1</w:t>
      </w:r>
      <w:r w:rsidR="005A257B" w:rsidRPr="005A257B">
        <w:rPr>
          <w:rFonts w:ascii="Times New Roman" w:eastAsia="Times New Roman" w:hAnsi="Times New Roman"/>
          <w:b/>
          <w:sz w:val="24"/>
          <w:szCs w:val="24"/>
          <w:highlight w:val="yellow"/>
          <w:vertAlign w:val="superscript"/>
          <w:lang w:eastAsia="en-IN"/>
        </w:rPr>
        <w:t xml:space="preserve"> </w:t>
      </w:r>
    </w:p>
    <w:p w:rsidR="005C2601" w:rsidRPr="005C2601" w:rsidRDefault="005C2601" w:rsidP="00463F6E">
      <w:pPr>
        <w:pStyle w:val="TAMainText"/>
      </w:pPr>
      <w:r w:rsidRPr="005C2601">
        <w:t>Propargyl bromide (19.2 mmol) was added to a solution of olanzapine (16 mmol) and sodium hydride (32 mmol) in THF (20 mL) under a nitrogen atmosphere. The mixture was stirred at room temperature for 7h. After completion (confirmed by TLC), the mixture was diluted with ice-water (60 mL) and extracted with ethyl acetate (3 x 15 mL). The organic layers were collected, combined, dried over anhydrous Na</w:t>
      </w:r>
      <w:r w:rsidRPr="00463F6E">
        <w:rPr>
          <w:vertAlign w:val="subscript"/>
        </w:rPr>
        <w:t>2</w:t>
      </w:r>
      <w:r w:rsidRPr="005C2601">
        <w:t>SO</w:t>
      </w:r>
      <w:r w:rsidRPr="00463F6E">
        <w:rPr>
          <w:vertAlign w:val="subscript"/>
        </w:rPr>
        <w:t>4</w:t>
      </w:r>
      <w:r w:rsidRPr="005C2601">
        <w:t xml:space="preserve">, filtered and concentrated under low vacuum. The residue was purified by column chromatography using hexane/ethylacetate as eluent to afford the title compound as a white solid (87% yield); mp 155-156 °C; </w:t>
      </w:r>
      <w:r w:rsidRPr="002B2F7E">
        <w:rPr>
          <w:vertAlign w:val="superscript"/>
        </w:rPr>
        <w:t>1</w:t>
      </w:r>
      <w:r w:rsidRPr="005C2601">
        <w:t>H NMR (400 MHz, CDCl</w:t>
      </w:r>
      <w:r w:rsidRPr="00B30440">
        <w:rPr>
          <w:vertAlign w:val="subscript"/>
        </w:rPr>
        <w:t>3</w:t>
      </w:r>
      <w:r w:rsidRPr="005C2601">
        <w:t xml:space="preserve">): δ 7.14 (d, </w:t>
      </w:r>
      <w:r w:rsidRPr="005C2601">
        <w:rPr>
          <w:i/>
        </w:rPr>
        <w:t>J</w:t>
      </w:r>
      <w:r w:rsidRPr="005C2601">
        <w:t xml:space="preserve"> = 8.0 Hz, 1H), 7.03-6.91 (m, 3H), 6.32 (s, 1H), 4.24 (bs, 2H), 3.61-3.50 (m, 4H), 2.60-2.45 (bm, 4H), 2.46 (s, 1H), 2.35 (s, 6H); m/z (CI): 351 (M+1, 100%).</w:t>
      </w:r>
    </w:p>
    <w:p w:rsidR="00CD7D45" w:rsidRDefault="00CD7D45" w:rsidP="003C1E7D">
      <w:pPr>
        <w:spacing w:line="360" w:lineRule="auto"/>
        <w:jc w:val="both"/>
        <w:rPr>
          <w:rFonts w:ascii="Times New Roman" w:eastAsia="Times New Roman" w:hAnsi="Times New Roman"/>
          <w:sz w:val="24"/>
          <w:szCs w:val="24"/>
          <w:lang w:val="en-US" w:eastAsia="en-IN"/>
        </w:rPr>
      </w:pPr>
    </w:p>
    <w:p w:rsidR="00CD7D45" w:rsidRDefault="00CD7D45" w:rsidP="00CD7D45">
      <w:pPr>
        <w:spacing w:after="0" w:line="360" w:lineRule="auto"/>
        <w:jc w:val="both"/>
        <w:rPr>
          <w:rFonts w:ascii="Times New Roman" w:eastAsia="Times New Roman" w:hAnsi="Times New Roman"/>
          <w:bCs/>
          <w:sz w:val="24"/>
          <w:szCs w:val="24"/>
          <w:lang w:val="en-US" w:eastAsia="en-IN"/>
        </w:rPr>
      </w:pPr>
      <w:r w:rsidRPr="00F94350">
        <w:rPr>
          <w:rFonts w:ascii="Times New Roman" w:eastAsia="Times New Roman" w:hAnsi="Times New Roman"/>
          <w:b/>
          <w:sz w:val="24"/>
          <w:szCs w:val="24"/>
          <w:lang w:val="en-US" w:eastAsia="en-IN"/>
        </w:rPr>
        <w:t>General procedure for the preparation of compound</w:t>
      </w:r>
      <w:r w:rsidRPr="00F94350">
        <w:rPr>
          <w:rFonts w:ascii="Times New Roman" w:eastAsia="Times New Roman" w:hAnsi="Times New Roman"/>
          <w:sz w:val="24"/>
          <w:szCs w:val="24"/>
          <w:lang w:val="en-US" w:eastAsia="en-IN"/>
        </w:rPr>
        <w:t xml:space="preserve"> </w:t>
      </w:r>
      <w:r w:rsidR="007F5D1A">
        <w:rPr>
          <w:rFonts w:ascii="Times New Roman" w:eastAsia="Times New Roman" w:hAnsi="Times New Roman"/>
          <w:b/>
          <w:bCs/>
          <w:sz w:val="24"/>
          <w:szCs w:val="24"/>
          <w:lang w:val="en-US" w:eastAsia="en-IN"/>
        </w:rPr>
        <w:t>3</w:t>
      </w:r>
      <w:r w:rsidRPr="00F94350">
        <w:rPr>
          <w:rFonts w:ascii="Times New Roman" w:eastAsia="Times New Roman" w:hAnsi="Times New Roman"/>
          <w:bCs/>
          <w:sz w:val="24"/>
          <w:szCs w:val="24"/>
          <w:lang w:val="en-US" w:eastAsia="en-IN"/>
        </w:rPr>
        <w:t xml:space="preserve">: </w:t>
      </w:r>
    </w:p>
    <w:p w:rsidR="00463F6E" w:rsidRPr="00463F6E" w:rsidRDefault="00463F6E" w:rsidP="00463F6E">
      <w:pPr>
        <w:pStyle w:val="TAMainText"/>
      </w:pPr>
      <w:r w:rsidRPr="00463F6E">
        <w:t xml:space="preserve">A mixture of compound </w:t>
      </w:r>
      <w:r w:rsidRPr="00463F6E">
        <w:rPr>
          <w:b/>
        </w:rPr>
        <w:t>4</w:t>
      </w:r>
      <w:r w:rsidRPr="00463F6E">
        <w:t xml:space="preserve"> (1.2 mmol), 10% Pd/C (0.02 mmol), PPh</w:t>
      </w:r>
      <w:r w:rsidRPr="0099119E">
        <w:rPr>
          <w:vertAlign w:val="subscript"/>
        </w:rPr>
        <w:t>3</w:t>
      </w:r>
      <w:r w:rsidRPr="00463F6E">
        <w:t xml:space="preserve"> (0.15 mmol), CuI (0.03 mmol), and triethylamine (2.40 mmol) in ethanol (5 mL) was stirred at 25–30 °C for 30 min under nitrogen. To this was added o-iodoanilide (</w:t>
      </w:r>
      <w:r w:rsidRPr="00463F6E">
        <w:rPr>
          <w:b/>
        </w:rPr>
        <w:t>5</w:t>
      </w:r>
      <w:r w:rsidRPr="00463F6E">
        <w:t xml:space="preserve">) (1.2 mmol), and the mixture was initially stirred at room temperature for 1 h and then at 70 °C for 5 h. After completion of the reaction, </w:t>
      </w:r>
      <w:r w:rsidRPr="00463F6E">
        <w:lastRenderedPageBreak/>
        <w:t>the mixture was cooled to room temperature, diluted with EtOAc (50 mL), and filtered through Celite. The organic layers were collected, combined, washed with water (3 × 30 mL), dried over anhydrous Na</w:t>
      </w:r>
      <w:r w:rsidRPr="00463F6E">
        <w:rPr>
          <w:vertAlign w:val="subscript"/>
        </w:rPr>
        <w:t>2</w:t>
      </w:r>
      <w:r w:rsidRPr="00463F6E">
        <w:t>SO</w:t>
      </w:r>
      <w:r w:rsidRPr="00463F6E">
        <w:rPr>
          <w:vertAlign w:val="subscript"/>
        </w:rPr>
        <w:t>4</w:t>
      </w:r>
      <w:r w:rsidRPr="00463F6E">
        <w:t>, filtered and concentrated under low vacuum. The crude residue was purified by column chromatography on silica gel using methanol/dichloromethane to afford the desired product.</w:t>
      </w:r>
    </w:p>
    <w:p w:rsidR="007A7043" w:rsidRDefault="007A7043"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B42BCC">
        <w:rPr>
          <w:rFonts w:ascii="Times New Roman" w:eastAsia="Times New Roman" w:hAnsi="Times New Roman"/>
          <w:b/>
          <w:sz w:val="24"/>
          <w:szCs w:val="24"/>
          <w:lang w:val="en-US" w:eastAsia="en-IN"/>
        </w:rPr>
        <w:t>4-(5-Bromo-1-methanesulfonyl-1H-indol-2-ylmethyl)-2-methyl-10-(4-methyl-piperazin-1-yl)-4</w:t>
      </w:r>
      <w:r w:rsidRPr="00410097">
        <w:rPr>
          <w:rFonts w:ascii="Times New Roman" w:eastAsia="Times New Roman" w:hAnsi="Times New Roman"/>
          <w:b/>
          <w:i/>
          <w:sz w:val="24"/>
          <w:szCs w:val="24"/>
          <w:lang w:val="en-US" w:eastAsia="en-IN"/>
        </w:rPr>
        <w:t>H</w:t>
      </w:r>
      <w:r w:rsidRPr="00B42BCC">
        <w:rPr>
          <w:rFonts w:ascii="Times New Roman" w:eastAsia="Times New Roman" w:hAnsi="Times New Roman"/>
          <w:b/>
          <w:sz w:val="24"/>
          <w:szCs w:val="24"/>
          <w:lang w:val="en-US" w:eastAsia="en-IN"/>
        </w:rPr>
        <w:t>-3-thia-4,9-diaza-benzo[</w:t>
      </w:r>
      <w:r w:rsidRPr="00B911B1">
        <w:rPr>
          <w:rFonts w:ascii="Times New Roman" w:eastAsia="Times New Roman" w:hAnsi="Times New Roman"/>
          <w:b/>
          <w:i/>
          <w:sz w:val="24"/>
          <w:szCs w:val="24"/>
          <w:lang w:val="en-US" w:eastAsia="en-IN"/>
        </w:rPr>
        <w:t>f</w:t>
      </w:r>
      <w:r w:rsidRPr="00B42BCC">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a</w:t>
      </w:r>
      <w:r>
        <w:rPr>
          <w:rFonts w:ascii="Times New Roman" w:eastAsia="Times New Roman" w:hAnsi="Times New Roman"/>
          <w:b/>
          <w:sz w:val="24"/>
          <w:szCs w:val="24"/>
          <w:lang w:val="en-US" w:eastAsia="en-IN"/>
        </w:rPr>
        <w:t>)</w:t>
      </w:r>
    </w:p>
    <w:p w:rsidR="003C1E7D" w:rsidRDefault="00DF0C6F" w:rsidP="00CD7D45">
      <w:pPr>
        <w:spacing w:after="0" w:line="360" w:lineRule="auto"/>
        <w:jc w:val="both"/>
        <w:rPr>
          <w:rFonts w:ascii="Times New Roman" w:eastAsia="Times New Roman" w:hAnsi="Times New Roman"/>
          <w:b/>
          <w:sz w:val="24"/>
          <w:szCs w:val="24"/>
          <w:lang w:val="en-US" w:eastAsia="en-IN"/>
        </w:rPr>
      </w:pPr>
      <w:r w:rsidRPr="00DF0C6F">
        <w:rPr>
          <w:noProof/>
        </w:rPr>
        <w:pict>
          <v:shape id="_x0000_s1046" type="#_x0000_t75" style="position:absolute;left:0;text-align:left;margin-left:0;margin-top:20.7pt;width:116.25pt;height:143.95pt;z-index:251655680;mso-position-horizontal:left" wrapcoords="762 307 381 614 254 20372 889 21191 1144 21191 20711 21191 20965 21191 21219 19962 21346 1536 20965 819 20329 307 762 307">
            <v:imagedata r:id="rId9" o:title=""/>
            <w10:wrap type="tight"/>
          </v:shape>
          <o:OLEObject Type="Embed" ProgID="ChemDraw.Document.6.0" ShapeID="_x0000_s1046" DrawAspect="Content" ObjectID="_1424784191" r:id="rId10"/>
        </w:pict>
      </w:r>
    </w:p>
    <w:p w:rsidR="00CD7D45" w:rsidRDefault="00B911B1" w:rsidP="003C1E7D">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 xml:space="preserve">White solid; </w:t>
      </w:r>
      <w:r w:rsidR="00CD7D45">
        <w:rPr>
          <w:rFonts w:ascii="Times New Roman" w:eastAsia="Times New Roman" w:hAnsi="Times New Roman"/>
          <w:sz w:val="24"/>
          <w:szCs w:val="24"/>
          <w:lang w:eastAsia="en-IN"/>
        </w:rPr>
        <w:t>Yield: 89%</w:t>
      </w:r>
      <w:r>
        <w:rPr>
          <w:rFonts w:ascii="Times New Roman" w:eastAsia="Times New Roman" w:hAnsi="Times New Roman"/>
          <w:sz w:val="24"/>
          <w:szCs w:val="24"/>
          <w:lang w:eastAsia="en-IN"/>
        </w:rPr>
        <w:t>; m</w:t>
      </w:r>
      <w:r>
        <w:rPr>
          <w:rFonts w:ascii="Times New Roman" w:eastAsia="Times New Roman" w:hAnsi="Times New Roman"/>
          <w:sz w:val="24"/>
          <w:szCs w:val="24"/>
          <w:lang w:val="en-US" w:eastAsia="en-IN"/>
        </w:rPr>
        <w:t>p 209-211</w:t>
      </w:r>
      <w:r w:rsidR="00D218B2">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 xml:space="preserve">°C; </w:t>
      </w:r>
      <w:r w:rsidR="00CD7D45" w:rsidRPr="00587958">
        <w:rPr>
          <w:rFonts w:ascii="Times New Roman" w:eastAsia="Times New Roman" w:hAnsi="Times New Roman"/>
          <w:sz w:val="24"/>
          <w:szCs w:val="24"/>
          <w:lang w:val="en-US" w:eastAsia="en-IN"/>
        </w:rPr>
        <w:t>R</w:t>
      </w:r>
      <w:r w:rsidR="00CD7D45" w:rsidRPr="00587958">
        <w:rPr>
          <w:rFonts w:ascii="Times New Roman" w:eastAsia="Times New Roman" w:hAnsi="Times New Roman"/>
          <w:i/>
          <w:iCs/>
          <w:sz w:val="24"/>
          <w:szCs w:val="24"/>
          <w:vertAlign w:val="subscript"/>
          <w:lang w:val="en-US" w:eastAsia="en-IN"/>
        </w:rPr>
        <w:t>f</w:t>
      </w:r>
      <w:r w:rsidR="00CD7D45" w:rsidRPr="00587958">
        <w:rPr>
          <w:rFonts w:ascii="Times New Roman" w:eastAsia="Times New Roman" w:hAnsi="Times New Roman"/>
          <w:i/>
          <w:iCs/>
          <w:sz w:val="24"/>
          <w:szCs w:val="24"/>
          <w:lang w:val="en-US" w:eastAsia="en-IN"/>
        </w:rPr>
        <w:t xml:space="preserve"> </w:t>
      </w:r>
      <w:r w:rsidR="00CD7D45" w:rsidRPr="00587958">
        <w:rPr>
          <w:rFonts w:ascii="Times New Roman" w:eastAsia="Times New Roman" w:hAnsi="Times New Roman"/>
          <w:sz w:val="24"/>
          <w:szCs w:val="24"/>
          <w:lang w:val="en-US" w:eastAsia="en-IN"/>
        </w:rPr>
        <w:t>(10% Methanol/Dichloromethane</w:t>
      </w:r>
      <w:r>
        <w:rPr>
          <w:rFonts w:ascii="Times New Roman" w:eastAsia="Times New Roman" w:hAnsi="Times New Roman"/>
          <w:sz w:val="24"/>
          <w:szCs w:val="24"/>
          <w:lang w:val="en-US" w:eastAsia="en-IN"/>
        </w:rPr>
        <w:t xml:space="preserve">): 0.52; </w:t>
      </w:r>
      <w:r w:rsidR="00CD7D45" w:rsidRPr="00587958">
        <w:rPr>
          <w:rFonts w:ascii="Times New Roman" w:eastAsia="Times New Roman" w:hAnsi="Times New Roman"/>
          <w:sz w:val="24"/>
          <w:szCs w:val="24"/>
          <w:vertAlign w:val="superscript"/>
          <w:lang w:val="en-US" w:eastAsia="en-IN"/>
        </w:rPr>
        <w:t>1</w:t>
      </w:r>
      <w:r w:rsidR="00CD7D45" w:rsidRPr="00587958">
        <w:rPr>
          <w:rFonts w:ascii="Times New Roman" w:eastAsia="Times New Roman" w:hAnsi="Times New Roman"/>
          <w:sz w:val="24"/>
          <w:szCs w:val="24"/>
          <w:lang w:val="en-US" w:eastAsia="en-IN"/>
        </w:rPr>
        <w:t>H NMR (400 MHz, CDCl</w:t>
      </w:r>
      <w:r w:rsidR="00CD7D45" w:rsidRPr="00587958">
        <w:rPr>
          <w:rFonts w:ascii="Times New Roman" w:eastAsia="Times New Roman" w:hAnsi="Times New Roman"/>
          <w:sz w:val="24"/>
          <w:szCs w:val="24"/>
          <w:vertAlign w:val="subscript"/>
          <w:lang w:val="en-US" w:eastAsia="en-IN"/>
        </w:rPr>
        <w:t>3</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sz w:val="24"/>
          <w:szCs w:val="24"/>
          <w:lang w:val="en-US" w:eastAsia="en-IN"/>
        </w:rPr>
        <w:t>δ</w:t>
      </w:r>
      <w:r w:rsidR="00CD7D45" w:rsidRPr="00587958">
        <w:rPr>
          <w:rFonts w:ascii="Times New Roman" w:eastAsia="Times New Roman" w:hAnsi="Times New Roman"/>
          <w:sz w:val="24"/>
          <w:szCs w:val="24"/>
          <w:lang w:val="en-US" w:eastAsia="en-IN"/>
        </w:rPr>
        <w:t xml:space="preserve"> 7.</w:t>
      </w:r>
      <w:r w:rsidR="00CD7D45">
        <w:rPr>
          <w:rFonts w:ascii="Times New Roman" w:eastAsia="Times New Roman" w:hAnsi="Times New Roman"/>
          <w:sz w:val="24"/>
          <w:szCs w:val="24"/>
          <w:lang w:val="en-US" w:eastAsia="en-IN"/>
        </w:rPr>
        <w:t>78</w:t>
      </w:r>
      <w:r w:rsidR="00CD7D45" w:rsidRPr="00587958">
        <w:rPr>
          <w:rFonts w:ascii="Times New Roman" w:eastAsia="Times New Roman" w:hAnsi="Times New Roman"/>
          <w:sz w:val="24"/>
          <w:szCs w:val="24"/>
          <w:lang w:val="en-US" w:eastAsia="en-IN"/>
        </w:rPr>
        <w:t xml:space="preserve"> (d, </w:t>
      </w:r>
      <w:r w:rsidR="00CD7D45" w:rsidRPr="00587958">
        <w:rPr>
          <w:rFonts w:ascii="Times New Roman" w:eastAsia="Times New Roman" w:hAnsi="Times New Roman"/>
          <w:i/>
          <w:sz w:val="24"/>
          <w:szCs w:val="24"/>
          <w:lang w:val="en-US" w:eastAsia="en-IN"/>
        </w:rPr>
        <w:t>J</w:t>
      </w:r>
      <w:r w:rsidR="00CD7D45" w:rsidRPr="00587958">
        <w:rPr>
          <w:rFonts w:ascii="Times New Roman" w:eastAsia="Times New Roman" w:hAnsi="Times New Roman"/>
          <w:sz w:val="24"/>
          <w:szCs w:val="24"/>
          <w:lang w:val="en-US" w:eastAsia="en-IN"/>
        </w:rPr>
        <w:t xml:space="preserve"> = </w:t>
      </w:r>
      <w:r w:rsidR="00CD7D45" w:rsidRPr="00C033AA">
        <w:rPr>
          <w:rFonts w:ascii="Times New Roman" w:eastAsia="Times New Roman" w:hAnsi="Times New Roman"/>
          <w:sz w:val="24"/>
          <w:szCs w:val="24"/>
          <w:lang w:val="en-US" w:eastAsia="en-IN"/>
        </w:rPr>
        <w:t>9.2</w:t>
      </w:r>
      <w:r w:rsidR="00CD7D45">
        <w:rPr>
          <w:rFonts w:ascii="Times New Roman" w:eastAsia="Times New Roman" w:hAnsi="Times New Roman"/>
          <w:sz w:val="24"/>
          <w:szCs w:val="24"/>
          <w:lang w:val="en-US" w:eastAsia="en-IN"/>
        </w:rPr>
        <w:t xml:space="preserve"> Hz</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1H), 7.</w:t>
      </w:r>
      <w:r w:rsidR="00CD7D45">
        <w:rPr>
          <w:rFonts w:ascii="Times New Roman" w:eastAsia="Times New Roman" w:hAnsi="Times New Roman"/>
          <w:sz w:val="24"/>
          <w:szCs w:val="24"/>
          <w:lang w:val="en-US" w:eastAsia="en-IN"/>
        </w:rPr>
        <w:t>64</w:t>
      </w:r>
      <w:r w:rsidR="00CD7D45" w:rsidRPr="00587958">
        <w:rPr>
          <w:rFonts w:ascii="Times New Roman" w:eastAsia="Times New Roman" w:hAnsi="Times New Roman"/>
          <w:sz w:val="24"/>
          <w:szCs w:val="24"/>
          <w:lang w:val="en-US" w:eastAsia="en-IN"/>
        </w:rPr>
        <w:t xml:space="preserve"> (s, 1H), 7.40 (d, </w:t>
      </w:r>
      <w:r w:rsidR="00CD7D45" w:rsidRPr="007B06A8">
        <w:rPr>
          <w:rFonts w:ascii="Times New Roman" w:eastAsia="Times New Roman" w:hAnsi="Times New Roman"/>
          <w:i/>
          <w:sz w:val="24"/>
          <w:szCs w:val="24"/>
          <w:lang w:val="en-US" w:eastAsia="en-IN"/>
        </w:rPr>
        <w:t xml:space="preserve">J </w:t>
      </w:r>
      <w:r w:rsidR="00CD7D45" w:rsidRPr="00587958">
        <w:rPr>
          <w:rFonts w:ascii="Times New Roman" w:eastAsia="Times New Roman" w:hAnsi="Times New Roman"/>
          <w:sz w:val="24"/>
          <w:szCs w:val="24"/>
          <w:lang w:val="en-US" w:eastAsia="en-IN"/>
        </w:rPr>
        <w:t xml:space="preserve">= </w:t>
      </w:r>
      <w:r w:rsidR="00CD7D45" w:rsidRPr="00C033AA">
        <w:rPr>
          <w:rFonts w:ascii="Times New Roman" w:eastAsia="Times New Roman" w:hAnsi="Times New Roman"/>
          <w:sz w:val="24"/>
          <w:szCs w:val="24"/>
          <w:lang w:val="en-US" w:eastAsia="en-IN"/>
        </w:rPr>
        <w:t>8.5</w:t>
      </w:r>
      <w:r w:rsidR="00CD7D45" w:rsidRPr="00587958">
        <w:rPr>
          <w:rFonts w:ascii="Times New Roman" w:eastAsia="Times New Roman" w:hAnsi="Times New Roman"/>
          <w:sz w:val="24"/>
          <w:szCs w:val="24"/>
          <w:lang w:val="en-US" w:eastAsia="en-IN"/>
        </w:rPr>
        <w:t xml:space="preserve"> Hz,</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 xml:space="preserve">1H), </w:t>
      </w:r>
      <w:r w:rsidR="00CD7D45">
        <w:rPr>
          <w:rFonts w:ascii="Times New Roman" w:eastAsia="Times New Roman" w:hAnsi="Times New Roman"/>
          <w:sz w:val="24"/>
          <w:szCs w:val="24"/>
          <w:lang w:val="en-US" w:eastAsia="en-IN"/>
        </w:rPr>
        <w:t>7.08-6.97 (m, 4H),</w:t>
      </w:r>
      <w:r w:rsidR="00CD7D45" w:rsidRPr="00587958">
        <w:rPr>
          <w:rFonts w:ascii="Times New Roman" w:eastAsia="Times New Roman" w:hAnsi="Times New Roman"/>
          <w:sz w:val="24"/>
          <w:szCs w:val="24"/>
          <w:lang w:val="en-US" w:eastAsia="en-IN"/>
        </w:rPr>
        <w:t xml:space="preserve"> 6.71 (s, 1H), 6.27 (s, 1H), 5.1</w:t>
      </w:r>
      <w:r w:rsidR="00CD7D45">
        <w:rPr>
          <w:rFonts w:ascii="Times New Roman" w:eastAsia="Times New Roman" w:hAnsi="Times New Roman"/>
          <w:sz w:val="24"/>
          <w:szCs w:val="24"/>
          <w:lang w:val="en-US" w:eastAsia="en-IN"/>
        </w:rPr>
        <w:t xml:space="preserve">4 </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587958">
        <w:rPr>
          <w:rFonts w:ascii="Times New Roman" w:eastAsia="Times New Roman" w:hAnsi="Times New Roman"/>
          <w:sz w:val="24"/>
          <w:szCs w:val="24"/>
          <w:lang w:val="en-US" w:eastAsia="en-IN"/>
        </w:rPr>
        <w:t xml:space="preserve">, </w:t>
      </w:r>
      <w:r w:rsidR="00CD7D45" w:rsidRPr="001303CE">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15.4 Hz, </w:t>
      </w:r>
      <w:r w:rsidR="00CD7D45" w:rsidRPr="00587958">
        <w:rPr>
          <w:rFonts w:ascii="Times New Roman" w:eastAsia="Times New Roman" w:hAnsi="Times New Roman"/>
          <w:sz w:val="24"/>
          <w:szCs w:val="24"/>
          <w:lang w:val="en-US" w:eastAsia="en-IN"/>
        </w:rPr>
        <w:t>1H), 4.</w:t>
      </w:r>
      <w:r w:rsidR="00CD7D45">
        <w:rPr>
          <w:rFonts w:ascii="Times New Roman" w:eastAsia="Times New Roman" w:hAnsi="Times New Roman"/>
          <w:sz w:val="24"/>
          <w:szCs w:val="24"/>
          <w:lang w:val="en-US" w:eastAsia="en-IN"/>
        </w:rPr>
        <w:t xml:space="preserve">88 </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587958">
        <w:rPr>
          <w:rFonts w:ascii="Times New Roman" w:eastAsia="Times New Roman" w:hAnsi="Times New Roman"/>
          <w:sz w:val="24"/>
          <w:szCs w:val="24"/>
          <w:lang w:val="en-US" w:eastAsia="en-IN"/>
        </w:rPr>
        <w:t>,</w:t>
      </w:r>
      <w:r w:rsidR="00CD7D45" w:rsidRPr="001303CE">
        <w:rPr>
          <w:rFonts w:ascii="Times New Roman" w:eastAsia="Times New Roman" w:hAnsi="Times New Roman"/>
          <w:i/>
          <w:sz w:val="24"/>
          <w:szCs w:val="24"/>
          <w:lang w:val="en-US" w:eastAsia="en-IN"/>
        </w:rPr>
        <w:t xml:space="preserve"> J</w:t>
      </w:r>
      <w:r w:rsidR="00CD7D45">
        <w:rPr>
          <w:rFonts w:ascii="Times New Roman" w:eastAsia="Times New Roman" w:hAnsi="Times New Roman"/>
          <w:sz w:val="24"/>
          <w:szCs w:val="24"/>
          <w:lang w:val="en-US" w:eastAsia="en-IN"/>
        </w:rPr>
        <w:t xml:space="preserve"> = 15.4 Hz,</w:t>
      </w:r>
      <w:r w:rsidR="00CD7D45" w:rsidRPr="00587958">
        <w:rPr>
          <w:rFonts w:ascii="Times New Roman" w:eastAsia="Times New Roman" w:hAnsi="Times New Roman"/>
          <w:sz w:val="24"/>
          <w:szCs w:val="24"/>
          <w:lang w:val="en-US" w:eastAsia="en-IN"/>
        </w:rPr>
        <w:t xml:space="preserve"> 1H), 3.9</w:t>
      </w:r>
      <w:r w:rsidR="00CD7D45">
        <w:rPr>
          <w:rFonts w:ascii="Times New Roman" w:eastAsia="Times New Roman" w:hAnsi="Times New Roman"/>
          <w:sz w:val="24"/>
          <w:szCs w:val="24"/>
          <w:lang w:val="en-US" w:eastAsia="en-IN"/>
        </w:rPr>
        <w:t xml:space="preserve">7-3.81 </w:t>
      </w:r>
      <w:r w:rsidR="00CD7D45" w:rsidRPr="00587958">
        <w:rPr>
          <w:rFonts w:ascii="Times New Roman" w:eastAsia="Times New Roman" w:hAnsi="Times New Roman"/>
          <w:sz w:val="24"/>
          <w:szCs w:val="24"/>
          <w:lang w:val="en-US" w:eastAsia="en-IN"/>
        </w:rPr>
        <w:t>(</w:t>
      </w:r>
      <w:r w:rsidR="00DB108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2H), 3.</w:t>
      </w:r>
      <w:r w:rsidR="00CD7D45">
        <w:rPr>
          <w:rFonts w:ascii="Times New Roman" w:eastAsia="Times New Roman" w:hAnsi="Times New Roman"/>
          <w:sz w:val="24"/>
          <w:szCs w:val="24"/>
          <w:lang w:val="en-US" w:eastAsia="en-IN"/>
        </w:rPr>
        <w:t xml:space="preserve">75-3.60 </w:t>
      </w:r>
      <w:r w:rsidR="00CD7D45" w:rsidRPr="00587958">
        <w:rPr>
          <w:rFonts w:ascii="Times New Roman" w:eastAsia="Times New Roman" w:hAnsi="Times New Roman"/>
          <w:sz w:val="24"/>
          <w:szCs w:val="24"/>
          <w:lang w:val="en-US" w:eastAsia="en-IN"/>
        </w:rPr>
        <w:t>(</w:t>
      </w:r>
      <w:r w:rsidR="00DB108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2H), 3.15</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(s, 3H), 2.9</w:t>
      </w:r>
      <w:r w:rsidR="00CD7D45">
        <w:rPr>
          <w:rFonts w:ascii="Times New Roman" w:eastAsia="Times New Roman" w:hAnsi="Times New Roman"/>
          <w:sz w:val="24"/>
          <w:szCs w:val="24"/>
          <w:lang w:val="en-US" w:eastAsia="en-IN"/>
        </w:rPr>
        <w:t xml:space="preserve">9-2.77 </w:t>
      </w:r>
      <w:r w:rsidR="00CD7D45" w:rsidRPr="00587958">
        <w:rPr>
          <w:rFonts w:ascii="Times New Roman" w:eastAsia="Times New Roman" w:hAnsi="Times New Roman"/>
          <w:sz w:val="24"/>
          <w:szCs w:val="24"/>
          <w:lang w:val="en-US" w:eastAsia="en-IN"/>
        </w:rPr>
        <w:t>(</w:t>
      </w:r>
      <w:r w:rsidR="00DB108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4H), 2.63</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(s, 3H), 2.3</w:t>
      </w:r>
      <w:r>
        <w:rPr>
          <w:rFonts w:ascii="Times New Roman" w:eastAsia="Times New Roman" w:hAnsi="Times New Roman"/>
          <w:sz w:val="24"/>
          <w:szCs w:val="24"/>
          <w:lang w:val="en-US" w:eastAsia="en-IN"/>
        </w:rPr>
        <w:t xml:space="preserve">3 (s, 3H); </w:t>
      </w:r>
      <w:r w:rsidR="00CD7D45" w:rsidRPr="00587958">
        <w:rPr>
          <w:rFonts w:ascii="Times New Roman" w:eastAsia="Times New Roman" w:hAnsi="Times New Roman"/>
          <w:sz w:val="24"/>
          <w:szCs w:val="24"/>
          <w:vertAlign w:val="superscript"/>
          <w:lang w:val="en-US" w:eastAsia="en-IN"/>
        </w:rPr>
        <w:t>13</w:t>
      </w:r>
      <w:r w:rsidR="00CD7D45" w:rsidRPr="00587958">
        <w:rPr>
          <w:rFonts w:ascii="Times New Roman" w:eastAsia="Times New Roman" w:hAnsi="Times New Roman"/>
          <w:sz w:val="24"/>
          <w:szCs w:val="24"/>
          <w:lang w:val="en-US" w:eastAsia="en-IN"/>
        </w:rPr>
        <w:t>C NMR (100 MHz, CDCl</w:t>
      </w:r>
      <w:r w:rsidR="00CD7D45" w:rsidRPr="00587958">
        <w:rPr>
          <w:rFonts w:ascii="Times New Roman" w:eastAsia="Times New Roman" w:hAnsi="Times New Roman"/>
          <w:sz w:val="24"/>
          <w:szCs w:val="24"/>
          <w:vertAlign w:val="subscript"/>
          <w:lang w:val="en-US" w:eastAsia="en-IN"/>
        </w:rPr>
        <w:t>3</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sz w:val="24"/>
          <w:szCs w:val="24"/>
          <w:lang w:val="en-US" w:eastAsia="en-IN"/>
        </w:rPr>
        <w:t>δ</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157.0, 143.8, 137.0, 135.5, 132.5, 130.3, 127.7, 127.4 (2C), 125.1 (2C), 124.0, 123.7, 121.2, 117.9, 117.0, 115.3 (2C), 112.1, 54.3, 48</w:t>
      </w:r>
      <w:r>
        <w:rPr>
          <w:rFonts w:ascii="Times New Roman" w:eastAsia="Times New Roman" w:hAnsi="Times New Roman"/>
          <w:sz w:val="24"/>
          <w:szCs w:val="24"/>
          <w:lang w:val="en-US" w:eastAsia="en-IN"/>
        </w:rPr>
        <w:t xml:space="preserve">.2, 45.2 (3C), 41.2, 29.6, 15.8; </w:t>
      </w:r>
      <w:r w:rsidR="00CD7D45" w:rsidRPr="00587958">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2919, 2848, 2795, 1587</w:t>
      </w:r>
      <w:r w:rsidR="00CD7D45">
        <w:rPr>
          <w:rFonts w:ascii="Times New Roman" w:eastAsia="Times New Roman" w:hAnsi="Times New Roman"/>
          <w:sz w:val="24"/>
          <w:szCs w:val="24"/>
          <w:lang w:val="en-US" w:eastAsia="en-IN"/>
        </w:rPr>
        <w:t>, 1367, 1173</w:t>
      </w:r>
      <w:r w:rsidR="00CD7D45" w:rsidRPr="00587958">
        <w:rPr>
          <w:rFonts w:ascii="Times New Roman" w:eastAsia="Times New Roman" w:hAnsi="Times New Roman"/>
          <w:sz w:val="24"/>
          <w:szCs w:val="24"/>
          <w:lang w:val="en-US" w:eastAsia="en-IN"/>
        </w:rPr>
        <w:t xml:space="preserve"> cm</w:t>
      </w:r>
      <w:r w:rsidR="00CD7D45" w:rsidRPr="00587958">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iCs/>
          <w:sz w:val="24"/>
          <w:szCs w:val="24"/>
          <w:lang w:val="en-US" w:eastAsia="en-IN"/>
        </w:rPr>
        <w:t>m</w:t>
      </w:r>
      <w:r w:rsidR="00CD7D45" w:rsidRPr="00587958">
        <w:rPr>
          <w:rFonts w:ascii="Times New Roman" w:eastAsia="Times New Roman" w:hAnsi="Times New Roman"/>
          <w:sz w:val="24"/>
          <w:szCs w:val="24"/>
          <w:lang w:val="en-US" w:eastAsia="en-IN"/>
        </w:rPr>
        <w:t>/</w:t>
      </w:r>
      <w:r w:rsidR="00CD7D45" w:rsidRPr="00587958">
        <w:rPr>
          <w:rFonts w:ascii="Times New Roman" w:eastAsia="Times New Roman" w:hAnsi="Times New Roman"/>
          <w:i/>
          <w:iCs/>
          <w:sz w:val="24"/>
          <w:szCs w:val="24"/>
          <w:lang w:val="en-US" w:eastAsia="en-IN"/>
        </w:rPr>
        <w:t xml:space="preserve">z </w:t>
      </w:r>
      <w:r w:rsidR="00CD7D45" w:rsidRPr="00587958">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598, </w:t>
      </w:r>
      <w:r w:rsidR="00CD7D45" w:rsidRPr="00587958">
        <w:rPr>
          <w:rFonts w:ascii="Times New Roman" w:eastAsia="Times New Roman" w:hAnsi="Times New Roman"/>
          <w:sz w:val="24"/>
          <w:szCs w:val="24"/>
          <w:lang w:val="en-US" w:eastAsia="en-IN"/>
        </w:rPr>
        <w:t>600 [</w:t>
      </w:r>
      <w:r w:rsidR="00CD7D45">
        <w:rPr>
          <w:rFonts w:ascii="Times New Roman" w:eastAsia="Times New Roman" w:hAnsi="Times New Roman"/>
          <w:sz w:val="24"/>
          <w:szCs w:val="24"/>
          <w:lang w:val="en-US" w:eastAsia="en-IN"/>
        </w:rPr>
        <w:t>M</w:t>
      </w:r>
      <w:r w:rsidR="00CD7D45" w:rsidRPr="00C85439">
        <w:rPr>
          <w:rFonts w:ascii="Times New Roman" w:eastAsia="Times New Roman" w:hAnsi="Times New Roman"/>
          <w:sz w:val="24"/>
          <w:szCs w:val="24"/>
          <w:vertAlign w:val="superscript"/>
          <w:lang w:val="en-US" w:eastAsia="en-IN"/>
        </w:rPr>
        <w:t>+</w:t>
      </w:r>
      <w:r w:rsidR="00CD7D45">
        <w:rPr>
          <w:rFonts w:ascii="Times New Roman" w:eastAsia="Times New Roman" w:hAnsi="Times New Roman"/>
          <w:sz w:val="24"/>
          <w:szCs w:val="24"/>
          <w:lang w:val="en-US" w:eastAsia="en-IN"/>
        </w:rPr>
        <w:t>, (</w:t>
      </w:r>
      <w:r w:rsidR="00CD7D45" w:rsidRPr="00587958">
        <w:rPr>
          <w:rFonts w:ascii="Times New Roman" w:eastAsia="Times New Roman" w:hAnsi="Times New Roman"/>
          <w:sz w:val="24"/>
          <w:szCs w:val="24"/>
          <w:lang w:val="en-US" w:eastAsia="en-IN"/>
        </w:rPr>
        <w:t xml:space="preserve">M + </w:t>
      </w:r>
      <w:r w:rsidR="00CD7D45">
        <w:rPr>
          <w:rFonts w:ascii="Times New Roman" w:eastAsia="Times New Roman" w:hAnsi="Times New Roman"/>
          <w:sz w:val="24"/>
          <w:szCs w:val="24"/>
          <w:lang w:val="en-US" w:eastAsia="en-IN"/>
        </w:rPr>
        <w:t>2)</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92%, </w:t>
      </w:r>
      <w:r>
        <w:rPr>
          <w:rFonts w:ascii="Times New Roman" w:eastAsia="Times New Roman" w:hAnsi="Times New Roman"/>
          <w:sz w:val="24"/>
          <w:szCs w:val="24"/>
          <w:lang w:val="en-US" w:eastAsia="en-IN"/>
        </w:rPr>
        <w:t xml:space="preserve">100%]; </w:t>
      </w:r>
      <w:r w:rsidR="00CD7D45" w:rsidRPr="00587958">
        <w:rPr>
          <w:rFonts w:ascii="Times New Roman" w:eastAsia="Times New Roman" w:hAnsi="Times New Roman"/>
          <w:sz w:val="24"/>
          <w:szCs w:val="24"/>
          <w:lang w:val="en-US" w:eastAsia="en-IN"/>
        </w:rPr>
        <w:t xml:space="preserve">HPLC: 98.6%; column: </w:t>
      </w:r>
      <w:r w:rsidR="00CD7D45">
        <w:rPr>
          <w:rFonts w:ascii="Times New Roman" w:eastAsia="Times New Roman" w:hAnsi="Times New Roman"/>
          <w:sz w:val="24"/>
          <w:szCs w:val="24"/>
          <w:lang w:val="en-US" w:eastAsia="en-IN"/>
        </w:rPr>
        <w:t xml:space="preserve">X </w:t>
      </w:r>
      <w:r w:rsidR="00CD7D45" w:rsidRPr="00587958">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A</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5 mM NH</w:t>
      </w:r>
      <w:r w:rsidR="00CD7D45" w:rsidRPr="003A05FE">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in water,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CH</w:t>
      </w:r>
      <w:r w:rsidR="00CD7D45" w:rsidRPr="00F94350">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587958">
        <w:rPr>
          <w:rFonts w:ascii="Times New Roman" w:eastAsia="Times New Roman" w:hAnsi="Times New Roman"/>
          <w:sz w:val="24"/>
          <w:szCs w:val="24"/>
          <w:lang w:val="en-US" w:eastAsia="en-IN"/>
        </w:rPr>
        <w:t xml:space="preserve">: 0/50, 2/50, 9/95, 13/95, 15/50, 18/50; flow rate: 1.0 mL/min; </w:t>
      </w:r>
      <w:r w:rsidR="00CD7D45" w:rsidRPr="00636530">
        <w:rPr>
          <w:rFonts w:ascii="Times New Roman" w:eastAsia="Times New Roman" w:hAnsi="Times New Roman"/>
          <w:sz w:val="24"/>
          <w:szCs w:val="24"/>
          <w:lang w:val="en-US" w:eastAsia="en-IN"/>
        </w:rPr>
        <w:t>UV 2</w:t>
      </w:r>
      <w:r w:rsidR="00CD7D45">
        <w:rPr>
          <w:rFonts w:ascii="Times New Roman" w:eastAsia="Times New Roman" w:hAnsi="Times New Roman"/>
          <w:sz w:val="24"/>
          <w:szCs w:val="24"/>
          <w:lang w:val="en-US" w:eastAsia="en-IN"/>
        </w:rPr>
        <w:t>2</w:t>
      </w:r>
      <w:r w:rsidR="00CD7D45" w:rsidRPr="00636530">
        <w:rPr>
          <w:rFonts w:ascii="Times New Roman" w:eastAsia="Times New Roman" w:hAnsi="Times New Roman"/>
          <w:sz w:val="24"/>
          <w:szCs w:val="24"/>
          <w:lang w:val="en-US" w:eastAsia="en-IN"/>
        </w:rPr>
        <w:t>5 nm</w:t>
      </w:r>
      <w:r w:rsidR="00CD7D45" w:rsidRPr="00587958">
        <w:rPr>
          <w:rFonts w:ascii="Times New Roman" w:eastAsia="Times New Roman" w:hAnsi="Times New Roman"/>
          <w:sz w:val="24"/>
          <w:szCs w:val="24"/>
          <w:lang w:val="en-US" w:eastAsia="en-IN"/>
        </w:rPr>
        <w:t>, retention time 9.3 min</w:t>
      </w:r>
      <w:r w:rsidR="00CD7D45">
        <w:rPr>
          <w:rFonts w:ascii="Times New Roman" w:eastAsia="Times New Roman" w:hAnsi="Times New Roman"/>
          <w:sz w:val="24"/>
          <w:szCs w:val="24"/>
          <w:lang w:val="en-US" w:eastAsia="en-IN"/>
        </w:rPr>
        <w:t>.</w:t>
      </w:r>
    </w:p>
    <w:p w:rsidR="00432F78" w:rsidRDefault="00432F78" w:rsidP="00CD7D45">
      <w:pPr>
        <w:spacing w:after="0" w:line="360" w:lineRule="auto"/>
        <w:jc w:val="both"/>
        <w:rPr>
          <w:rFonts w:ascii="Times New Roman" w:eastAsia="Times New Roman" w:hAnsi="Times New Roman"/>
          <w:b/>
          <w:sz w:val="24"/>
          <w:szCs w:val="24"/>
          <w:lang w:val="en-US" w:eastAsia="en-IN"/>
        </w:rPr>
      </w:pPr>
    </w:p>
    <w:p w:rsidR="003C1E7D" w:rsidRDefault="00CD7D45" w:rsidP="00CD7D45">
      <w:pPr>
        <w:spacing w:after="0" w:line="360" w:lineRule="auto"/>
        <w:jc w:val="both"/>
        <w:rPr>
          <w:rFonts w:ascii="Times New Roman" w:eastAsia="Times New Roman" w:hAnsi="Times New Roman"/>
          <w:sz w:val="24"/>
          <w:szCs w:val="24"/>
          <w:lang w:val="en-US" w:eastAsia="en-IN"/>
        </w:rPr>
      </w:pPr>
      <w:r w:rsidRPr="00AF58BA">
        <w:rPr>
          <w:rFonts w:ascii="Times New Roman" w:eastAsia="Times New Roman" w:hAnsi="Times New Roman"/>
          <w:b/>
          <w:sz w:val="24"/>
          <w:szCs w:val="24"/>
          <w:lang w:val="en-US" w:eastAsia="en-IN"/>
        </w:rPr>
        <w:t>4-(1-Methanesulfonyl-1H-indol-2-ylmethyl)-2-methyl-10-(4-methyl-piperazin-1-yl)-4H-3-thia-4,9-diaza-benzo[</w:t>
      </w:r>
      <w:r w:rsidRPr="00AF58BA">
        <w:rPr>
          <w:rFonts w:ascii="Times New Roman" w:eastAsia="Times New Roman" w:hAnsi="Times New Roman"/>
          <w:b/>
          <w:i/>
          <w:sz w:val="24"/>
          <w:szCs w:val="24"/>
          <w:lang w:val="en-US" w:eastAsia="en-IN"/>
        </w:rPr>
        <w:t>f</w:t>
      </w:r>
      <w:r w:rsidRPr="00AF58BA">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b</w:t>
      </w:r>
      <w:r>
        <w:rPr>
          <w:rFonts w:ascii="Times New Roman" w:eastAsia="Times New Roman" w:hAnsi="Times New Roman"/>
          <w:b/>
          <w:sz w:val="24"/>
          <w:szCs w:val="24"/>
          <w:lang w:val="en-US" w:eastAsia="en-IN"/>
        </w:rPr>
        <w:t>)</w:t>
      </w:r>
      <w:r w:rsidRPr="00F94350">
        <w:rPr>
          <w:rFonts w:ascii="Times New Roman" w:eastAsia="Times New Roman" w:hAnsi="Times New Roman"/>
          <w:sz w:val="24"/>
          <w:szCs w:val="24"/>
          <w:lang w:val="en-US" w:eastAsia="en-IN"/>
        </w:rPr>
        <w:t xml:space="preserve">     </w:t>
      </w:r>
    </w:p>
    <w:p w:rsidR="00CD7D45" w:rsidRPr="00F94350" w:rsidRDefault="00DF0C6F" w:rsidP="00CD7D45">
      <w:pPr>
        <w:spacing w:after="0" w:line="360" w:lineRule="auto"/>
        <w:jc w:val="both"/>
        <w:rPr>
          <w:rFonts w:ascii="Times New Roman" w:eastAsia="Times New Roman" w:hAnsi="Times New Roman"/>
          <w:sz w:val="24"/>
          <w:szCs w:val="24"/>
          <w:lang w:val="en-US" w:eastAsia="en-IN"/>
        </w:rPr>
      </w:pPr>
      <w:r w:rsidRPr="00DF0C6F">
        <w:rPr>
          <w:noProof/>
        </w:rPr>
        <w:pict>
          <v:shape id="_x0000_s1047" type="#_x0000_t75" style="position:absolute;left:0;text-align:left;margin-left:0;margin-top:20.7pt;width:104.75pt;height:142.05pt;z-index:251656704;mso-position-horizontal:left" wrapcoords="825 304 413 608 275 20282 825 21093 1101 21093 20912 21093 21050 21093 21050 913 20224 304 825 304">
            <v:imagedata r:id="rId11" o:title=""/>
            <w10:wrap type="tight"/>
          </v:shape>
          <o:OLEObject Type="Embed" ProgID="ChemDraw.Document.6.0" ShapeID="_x0000_s1047" DrawAspect="Content" ObjectID="_1424784192" r:id="rId12"/>
        </w:pict>
      </w:r>
      <w:r w:rsidR="00CD7D45" w:rsidRPr="00F94350">
        <w:rPr>
          <w:rFonts w:ascii="Times New Roman" w:eastAsia="Times New Roman" w:hAnsi="Times New Roman"/>
          <w:sz w:val="24"/>
          <w:szCs w:val="24"/>
          <w:lang w:val="en-US" w:eastAsia="en-IN"/>
        </w:rPr>
        <w:t xml:space="preserve">                                </w:t>
      </w:r>
    </w:p>
    <w:p w:rsidR="00CD7D45" w:rsidRDefault="00CD7D45" w:rsidP="003C1E7D">
      <w:pPr>
        <w:spacing w:after="0" w:line="360" w:lineRule="auto"/>
        <w:jc w:val="both"/>
        <w:rPr>
          <w:rFonts w:ascii="Times New Roman" w:eastAsia="Times New Roman" w:hAnsi="Times New Roman"/>
          <w:sz w:val="24"/>
          <w:szCs w:val="24"/>
          <w:lang w:val="en-US" w:eastAsia="en-IN"/>
        </w:rPr>
      </w:pPr>
      <w:r w:rsidRPr="00F94350">
        <w:rPr>
          <w:rFonts w:ascii="Times New Roman" w:eastAsia="Times New Roman" w:hAnsi="Times New Roman"/>
          <w:sz w:val="24"/>
          <w:szCs w:val="24"/>
          <w:lang w:val="en-US" w:eastAsia="en-IN"/>
        </w:rPr>
        <w:t>White solid</w:t>
      </w:r>
      <w:r w:rsidR="00B911B1">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eastAsia="en-IN"/>
        </w:rPr>
        <w:t>Yield:</w:t>
      </w:r>
      <w:r w:rsidR="00400824">
        <w:rPr>
          <w:rFonts w:ascii="Times New Roman" w:eastAsia="Times New Roman" w:hAnsi="Times New Roman"/>
          <w:sz w:val="24"/>
          <w:szCs w:val="24"/>
          <w:lang w:eastAsia="en-IN"/>
        </w:rPr>
        <w:t xml:space="preserve"> 90%; m</w:t>
      </w:r>
      <w:r w:rsidRPr="00F94350">
        <w:rPr>
          <w:rFonts w:ascii="Times New Roman" w:eastAsia="Times New Roman" w:hAnsi="Times New Roman"/>
          <w:sz w:val="24"/>
          <w:szCs w:val="24"/>
          <w:lang w:val="en-US" w:eastAsia="en-IN"/>
        </w:rPr>
        <w:t>p 201-203</w:t>
      </w:r>
      <w:r w:rsidR="00DB0664">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C</w:t>
      </w:r>
      <w:r w:rsidR="00400824">
        <w:rPr>
          <w:rFonts w:ascii="Times New Roman" w:eastAsia="Times New Roman" w:hAnsi="Times New Roman"/>
          <w:sz w:val="24"/>
          <w:szCs w:val="24"/>
          <w:lang w:val="en-US" w:eastAsia="en-IN"/>
        </w:rPr>
        <w:t>;</w:t>
      </w:r>
      <w:r w:rsidR="00332FAE">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R</w:t>
      </w:r>
      <w:r w:rsidRPr="00922D20">
        <w:rPr>
          <w:rFonts w:ascii="Times New Roman" w:eastAsia="Times New Roman" w:hAnsi="Times New Roman"/>
          <w:i/>
          <w:iCs/>
          <w:sz w:val="24"/>
          <w:szCs w:val="24"/>
          <w:vertAlign w:val="subscript"/>
          <w:lang w:val="en-US" w:eastAsia="en-IN"/>
        </w:rPr>
        <w:t>f</w:t>
      </w:r>
      <w:r w:rsidRPr="00F94350">
        <w:rPr>
          <w:rFonts w:ascii="Times New Roman" w:eastAsia="Times New Roman" w:hAnsi="Times New Roman"/>
          <w:i/>
          <w:iCs/>
          <w:sz w:val="24"/>
          <w:szCs w:val="24"/>
          <w:lang w:val="en-US" w:eastAsia="en-IN"/>
        </w:rPr>
        <w:t xml:space="preserve"> </w:t>
      </w:r>
      <w:r>
        <w:rPr>
          <w:rFonts w:ascii="Times New Roman" w:eastAsia="Times New Roman" w:hAnsi="Times New Roman"/>
          <w:sz w:val="24"/>
          <w:szCs w:val="24"/>
          <w:lang w:val="en-US" w:eastAsia="en-IN"/>
        </w:rPr>
        <w:t>(10% methanol/dichloromethane</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0.54</w:t>
      </w:r>
      <w:r w:rsidR="00332FAE">
        <w:rPr>
          <w:rFonts w:ascii="Times New Roman" w:eastAsia="Times New Roman" w:hAnsi="Times New Roman"/>
          <w:sz w:val="24"/>
          <w:szCs w:val="24"/>
          <w:lang w:val="en-US" w:eastAsia="en-IN"/>
        </w:rPr>
        <w:t xml:space="preserve">; </w:t>
      </w:r>
      <w:r w:rsidRPr="00587958">
        <w:rPr>
          <w:rFonts w:ascii="Times New Roman" w:eastAsia="Times New Roman" w:hAnsi="Times New Roman"/>
          <w:sz w:val="24"/>
          <w:szCs w:val="24"/>
          <w:vertAlign w:val="superscript"/>
          <w:lang w:val="en-US" w:eastAsia="en-IN"/>
        </w:rPr>
        <w:t>1</w:t>
      </w:r>
      <w:r w:rsidRPr="00F94350">
        <w:rPr>
          <w:rFonts w:ascii="Times New Roman" w:eastAsia="Times New Roman" w:hAnsi="Times New Roman"/>
          <w:sz w:val="24"/>
          <w:szCs w:val="24"/>
          <w:lang w:val="en-US" w:eastAsia="en-IN"/>
        </w:rPr>
        <w:t>H NMR (400 MHz, CDCl</w:t>
      </w:r>
      <w:r w:rsidRPr="00587958">
        <w:rPr>
          <w:rFonts w:ascii="Times New Roman" w:eastAsia="Times New Roman" w:hAnsi="Times New Roman"/>
          <w:sz w:val="24"/>
          <w:szCs w:val="24"/>
          <w:vertAlign w:val="subscript"/>
          <w:lang w:val="en-US" w:eastAsia="en-IN"/>
        </w:rPr>
        <w:t>3</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w:t>
      </w:r>
      <w:r w:rsidRPr="00587958">
        <w:rPr>
          <w:rFonts w:ascii="Times New Roman" w:eastAsia="Times New Roman" w:hAnsi="Times New Roman"/>
          <w:i/>
          <w:sz w:val="24"/>
          <w:szCs w:val="24"/>
          <w:lang w:val="en-US" w:eastAsia="en-IN"/>
        </w:rPr>
        <w:t>δ</w:t>
      </w:r>
      <w:r w:rsidRPr="00F94350">
        <w:rPr>
          <w:rFonts w:ascii="Times New Roman" w:eastAsia="Times New Roman" w:hAnsi="Times New Roman"/>
          <w:sz w:val="24"/>
          <w:szCs w:val="24"/>
          <w:lang w:val="en-US" w:eastAsia="en-IN"/>
        </w:rPr>
        <w:t xml:space="preserve"> 7.93 (d,</w:t>
      </w:r>
      <w:r w:rsidRPr="00587958">
        <w:rPr>
          <w:rFonts w:ascii="Times New Roman" w:eastAsia="Times New Roman" w:hAnsi="Times New Roman"/>
          <w:i/>
          <w:sz w:val="24"/>
          <w:szCs w:val="24"/>
          <w:lang w:val="en-US" w:eastAsia="en-IN"/>
        </w:rPr>
        <w:t xml:space="preserve"> J</w:t>
      </w:r>
      <w:r w:rsidRPr="00F94350">
        <w:rPr>
          <w:rFonts w:ascii="Times New Roman" w:eastAsia="Times New Roman" w:hAnsi="Times New Roman"/>
          <w:sz w:val="24"/>
          <w:szCs w:val="24"/>
          <w:lang w:val="en-US" w:eastAsia="en-IN"/>
        </w:rPr>
        <w:t xml:space="preserve"> = </w:t>
      </w:r>
      <w:r>
        <w:rPr>
          <w:rFonts w:ascii="Times New Roman" w:eastAsia="Times New Roman" w:hAnsi="Times New Roman"/>
          <w:sz w:val="24"/>
          <w:szCs w:val="24"/>
          <w:lang w:val="en-US" w:eastAsia="en-IN"/>
        </w:rPr>
        <w:t>7.8 Hz</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 xml:space="preserve">1H), 7.49 (d, </w:t>
      </w:r>
      <w:r w:rsidRPr="00587958">
        <w:rPr>
          <w:rFonts w:ascii="Times New Roman" w:eastAsia="Times New Roman" w:hAnsi="Times New Roman"/>
          <w:i/>
          <w:sz w:val="24"/>
          <w:szCs w:val="24"/>
          <w:lang w:val="en-US" w:eastAsia="en-IN"/>
        </w:rPr>
        <w:t>J</w:t>
      </w:r>
      <w:r w:rsidRPr="00F94350">
        <w:rPr>
          <w:rFonts w:ascii="Times New Roman" w:eastAsia="Times New Roman" w:hAnsi="Times New Roman"/>
          <w:sz w:val="24"/>
          <w:szCs w:val="24"/>
          <w:lang w:val="en-US" w:eastAsia="en-IN"/>
        </w:rPr>
        <w:t xml:space="preserve"> = </w:t>
      </w:r>
      <w:r>
        <w:rPr>
          <w:rFonts w:ascii="Times New Roman" w:eastAsia="Times New Roman" w:hAnsi="Times New Roman"/>
          <w:sz w:val="24"/>
          <w:szCs w:val="24"/>
          <w:lang w:val="en-US" w:eastAsia="en-IN"/>
        </w:rPr>
        <w:t>7.0</w:t>
      </w:r>
      <w:r w:rsidR="00D218B2">
        <w:rPr>
          <w:rFonts w:ascii="Times New Roman" w:eastAsia="Times New Roman" w:hAnsi="Times New Roman"/>
          <w:sz w:val="24"/>
          <w:szCs w:val="24"/>
          <w:lang w:val="en-US" w:eastAsia="en-IN"/>
        </w:rPr>
        <w:t xml:space="preserve"> Hz ,1H</w:t>
      </w:r>
      <w:r w:rsidRPr="00F94350">
        <w:rPr>
          <w:rFonts w:ascii="Times New Roman" w:eastAsia="Times New Roman" w:hAnsi="Times New Roman"/>
          <w:sz w:val="24"/>
          <w:szCs w:val="24"/>
          <w:lang w:val="en-US" w:eastAsia="en-IN"/>
        </w:rPr>
        <w:t>), 7.31 (</w:t>
      </w:r>
      <w:r>
        <w:rPr>
          <w:rFonts w:ascii="Times New Roman" w:eastAsia="Times New Roman" w:hAnsi="Times New Roman"/>
          <w:sz w:val="24"/>
          <w:szCs w:val="24"/>
          <w:lang w:val="en-US" w:eastAsia="en-IN"/>
        </w:rPr>
        <w:t>d</w:t>
      </w:r>
      <w:r w:rsidRPr="00F94350">
        <w:rPr>
          <w:rFonts w:ascii="Times New Roman" w:eastAsia="Times New Roman" w:hAnsi="Times New Roman"/>
          <w:sz w:val="24"/>
          <w:szCs w:val="24"/>
          <w:lang w:val="en-US" w:eastAsia="en-IN"/>
        </w:rPr>
        <w:t xml:space="preserve">, </w:t>
      </w:r>
      <w:r w:rsidRPr="001443B4">
        <w:rPr>
          <w:rFonts w:ascii="Times New Roman" w:eastAsia="Times New Roman" w:hAnsi="Times New Roman"/>
          <w:i/>
          <w:sz w:val="24"/>
          <w:szCs w:val="24"/>
          <w:lang w:val="en-US" w:eastAsia="en-IN"/>
        </w:rPr>
        <w:t>J</w:t>
      </w:r>
      <w:r>
        <w:rPr>
          <w:rFonts w:ascii="Times New Roman" w:eastAsia="Times New Roman" w:hAnsi="Times New Roman"/>
          <w:i/>
          <w:sz w:val="24"/>
          <w:szCs w:val="24"/>
          <w:lang w:val="en-US" w:eastAsia="en-IN"/>
        </w:rPr>
        <w:t xml:space="preserve"> </w:t>
      </w:r>
      <w:r>
        <w:rPr>
          <w:rFonts w:ascii="Times New Roman" w:eastAsia="Times New Roman" w:hAnsi="Times New Roman"/>
          <w:sz w:val="24"/>
          <w:szCs w:val="24"/>
          <w:lang w:val="en-US" w:eastAsia="en-IN"/>
        </w:rPr>
        <w:t xml:space="preserve">= 7.0 Hz, </w:t>
      </w:r>
      <w:r w:rsidRPr="00F94350">
        <w:rPr>
          <w:rFonts w:ascii="Times New Roman" w:eastAsia="Times New Roman" w:hAnsi="Times New Roman"/>
          <w:sz w:val="24"/>
          <w:szCs w:val="24"/>
          <w:lang w:val="en-US" w:eastAsia="en-IN"/>
        </w:rPr>
        <w:t xml:space="preserve">1H), </w:t>
      </w:r>
      <w:r>
        <w:rPr>
          <w:rFonts w:ascii="Times New Roman" w:eastAsia="Times New Roman" w:hAnsi="Times New Roman"/>
          <w:sz w:val="24"/>
          <w:szCs w:val="24"/>
          <w:lang w:val="en-US" w:eastAsia="en-IN"/>
        </w:rPr>
        <w:t xml:space="preserve">7.29 (d, </w:t>
      </w:r>
      <w:r w:rsidRPr="001443B4">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7.8 Hz, 1H), 6.97-7.13</w:t>
      </w:r>
      <w:r w:rsidRPr="00F94350">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m</w:t>
      </w:r>
      <w:r w:rsidRPr="00F94350">
        <w:rPr>
          <w:rFonts w:ascii="Times New Roman" w:eastAsia="Times New Roman" w:hAnsi="Times New Roman"/>
          <w:sz w:val="24"/>
          <w:szCs w:val="24"/>
          <w:lang w:val="en-US" w:eastAsia="en-IN"/>
        </w:rPr>
        <w:t>, 4H), 6.77 (s, 1H), 6.28 (s, 1H), 5.1</w:t>
      </w:r>
      <w:r>
        <w:rPr>
          <w:rFonts w:ascii="Times New Roman" w:eastAsia="Times New Roman" w:hAnsi="Times New Roman"/>
          <w:sz w:val="24"/>
          <w:szCs w:val="24"/>
          <w:lang w:val="en-US" w:eastAsia="en-IN"/>
        </w:rPr>
        <w:t>7</w:t>
      </w:r>
      <w:r w:rsidRPr="00F94350">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d</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Pr="00144AB6">
        <w:rPr>
          <w:rFonts w:ascii="Times New Roman" w:eastAsia="Times New Roman" w:hAnsi="Times New Roman"/>
          <w:i/>
          <w:sz w:val="24"/>
          <w:szCs w:val="24"/>
          <w:lang w:val="en-US" w:eastAsia="en-IN"/>
        </w:rPr>
        <w:t>J</w:t>
      </w:r>
      <w:r>
        <w:rPr>
          <w:rFonts w:ascii="Times New Roman" w:eastAsia="Times New Roman" w:hAnsi="Times New Roman"/>
          <w:i/>
          <w:sz w:val="24"/>
          <w:szCs w:val="24"/>
          <w:lang w:val="en-US" w:eastAsia="en-IN"/>
        </w:rPr>
        <w:t xml:space="preserve"> </w:t>
      </w:r>
      <w:r>
        <w:rPr>
          <w:rFonts w:ascii="Times New Roman" w:eastAsia="Times New Roman" w:hAnsi="Times New Roman"/>
          <w:sz w:val="24"/>
          <w:szCs w:val="24"/>
          <w:lang w:val="en-US" w:eastAsia="en-IN"/>
        </w:rPr>
        <w:t>= 13.0 Hz,</w:t>
      </w:r>
      <w:r w:rsidRPr="00F94350">
        <w:rPr>
          <w:rFonts w:ascii="Times New Roman" w:eastAsia="Times New Roman" w:hAnsi="Times New Roman"/>
          <w:sz w:val="24"/>
          <w:szCs w:val="24"/>
          <w:lang w:val="en-US" w:eastAsia="en-IN"/>
        </w:rPr>
        <w:t xml:space="preserve"> 1H), 4.9</w:t>
      </w:r>
      <w:r>
        <w:rPr>
          <w:rFonts w:ascii="Times New Roman" w:eastAsia="Times New Roman" w:hAnsi="Times New Roman"/>
          <w:sz w:val="24"/>
          <w:szCs w:val="24"/>
          <w:lang w:val="en-US" w:eastAsia="en-IN"/>
        </w:rPr>
        <w:t>0</w:t>
      </w:r>
      <w:r w:rsidRPr="00F94350">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d</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Pr="00144AB6">
        <w:rPr>
          <w:rFonts w:ascii="Times New Roman" w:eastAsia="Times New Roman" w:hAnsi="Times New Roman"/>
          <w:i/>
          <w:sz w:val="24"/>
          <w:szCs w:val="24"/>
          <w:lang w:val="en-US" w:eastAsia="en-IN"/>
        </w:rPr>
        <w:t>J</w:t>
      </w:r>
      <w:r>
        <w:rPr>
          <w:rFonts w:ascii="Times New Roman" w:eastAsia="Times New Roman" w:hAnsi="Times New Roman"/>
          <w:i/>
          <w:sz w:val="24"/>
          <w:szCs w:val="24"/>
          <w:lang w:val="en-US" w:eastAsia="en-IN"/>
        </w:rPr>
        <w:t xml:space="preserve"> </w:t>
      </w:r>
      <w:r>
        <w:rPr>
          <w:rFonts w:ascii="Times New Roman" w:eastAsia="Times New Roman" w:hAnsi="Times New Roman"/>
          <w:sz w:val="24"/>
          <w:szCs w:val="24"/>
          <w:lang w:val="en-US" w:eastAsia="en-IN"/>
        </w:rPr>
        <w:t>=13.0 Hz,</w:t>
      </w:r>
      <w:r w:rsidRPr="00F94350">
        <w:rPr>
          <w:rFonts w:ascii="Times New Roman" w:eastAsia="Times New Roman" w:hAnsi="Times New Roman"/>
          <w:sz w:val="24"/>
          <w:szCs w:val="24"/>
          <w:lang w:val="en-US" w:eastAsia="en-IN"/>
        </w:rPr>
        <w:t xml:space="preserve"> 1H), </w:t>
      </w:r>
      <w:r>
        <w:rPr>
          <w:rFonts w:ascii="Times New Roman" w:eastAsia="Times New Roman" w:hAnsi="Times New Roman"/>
          <w:sz w:val="24"/>
          <w:szCs w:val="24"/>
          <w:lang w:val="en-US" w:eastAsia="en-IN"/>
        </w:rPr>
        <w:t>3.80-</w:t>
      </w:r>
      <w:r w:rsidRPr="00F94350">
        <w:rPr>
          <w:rFonts w:ascii="Times New Roman" w:eastAsia="Times New Roman" w:hAnsi="Times New Roman"/>
          <w:sz w:val="24"/>
          <w:szCs w:val="24"/>
          <w:lang w:val="en-US" w:eastAsia="en-IN"/>
        </w:rPr>
        <w:t>3.</w:t>
      </w:r>
      <w:r>
        <w:rPr>
          <w:rFonts w:ascii="Times New Roman" w:eastAsia="Times New Roman" w:hAnsi="Times New Roman"/>
          <w:sz w:val="24"/>
          <w:szCs w:val="24"/>
          <w:lang w:val="en-US" w:eastAsia="en-IN"/>
        </w:rPr>
        <w:t>6</w:t>
      </w:r>
      <w:r w:rsidRPr="00F94350">
        <w:rPr>
          <w:rFonts w:ascii="Times New Roman" w:eastAsia="Times New Roman" w:hAnsi="Times New Roman"/>
          <w:sz w:val="24"/>
          <w:szCs w:val="24"/>
          <w:lang w:val="en-US" w:eastAsia="en-IN"/>
        </w:rPr>
        <w:t>2 (</w:t>
      </w:r>
      <w:r w:rsidR="001E2FBC">
        <w:rPr>
          <w:rFonts w:ascii="Times New Roman" w:eastAsia="Times New Roman" w:hAnsi="Times New Roman"/>
          <w:sz w:val="24"/>
          <w:szCs w:val="24"/>
          <w:lang w:val="en-US" w:eastAsia="en-IN"/>
        </w:rPr>
        <w:t>b</w:t>
      </w:r>
      <w:r>
        <w:rPr>
          <w:rFonts w:ascii="Times New Roman" w:eastAsia="Times New Roman" w:hAnsi="Times New Roman"/>
          <w:sz w:val="24"/>
          <w:szCs w:val="24"/>
          <w:lang w:val="en-US" w:eastAsia="en-IN"/>
        </w:rPr>
        <w:t>m</w:t>
      </w:r>
      <w:r w:rsidRPr="00F94350">
        <w:rPr>
          <w:rFonts w:ascii="Times New Roman" w:eastAsia="Times New Roman" w:hAnsi="Times New Roman"/>
          <w:sz w:val="24"/>
          <w:szCs w:val="24"/>
          <w:lang w:val="en-US" w:eastAsia="en-IN"/>
        </w:rPr>
        <w:t xml:space="preserve">, 2H), </w:t>
      </w:r>
      <w:r>
        <w:rPr>
          <w:rFonts w:ascii="Times New Roman" w:eastAsia="Times New Roman" w:hAnsi="Times New Roman"/>
          <w:sz w:val="24"/>
          <w:szCs w:val="24"/>
          <w:lang w:val="en-US" w:eastAsia="en-IN"/>
        </w:rPr>
        <w:t>3.61-</w:t>
      </w:r>
      <w:r w:rsidRPr="00F94350">
        <w:rPr>
          <w:rFonts w:ascii="Times New Roman" w:eastAsia="Times New Roman" w:hAnsi="Times New Roman"/>
          <w:sz w:val="24"/>
          <w:szCs w:val="24"/>
          <w:lang w:val="en-US" w:eastAsia="en-IN"/>
        </w:rPr>
        <w:t>3.</w:t>
      </w:r>
      <w:r>
        <w:rPr>
          <w:rFonts w:ascii="Times New Roman" w:eastAsia="Times New Roman" w:hAnsi="Times New Roman"/>
          <w:sz w:val="24"/>
          <w:szCs w:val="24"/>
          <w:lang w:val="en-US" w:eastAsia="en-IN"/>
        </w:rPr>
        <w:t>46</w:t>
      </w:r>
      <w:r w:rsidRPr="00F94350">
        <w:rPr>
          <w:rFonts w:ascii="Times New Roman" w:eastAsia="Times New Roman" w:hAnsi="Times New Roman"/>
          <w:sz w:val="24"/>
          <w:szCs w:val="24"/>
          <w:lang w:val="en-US" w:eastAsia="en-IN"/>
        </w:rPr>
        <w:t xml:space="preserve"> (</w:t>
      </w:r>
      <w:r w:rsidR="001E2FBC">
        <w:rPr>
          <w:rFonts w:ascii="Times New Roman" w:eastAsia="Times New Roman" w:hAnsi="Times New Roman"/>
          <w:sz w:val="24"/>
          <w:szCs w:val="24"/>
          <w:lang w:val="en-US" w:eastAsia="en-IN"/>
        </w:rPr>
        <w:t>bm</w:t>
      </w:r>
      <w:r w:rsidRPr="00F94350">
        <w:rPr>
          <w:rFonts w:ascii="Times New Roman" w:eastAsia="Times New Roman" w:hAnsi="Times New Roman"/>
          <w:sz w:val="24"/>
          <w:szCs w:val="24"/>
          <w:lang w:val="en-US" w:eastAsia="en-IN"/>
        </w:rPr>
        <w:t>, 2H), 3.16(s, 3H), 2.7</w:t>
      </w:r>
      <w:r>
        <w:rPr>
          <w:rFonts w:ascii="Times New Roman" w:eastAsia="Times New Roman" w:hAnsi="Times New Roman"/>
          <w:sz w:val="24"/>
          <w:szCs w:val="24"/>
          <w:lang w:val="en-US" w:eastAsia="en-IN"/>
        </w:rPr>
        <w:t xml:space="preserve">9-2.58 </w:t>
      </w:r>
      <w:r w:rsidRPr="00F94350">
        <w:rPr>
          <w:rFonts w:ascii="Times New Roman" w:eastAsia="Times New Roman" w:hAnsi="Times New Roman"/>
          <w:sz w:val="24"/>
          <w:szCs w:val="24"/>
          <w:lang w:val="en-US" w:eastAsia="en-IN"/>
        </w:rPr>
        <w:t>(</w:t>
      </w:r>
      <w:r w:rsidR="001E2FBC">
        <w:rPr>
          <w:rFonts w:ascii="Times New Roman" w:eastAsia="Times New Roman" w:hAnsi="Times New Roman"/>
          <w:sz w:val="24"/>
          <w:szCs w:val="24"/>
          <w:lang w:val="en-US" w:eastAsia="en-IN"/>
        </w:rPr>
        <w:t>b</w:t>
      </w:r>
      <w:r>
        <w:rPr>
          <w:rFonts w:ascii="Times New Roman" w:eastAsia="Times New Roman" w:hAnsi="Times New Roman"/>
          <w:sz w:val="24"/>
          <w:szCs w:val="24"/>
          <w:lang w:val="en-US" w:eastAsia="en-IN"/>
        </w:rPr>
        <w:t>m</w:t>
      </w:r>
      <w:r w:rsidRPr="00F94350">
        <w:rPr>
          <w:rFonts w:ascii="Times New Roman" w:eastAsia="Times New Roman" w:hAnsi="Times New Roman"/>
          <w:sz w:val="24"/>
          <w:szCs w:val="24"/>
          <w:lang w:val="en-US" w:eastAsia="en-IN"/>
        </w:rPr>
        <w:t xml:space="preserve">, </w:t>
      </w:r>
      <w:r w:rsidR="00332FAE">
        <w:rPr>
          <w:rFonts w:ascii="Times New Roman" w:eastAsia="Times New Roman" w:hAnsi="Times New Roman"/>
          <w:sz w:val="24"/>
          <w:szCs w:val="24"/>
          <w:lang w:val="en-US" w:eastAsia="en-IN"/>
        </w:rPr>
        <w:t xml:space="preserve">4H), 2.49 (s, 3H), 2.32(s, 3H); </w:t>
      </w:r>
      <w:r w:rsidRPr="00587958">
        <w:rPr>
          <w:rFonts w:ascii="Times New Roman" w:eastAsia="Times New Roman" w:hAnsi="Times New Roman"/>
          <w:sz w:val="24"/>
          <w:szCs w:val="24"/>
          <w:vertAlign w:val="superscript"/>
          <w:lang w:val="en-US" w:eastAsia="en-IN"/>
        </w:rPr>
        <w:t>13</w:t>
      </w:r>
      <w:r w:rsidRPr="00F94350">
        <w:rPr>
          <w:rFonts w:ascii="Times New Roman" w:eastAsia="Times New Roman" w:hAnsi="Times New Roman"/>
          <w:sz w:val="24"/>
          <w:szCs w:val="24"/>
          <w:lang w:val="en-US" w:eastAsia="en-IN"/>
        </w:rPr>
        <w:t>C NMR (100 MHz, CDCl</w:t>
      </w:r>
      <w:r w:rsidRPr="00587958">
        <w:rPr>
          <w:rFonts w:ascii="Times New Roman" w:eastAsia="Times New Roman" w:hAnsi="Times New Roman"/>
          <w:sz w:val="24"/>
          <w:szCs w:val="24"/>
          <w:vertAlign w:val="subscript"/>
          <w:lang w:val="en-US" w:eastAsia="en-IN"/>
        </w:rPr>
        <w:t>3</w:t>
      </w:r>
      <w:r w:rsidRPr="00F94350">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w:t>
      </w:r>
      <w:r w:rsidRPr="00587958">
        <w:rPr>
          <w:rFonts w:ascii="Times New Roman" w:eastAsia="Times New Roman" w:hAnsi="Times New Roman"/>
          <w:i/>
          <w:sz w:val="24"/>
          <w:szCs w:val="24"/>
          <w:lang w:val="en-US" w:eastAsia="en-IN"/>
        </w:rPr>
        <w:t xml:space="preserve">δ </w:t>
      </w:r>
      <w:r>
        <w:rPr>
          <w:rFonts w:ascii="Times New Roman" w:eastAsia="Times New Roman" w:hAnsi="Times New Roman"/>
          <w:sz w:val="24"/>
          <w:szCs w:val="24"/>
          <w:lang w:val="en-US" w:eastAsia="en-IN"/>
        </w:rPr>
        <w:t xml:space="preserve">157.0, 155.8, 144.1, 136.9, 135.7, 132.4, 128.7, 127.3, 124.9 (3C), 124.0, 123.6, 121.1, 120.3, 118.0, 113.8, 113.1, </w:t>
      </w:r>
      <w:r>
        <w:rPr>
          <w:rFonts w:ascii="Times New Roman" w:eastAsia="Times New Roman" w:hAnsi="Times New Roman"/>
          <w:sz w:val="24"/>
          <w:szCs w:val="24"/>
          <w:lang w:val="en-US" w:eastAsia="en-IN"/>
        </w:rPr>
        <w:lastRenderedPageBreak/>
        <w:t>111.5, 54.1, 48.4, 40.</w:t>
      </w:r>
      <w:r w:rsidR="00332FAE">
        <w:rPr>
          <w:rFonts w:ascii="Times New Roman" w:eastAsia="Times New Roman" w:hAnsi="Times New Roman"/>
          <w:sz w:val="24"/>
          <w:szCs w:val="24"/>
          <w:lang w:val="en-US" w:eastAsia="en-IN"/>
        </w:rPr>
        <w:t xml:space="preserve">9, 31.9, 29.6, 22.6, 15.8, 14.1; </w:t>
      </w:r>
      <w:r w:rsidRPr="00F94350">
        <w:rPr>
          <w:rFonts w:ascii="Times New Roman" w:eastAsia="Times New Roman" w:hAnsi="Times New Roman"/>
          <w:sz w:val="24"/>
          <w:szCs w:val="24"/>
          <w:lang w:val="en-US" w:eastAsia="en-IN"/>
        </w:rPr>
        <w:t>IR (KBr)</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2918, 2848, 2795, </w:t>
      </w:r>
      <w:r>
        <w:rPr>
          <w:rFonts w:ascii="Times New Roman" w:eastAsia="Times New Roman" w:hAnsi="Times New Roman"/>
          <w:sz w:val="24"/>
          <w:szCs w:val="24"/>
          <w:lang w:val="en-US" w:eastAsia="en-IN"/>
        </w:rPr>
        <w:t xml:space="preserve">1590, </w:t>
      </w:r>
      <w:r w:rsidRPr="00F94350">
        <w:rPr>
          <w:rFonts w:ascii="Times New Roman" w:eastAsia="Times New Roman" w:hAnsi="Times New Roman"/>
          <w:sz w:val="24"/>
          <w:szCs w:val="24"/>
          <w:lang w:val="en-US" w:eastAsia="en-IN"/>
        </w:rPr>
        <w:t>1363 cm</w:t>
      </w:r>
      <w:r w:rsidRPr="00587958">
        <w:rPr>
          <w:rFonts w:ascii="Times New Roman" w:eastAsia="Times New Roman" w:hAnsi="Times New Roman"/>
          <w:sz w:val="24"/>
          <w:szCs w:val="24"/>
          <w:vertAlign w:val="superscript"/>
          <w:lang w:val="en-US" w:eastAsia="en-IN"/>
        </w:rPr>
        <w:t>-1</w:t>
      </w:r>
      <w:r w:rsidR="00332FAE">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m/z (CI)</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5</w:t>
      </w:r>
      <w:r>
        <w:rPr>
          <w:rFonts w:ascii="Times New Roman" w:eastAsia="Times New Roman" w:hAnsi="Times New Roman"/>
          <w:sz w:val="24"/>
          <w:szCs w:val="24"/>
          <w:lang w:val="en-US" w:eastAsia="en-IN"/>
        </w:rPr>
        <w:t>20</w:t>
      </w:r>
      <w:r w:rsidR="00332FAE">
        <w:rPr>
          <w:rFonts w:ascii="Times New Roman" w:eastAsia="Times New Roman" w:hAnsi="Times New Roman"/>
          <w:sz w:val="24"/>
          <w:szCs w:val="24"/>
          <w:lang w:val="en-US" w:eastAsia="en-IN"/>
        </w:rPr>
        <w:t xml:space="preserve"> (M+1, 100%); </w:t>
      </w:r>
      <w:r w:rsidRPr="00F94350">
        <w:rPr>
          <w:rFonts w:ascii="Times New Roman" w:eastAsia="Times New Roman" w:hAnsi="Times New Roman"/>
          <w:sz w:val="24"/>
          <w:szCs w:val="24"/>
          <w:lang w:val="en-US" w:eastAsia="en-IN"/>
        </w:rPr>
        <w:t>HPLC: 98.7%; column: X</w:t>
      </w:r>
      <w:r>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Bridge C-18 150</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4.6 mm</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5μ</w:t>
      </w:r>
      <w:r>
        <w:rPr>
          <w:rFonts w:ascii="Times New Roman" w:eastAsia="Times New Roman" w:hAnsi="Times New Roman"/>
          <w:sz w:val="24"/>
          <w:szCs w:val="24"/>
          <w:lang w:val="en-US" w:eastAsia="en-IN"/>
        </w:rPr>
        <w:t>m</w:t>
      </w:r>
      <w:r w:rsidRPr="00F94350">
        <w:rPr>
          <w:rFonts w:ascii="Times New Roman" w:eastAsia="Times New Roman" w:hAnsi="Times New Roman"/>
          <w:sz w:val="24"/>
          <w:szCs w:val="24"/>
          <w:lang w:val="en-US" w:eastAsia="en-IN"/>
        </w:rPr>
        <w:t>, mobile phase</w:t>
      </w:r>
      <w:r w:rsidRPr="00B42BCC">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A</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5 mM NH</w:t>
      </w:r>
      <w:r w:rsidRPr="003A05FE">
        <w:rPr>
          <w:rFonts w:ascii="Times New Roman" w:eastAsia="Times New Roman" w:hAnsi="Times New Roman"/>
          <w:sz w:val="24"/>
          <w:szCs w:val="24"/>
          <w:vertAlign w:val="subscript"/>
          <w:lang w:val="en-US" w:eastAsia="en-IN"/>
        </w:rPr>
        <w:t>4</w:t>
      </w:r>
      <w:r>
        <w:rPr>
          <w:rFonts w:ascii="Times New Roman" w:eastAsia="Times New Roman" w:hAnsi="Times New Roman"/>
          <w:sz w:val="24"/>
          <w:szCs w:val="24"/>
          <w:lang w:val="en-US" w:eastAsia="en-IN"/>
        </w:rPr>
        <w:t>OAc</w:t>
      </w:r>
      <w:r w:rsidRPr="00F94350">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 xml:space="preserve">in water, </w:t>
      </w:r>
      <w:r w:rsidRPr="00F94350">
        <w:rPr>
          <w:rFonts w:ascii="Times New Roman" w:eastAsia="Times New Roman" w:hAnsi="Times New Roman"/>
          <w:sz w:val="24"/>
          <w:szCs w:val="24"/>
          <w:lang w:val="en-US" w:eastAsia="en-IN"/>
        </w:rPr>
        <w:t>mobile phase</w:t>
      </w:r>
      <w:r w:rsidRPr="00B42BCC">
        <w:rPr>
          <w:rFonts w:ascii="Times New Roman" w:eastAsia="Times New Roman" w:hAnsi="Times New Roman"/>
          <w:sz w:val="24"/>
          <w:szCs w:val="24"/>
          <w:lang w:val="en-US" w:eastAsia="en-IN"/>
        </w:rPr>
        <w:t xml:space="preserve"> </w:t>
      </w:r>
      <w:r w:rsidRPr="00F94350">
        <w:rPr>
          <w:rFonts w:ascii="Times New Roman" w:eastAsia="Times New Roman" w:hAnsi="Times New Roman"/>
          <w:sz w:val="24"/>
          <w:szCs w:val="24"/>
          <w:lang w:val="en-US" w:eastAsia="en-IN"/>
        </w:rPr>
        <w:t>B</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CH</w:t>
      </w:r>
      <w:r w:rsidRPr="00F94350">
        <w:rPr>
          <w:rFonts w:ascii="Times New Roman" w:eastAsia="Times New Roman" w:hAnsi="Times New Roman"/>
          <w:sz w:val="24"/>
          <w:szCs w:val="24"/>
          <w:vertAlign w:val="subscript"/>
          <w:lang w:val="en-US" w:eastAsia="en-IN"/>
        </w:rPr>
        <w:t>3</w:t>
      </w:r>
      <w:r>
        <w:rPr>
          <w:rFonts w:ascii="Times New Roman" w:eastAsia="Times New Roman" w:hAnsi="Times New Roman"/>
          <w:sz w:val="24"/>
          <w:szCs w:val="24"/>
          <w:lang w:val="en-US" w:eastAsia="en-IN"/>
        </w:rPr>
        <w:t>CN (gradient) T/B%</w:t>
      </w:r>
      <w:r w:rsidRPr="00F94350">
        <w:rPr>
          <w:rFonts w:ascii="Times New Roman" w:eastAsia="Times New Roman" w:hAnsi="Times New Roman"/>
          <w:sz w:val="24"/>
          <w:szCs w:val="24"/>
          <w:lang w:val="en-US" w:eastAsia="en-IN"/>
        </w:rPr>
        <w:t xml:space="preserve">: 0/40, 2/40, 8/98, 13/98, 15/40, 18/40; flow rate: 1.0 mL/min; </w:t>
      </w:r>
      <w:r w:rsidRPr="00636530">
        <w:rPr>
          <w:rFonts w:ascii="Times New Roman" w:eastAsia="Times New Roman" w:hAnsi="Times New Roman"/>
          <w:sz w:val="24"/>
          <w:szCs w:val="24"/>
          <w:lang w:val="en-US" w:eastAsia="en-IN"/>
        </w:rPr>
        <w:t>UV 2</w:t>
      </w:r>
      <w:r>
        <w:rPr>
          <w:rFonts w:ascii="Times New Roman" w:eastAsia="Times New Roman" w:hAnsi="Times New Roman"/>
          <w:sz w:val="24"/>
          <w:szCs w:val="24"/>
          <w:lang w:val="en-US" w:eastAsia="en-IN"/>
        </w:rPr>
        <w:t>5</w:t>
      </w:r>
      <w:r w:rsidRPr="00636530">
        <w:rPr>
          <w:rFonts w:ascii="Times New Roman" w:eastAsia="Times New Roman" w:hAnsi="Times New Roman"/>
          <w:sz w:val="24"/>
          <w:szCs w:val="24"/>
          <w:lang w:val="en-US" w:eastAsia="en-IN"/>
        </w:rPr>
        <w:t xml:space="preserve">5 nm, </w:t>
      </w:r>
      <w:r w:rsidRPr="00B42BCC">
        <w:rPr>
          <w:rFonts w:ascii="Times New Roman" w:eastAsia="Times New Roman" w:hAnsi="Times New Roman"/>
          <w:sz w:val="24"/>
          <w:szCs w:val="24"/>
          <w:lang w:val="en-US" w:eastAsia="en-IN"/>
        </w:rPr>
        <w:t>retention time 8.4 min</w:t>
      </w:r>
      <w:r>
        <w:rPr>
          <w:rFonts w:ascii="Times New Roman" w:eastAsia="Times New Roman" w:hAnsi="Times New Roman"/>
          <w:sz w:val="24"/>
          <w:szCs w:val="24"/>
          <w:lang w:val="en-US" w:eastAsia="en-IN"/>
        </w:rPr>
        <w:t>.</w:t>
      </w:r>
      <w:r w:rsidRPr="00F94350">
        <w:rPr>
          <w:rFonts w:ascii="Times New Roman" w:eastAsia="Times New Roman" w:hAnsi="Times New Roman"/>
          <w:sz w:val="24"/>
          <w:szCs w:val="24"/>
          <w:lang w:val="en-US" w:eastAsia="en-IN"/>
        </w:rPr>
        <w:t xml:space="preserve">   </w:t>
      </w:r>
    </w:p>
    <w:p w:rsidR="00332FAE" w:rsidRDefault="00332FAE" w:rsidP="00CD7D45">
      <w:pPr>
        <w:spacing w:after="0" w:line="360" w:lineRule="auto"/>
        <w:jc w:val="both"/>
        <w:rPr>
          <w:rFonts w:ascii="Times New Roman" w:eastAsia="Times New Roman" w:hAnsi="Times New Roman"/>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B42BCC">
        <w:rPr>
          <w:rFonts w:ascii="Times New Roman" w:eastAsia="Times New Roman" w:hAnsi="Times New Roman"/>
          <w:b/>
          <w:sz w:val="24"/>
          <w:szCs w:val="24"/>
          <w:lang w:val="en-US" w:eastAsia="en-IN"/>
        </w:rPr>
        <w:t>4-(1-Methanesulfonyl-5-nitro-1H-indol-2-ylmethyl)-2-methyl-10-(4-methyl-piperazin-1-yl)-4H-3-thia-4,9-diaza-benzo[</w:t>
      </w:r>
      <w:r w:rsidRPr="00332FAE">
        <w:rPr>
          <w:rFonts w:ascii="Times New Roman" w:eastAsia="Times New Roman" w:hAnsi="Times New Roman"/>
          <w:b/>
          <w:i/>
          <w:sz w:val="24"/>
          <w:szCs w:val="24"/>
          <w:lang w:val="en-US" w:eastAsia="en-IN"/>
        </w:rPr>
        <w:t>f</w:t>
      </w:r>
      <w:r w:rsidRPr="00B42BCC">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c</w:t>
      </w:r>
      <w:r>
        <w:rPr>
          <w:rFonts w:ascii="Times New Roman" w:eastAsia="Times New Roman" w:hAnsi="Times New Roman"/>
          <w:b/>
          <w:sz w:val="24"/>
          <w:szCs w:val="24"/>
          <w:lang w:val="en-US" w:eastAsia="en-IN"/>
        </w:rPr>
        <w:t>)</w:t>
      </w:r>
    </w:p>
    <w:p w:rsidR="003C1E7D" w:rsidRDefault="00DF0C6F" w:rsidP="00CD7D45">
      <w:pPr>
        <w:spacing w:after="0" w:line="360" w:lineRule="auto"/>
        <w:jc w:val="both"/>
        <w:rPr>
          <w:rFonts w:ascii="Times New Roman" w:eastAsia="Times New Roman" w:hAnsi="Times New Roman"/>
          <w:b/>
          <w:sz w:val="24"/>
          <w:szCs w:val="24"/>
          <w:lang w:val="en-US" w:eastAsia="en-IN"/>
        </w:rPr>
      </w:pPr>
      <w:r w:rsidRPr="00DF0C6F">
        <w:rPr>
          <w:noProof/>
        </w:rPr>
        <w:pict>
          <v:shape id="_x0000_s1048" type="#_x0000_t75" style="position:absolute;left:0;text-align:left;margin-left:0;margin-top:20.7pt;width:132.75pt;height:141.4pt;z-index:251657728;mso-position-horizontal:left" wrapcoords="672 315 336 629 224 20447 783 21076 895 21076 20928 21076 21040 21076 21264 20447 21152 944 20481 315 672 315">
            <v:imagedata r:id="rId13" o:title=""/>
            <w10:wrap type="tight"/>
          </v:shape>
          <o:OLEObject Type="Embed" ProgID="ChemDraw.Document.6.0" ShapeID="_x0000_s1048" DrawAspect="Content" ObjectID="_1424784193" r:id="rId14"/>
        </w:pict>
      </w:r>
    </w:p>
    <w:p w:rsidR="00CD7D45" w:rsidRDefault="00332FAE" w:rsidP="003C1E7D">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 xml:space="preserve">Yellow solid; </w:t>
      </w:r>
      <w:r>
        <w:rPr>
          <w:rFonts w:ascii="Times New Roman" w:eastAsia="Times New Roman" w:hAnsi="Times New Roman"/>
          <w:sz w:val="24"/>
          <w:szCs w:val="24"/>
          <w:lang w:eastAsia="en-IN"/>
        </w:rPr>
        <w:t>Yield: 87%; m</w:t>
      </w:r>
      <w:r w:rsidR="00CD7D45" w:rsidRPr="00587958">
        <w:rPr>
          <w:rFonts w:ascii="Times New Roman" w:eastAsia="Times New Roman" w:hAnsi="Times New Roman"/>
          <w:sz w:val="24"/>
          <w:szCs w:val="24"/>
          <w:lang w:val="en-US" w:eastAsia="en-IN"/>
        </w:rPr>
        <w:t>p</w:t>
      </w:r>
      <w:r w:rsidR="00CD7D45">
        <w:rPr>
          <w:rFonts w:ascii="Times New Roman" w:eastAsia="Times New Roman" w:hAnsi="Times New Roman"/>
          <w:sz w:val="24"/>
          <w:szCs w:val="24"/>
          <w:lang w:val="en-US" w:eastAsia="en-IN"/>
        </w:rPr>
        <w:t xml:space="preserve"> 218–219</w:t>
      </w:r>
      <w:r w:rsidR="00DB0664">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°C</w:t>
      </w:r>
      <w:r>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R</w:t>
      </w:r>
      <w:r w:rsidR="00CD7D45" w:rsidRPr="00587958">
        <w:rPr>
          <w:rFonts w:ascii="Times New Roman" w:eastAsia="Times New Roman" w:hAnsi="Times New Roman"/>
          <w:i/>
          <w:iCs/>
          <w:sz w:val="24"/>
          <w:szCs w:val="24"/>
          <w:vertAlign w:val="subscript"/>
          <w:lang w:val="en-US" w:eastAsia="en-IN"/>
        </w:rPr>
        <w:t>f</w:t>
      </w:r>
      <w:r w:rsidR="00CD7D45" w:rsidRPr="00587958">
        <w:rPr>
          <w:rFonts w:ascii="Times New Roman" w:eastAsia="Times New Roman" w:hAnsi="Times New Roman"/>
          <w:i/>
          <w:iCs/>
          <w:sz w:val="24"/>
          <w:szCs w:val="24"/>
          <w:lang w:val="en-US" w:eastAsia="en-IN"/>
        </w:rPr>
        <w:t xml:space="preserve"> </w:t>
      </w:r>
      <w:r w:rsidR="00CD7D45" w:rsidRPr="00587958">
        <w:rPr>
          <w:rFonts w:ascii="Times New Roman" w:eastAsia="Times New Roman" w:hAnsi="Times New Roman"/>
          <w:sz w:val="24"/>
          <w:szCs w:val="24"/>
          <w:lang w:val="en-US" w:eastAsia="en-IN"/>
        </w:rPr>
        <w:t>(10% Methanol/Dichloromethane</w:t>
      </w:r>
      <w:r>
        <w:rPr>
          <w:rFonts w:ascii="Times New Roman" w:eastAsia="Times New Roman" w:hAnsi="Times New Roman"/>
          <w:sz w:val="24"/>
          <w:szCs w:val="24"/>
          <w:lang w:val="en-US" w:eastAsia="en-IN"/>
        </w:rPr>
        <w:t xml:space="preserve">) 0.56; </w:t>
      </w:r>
      <w:r w:rsidR="00CD7D45" w:rsidRPr="00587958">
        <w:rPr>
          <w:rFonts w:ascii="Times New Roman" w:eastAsia="Times New Roman" w:hAnsi="Times New Roman"/>
          <w:sz w:val="24"/>
          <w:szCs w:val="24"/>
          <w:vertAlign w:val="superscript"/>
          <w:lang w:val="en-US" w:eastAsia="en-IN"/>
        </w:rPr>
        <w:t>1</w:t>
      </w:r>
      <w:r w:rsidR="00CD7D45" w:rsidRPr="00587958">
        <w:rPr>
          <w:rFonts w:ascii="Times New Roman" w:eastAsia="Times New Roman" w:hAnsi="Times New Roman"/>
          <w:sz w:val="24"/>
          <w:szCs w:val="24"/>
          <w:lang w:val="en-US" w:eastAsia="en-IN"/>
        </w:rPr>
        <w:t>H NMR (400 MHz, CDCl</w:t>
      </w:r>
      <w:r w:rsidR="00CD7D45" w:rsidRPr="00587958">
        <w:rPr>
          <w:rFonts w:ascii="Times New Roman" w:eastAsia="Times New Roman" w:hAnsi="Times New Roman"/>
          <w:sz w:val="24"/>
          <w:szCs w:val="24"/>
          <w:vertAlign w:val="subscript"/>
          <w:lang w:val="en-US" w:eastAsia="en-IN"/>
        </w:rPr>
        <w:t>3</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sz w:val="24"/>
          <w:szCs w:val="24"/>
          <w:lang w:val="en-US" w:eastAsia="en-IN"/>
        </w:rPr>
        <w:t>δ</w:t>
      </w:r>
      <w:r w:rsidR="00CD7D45">
        <w:rPr>
          <w:rFonts w:ascii="Times New Roman" w:eastAsia="Times New Roman" w:hAnsi="Times New Roman"/>
          <w:sz w:val="24"/>
          <w:szCs w:val="24"/>
          <w:lang w:val="en-US" w:eastAsia="en-IN"/>
        </w:rPr>
        <w:t xml:space="preserve"> 8.41 (s</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 xml:space="preserve">1H), 8.17 (d, </w:t>
      </w:r>
      <w:r w:rsidR="00CD7D45" w:rsidRPr="00587958">
        <w:rPr>
          <w:rFonts w:ascii="Times New Roman" w:eastAsia="Times New Roman" w:hAnsi="Times New Roman"/>
          <w:i/>
          <w:sz w:val="24"/>
          <w:szCs w:val="24"/>
          <w:lang w:val="en-US" w:eastAsia="en-IN"/>
        </w:rPr>
        <w:t xml:space="preserve">J </w:t>
      </w:r>
      <w:r w:rsidR="00CD7D45" w:rsidRPr="00587958">
        <w:rPr>
          <w:rFonts w:ascii="Times New Roman" w:eastAsia="Times New Roman" w:hAnsi="Times New Roman"/>
          <w:sz w:val="24"/>
          <w:szCs w:val="24"/>
          <w:lang w:val="en-US" w:eastAsia="en-IN"/>
        </w:rPr>
        <w:t>= 8.</w:t>
      </w:r>
      <w:r w:rsidR="00CD7D45">
        <w:rPr>
          <w:rFonts w:ascii="Times New Roman" w:eastAsia="Times New Roman" w:hAnsi="Times New Roman"/>
          <w:sz w:val="24"/>
          <w:szCs w:val="24"/>
          <w:lang w:val="en-US" w:eastAsia="en-IN"/>
        </w:rPr>
        <w:t>8 Hz</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1H )</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 xml:space="preserve">8.04 (d, </w:t>
      </w:r>
      <w:r w:rsidR="00CD7D45" w:rsidRPr="00587958">
        <w:rPr>
          <w:rFonts w:ascii="Times New Roman" w:eastAsia="Times New Roman" w:hAnsi="Times New Roman"/>
          <w:i/>
          <w:sz w:val="24"/>
          <w:szCs w:val="24"/>
          <w:lang w:val="en-US" w:eastAsia="en-IN"/>
        </w:rPr>
        <w:t>J</w:t>
      </w:r>
      <w:r w:rsidR="00CD7D45" w:rsidRPr="00587958">
        <w:rPr>
          <w:rFonts w:ascii="Times New Roman" w:eastAsia="Times New Roman" w:hAnsi="Times New Roman"/>
          <w:sz w:val="24"/>
          <w:szCs w:val="24"/>
          <w:lang w:val="en-US" w:eastAsia="en-IN"/>
        </w:rPr>
        <w:t xml:space="preserve"> = </w:t>
      </w:r>
      <w:r w:rsidR="00CD7D45">
        <w:rPr>
          <w:rFonts w:ascii="Times New Roman" w:eastAsia="Times New Roman" w:hAnsi="Times New Roman"/>
          <w:sz w:val="24"/>
          <w:szCs w:val="24"/>
          <w:lang w:val="en-US" w:eastAsia="en-IN"/>
        </w:rPr>
        <w:t>9</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5</w:t>
      </w:r>
      <w:r w:rsidR="00CD7D45" w:rsidRPr="00587958">
        <w:rPr>
          <w:rFonts w:ascii="Times New Roman" w:eastAsia="Times New Roman" w:hAnsi="Times New Roman"/>
          <w:sz w:val="24"/>
          <w:szCs w:val="24"/>
          <w:lang w:val="en-US" w:eastAsia="en-IN"/>
        </w:rPr>
        <w:t xml:space="preserve"> Hz,</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1H), 7.</w:t>
      </w:r>
      <w:r w:rsidR="00CD7D45">
        <w:rPr>
          <w:rFonts w:ascii="Times New Roman" w:eastAsia="Times New Roman" w:hAnsi="Times New Roman"/>
          <w:sz w:val="24"/>
          <w:szCs w:val="24"/>
          <w:lang w:val="en-US" w:eastAsia="en-IN"/>
        </w:rPr>
        <w:t>15-6.97</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xml:space="preserve">, 4H), 6.89 (s, 1H), 6.30 (s, 1H), </w:t>
      </w:r>
      <w:r w:rsidR="00CD7D45">
        <w:rPr>
          <w:rFonts w:ascii="Times New Roman" w:eastAsia="Times New Roman" w:hAnsi="Times New Roman"/>
          <w:sz w:val="24"/>
          <w:szCs w:val="24"/>
          <w:lang w:val="en-US" w:eastAsia="en-IN"/>
        </w:rPr>
        <w:t xml:space="preserve">5.21 </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587958">
        <w:rPr>
          <w:rFonts w:ascii="Times New Roman" w:eastAsia="Times New Roman" w:hAnsi="Times New Roman"/>
          <w:sz w:val="24"/>
          <w:szCs w:val="24"/>
          <w:lang w:val="en-US" w:eastAsia="en-IN"/>
        </w:rPr>
        <w:t xml:space="preserve">, </w:t>
      </w:r>
      <w:r w:rsidR="00CD7D45" w:rsidRPr="00551C2C">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15.2 Hz, </w:t>
      </w:r>
      <w:r w:rsidR="00CD7D45" w:rsidRPr="00587958">
        <w:rPr>
          <w:rFonts w:ascii="Times New Roman" w:eastAsia="Times New Roman" w:hAnsi="Times New Roman"/>
          <w:sz w:val="24"/>
          <w:szCs w:val="24"/>
          <w:lang w:val="en-US" w:eastAsia="en-IN"/>
        </w:rPr>
        <w:t xml:space="preserve">1H), </w:t>
      </w:r>
      <w:r w:rsidR="00CD7D45">
        <w:rPr>
          <w:rFonts w:ascii="Times New Roman" w:eastAsia="Times New Roman" w:hAnsi="Times New Roman"/>
          <w:sz w:val="24"/>
          <w:szCs w:val="24"/>
          <w:lang w:val="en-US" w:eastAsia="en-IN"/>
        </w:rPr>
        <w:t>4.93 (d</w:t>
      </w:r>
      <w:r w:rsidR="00CD7D45" w:rsidRPr="00587958">
        <w:rPr>
          <w:rFonts w:ascii="Times New Roman" w:eastAsia="Times New Roman" w:hAnsi="Times New Roman"/>
          <w:sz w:val="24"/>
          <w:szCs w:val="24"/>
          <w:lang w:val="en-US" w:eastAsia="en-IN"/>
        </w:rPr>
        <w:t xml:space="preserve">, </w:t>
      </w:r>
      <w:r w:rsidR="00CD7D45" w:rsidRPr="00551C2C">
        <w:rPr>
          <w:rFonts w:ascii="Times New Roman" w:eastAsia="Times New Roman" w:hAnsi="Times New Roman"/>
          <w:i/>
          <w:sz w:val="24"/>
          <w:szCs w:val="24"/>
          <w:lang w:val="en-US" w:eastAsia="en-IN"/>
        </w:rPr>
        <w:t xml:space="preserve">J </w:t>
      </w:r>
      <w:r w:rsidR="00CD7D45">
        <w:rPr>
          <w:rFonts w:ascii="Times New Roman" w:eastAsia="Times New Roman" w:hAnsi="Times New Roman"/>
          <w:sz w:val="24"/>
          <w:szCs w:val="24"/>
          <w:lang w:val="en-US" w:eastAsia="en-IN"/>
        </w:rPr>
        <w:t xml:space="preserve">= 15.2 Hz, </w:t>
      </w:r>
      <w:r w:rsidR="00CD7D45" w:rsidRPr="00587958">
        <w:rPr>
          <w:rFonts w:ascii="Times New Roman" w:eastAsia="Times New Roman" w:hAnsi="Times New Roman"/>
          <w:sz w:val="24"/>
          <w:szCs w:val="24"/>
          <w:lang w:val="en-US" w:eastAsia="en-IN"/>
        </w:rPr>
        <w:t>1H), 3.</w:t>
      </w:r>
      <w:r w:rsidR="00CD7D45">
        <w:rPr>
          <w:rFonts w:ascii="Times New Roman" w:eastAsia="Times New Roman" w:hAnsi="Times New Roman"/>
          <w:sz w:val="24"/>
          <w:szCs w:val="24"/>
          <w:lang w:val="en-US" w:eastAsia="en-IN"/>
        </w:rPr>
        <w:t xml:space="preserve">83-3.57 </w:t>
      </w:r>
      <w:r w:rsidR="00CD7D45" w:rsidRPr="00587958">
        <w:rPr>
          <w:rFonts w:ascii="Times New Roman" w:eastAsia="Times New Roman" w:hAnsi="Times New Roman"/>
          <w:sz w:val="24"/>
          <w:szCs w:val="24"/>
          <w:lang w:val="en-US" w:eastAsia="en-IN"/>
        </w:rPr>
        <w:t>(</w:t>
      </w:r>
      <w:r w:rsidR="002A70F8">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4H), 3.33(s, 3H), 2.</w:t>
      </w:r>
      <w:r w:rsidR="00CD7D45">
        <w:rPr>
          <w:rFonts w:ascii="Times New Roman" w:eastAsia="Times New Roman" w:hAnsi="Times New Roman"/>
          <w:sz w:val="24"/>
          <w:szCs w:val="24"/>
          <w:lang w:val="en-US" w:eastAsia="en-IN"/>
        </w:rPr>
        <w:t xml:space="preserve">96-2.70 </w:t>
      </w:r>
      <w:r w:rsidR="00CD7D45" w:rsidRPr="00587958">
        <w:rPr>
          <w:rFonts w:ascii="Times New Roman" w:eastAsia="Times New Roman" w:hAnsi="Times New Roman"/>
          <w:sz w:val="24"/>
          <w:szCs w:val="24"/>
          <w:lang w:val="en-US" w:eastAsia="en-IN"/>
        </w:rPr>
        <w:t>(</w:t>
      </w:r>
      <w:r w:rsidR="002A70F8">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4H), 2.5</w:t>
      </w:r>
      <w:r w:rsidR="00CD7D45">
        <w:rPr>
          <w:rFonts w:ascii="Times New Roman" w:eastAsia="Times New Roman" w:hAnsi="Times New Roman"/>
          <w:sz w:val="24"/>
          <w:szCs w:val="24"/>
          <w:lang w:val="en-US" w:eastAsia="en-IN"/>
        </w:rPr>
        <w:t xml:space="preserve">9 </w:t>
      </w:r>
      <w:r w:rsidR="00CD7D45" w:rsidRPr="00587958">
        <w:rPr>
          <w:rFonts w:ascii="Times New Roman" w:eastAsia="Times New Roman" w:hAnsi="Times New Roman"/>
          <w:sz w:val="24"/>
          <w:szCs w:val="24"/>
          <w:lang w:val="en-US" w:eastAsia="en-IN"/>
        </w:rPr>
        <w:t xml:space="preserve">(s, 3H), 2.35(s, </w:t>
      </w:r>
      <w:r>
        <w:rPr>
          <w:rFonts w:ascii="Times New Roman" w:eastAsia="Times New Roman" w:hAnsi="Times New Roman"/>
          <w:sz w:val="24"/>
          <w:szCs w:val="24"/>
          <w:lang w:val="en-US" w:eastAsia="en-IN"/>
        </w:rPr>
        <w:t xml:space="preserve">3H); </w:t>
      </w:r>
      <w:r w:rsidR="00CD7D45" w:rsidRPr="00587958">
        <w:rPr>
          <w:rFonts w:ascii="Times New Roman" w:eastAsia="Times New Roman" w:hAnsi="Times New Roman"/>
          <w:sz w:val="24"/>
          <w:szCs w:val="24"/>
          <w:vertAlign w:val="superscript"/>
          <w:lang w:val="en-US" w:eastAsia="en-IN"/>
        </w:rPr>
        <w:t>13</w:t>
      </w:r>
      <w:r w:rsidR="00CD7D45" w:rsidRPr="00587958">
        <w:rPr>
          <w:rFonts w:ascii="Times New Roman" w:eastAsia="Times New Roman" w:hAnsi="Times New Roman"/>
          <w:sz w:val="24"/>
          <w:szCs w:val="24"/>
          <w:lang w:val="en-US" w:eastAsia="en-IN"/>
        </w:rPr>
        <w:t>C NMR (100 MHz, CDCl</w:t>
      </w:r>
      <w:r w:rsidR="00CD7D45" w:rsidRPr="00587958">
        <w:rPr>
          <w:rFonts w:ascii="Times New Roman" w:eastAsia="Times New Roman" w:hAnsi="Times New Roman"/>
          <w:sz w:val="24"/>
          <w:szCs w:val="24"/>
          <w:vertAlign w:val="subscript"/>
          <w:lang w:val="en-US" w:eastAsia="en-IN"/>
        </w:rPr>
        <w:t>3</w:t>
      </w:r>
      <w:r w:rsidR="00CD7D45" w:rsidRPr="00587958">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sz w:val="24"/>
          <w:szCs w:val="24"/>
          <w:lang w:val="en-US" w:eastAsia="en-IN"/>
        </w:rPr>
        <w:t>δ</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157.3, 157.1, 151.5, 144.2, 139.7, 138.6, 132.9, 128.2, 127.5, 125.3, 124.4, 121.1, 120.0 (2C), 118.0, 117.3, 114.1 (2C), 113.1, 109.9, 54.3, 48.</w:t>
      </w:r>
      <w:r>
        <w:rPr>
          <w:rFonts w:ascii="Times New Roman" w:eastAsia="Times New Roman" w:hAnsi="Times New Roman"/>
          <w:sz w:val="24"/>
          <w:szCs w:val="24"/>
          <w:lang w:val="en-US" w:eastAsia="en-IN"/>
        </w:rPr>
        <w:t xml:space="preserve">0, 42.1, 29.6, 22.6, 15.9, 14.0; </w:t>
      </w:r>
      <w:r w:rsidR="00CD7D45" w:rsidRPr="00587958">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sz w:val="24"/>
          <w:szCs w:val="24"/>
          <w:lang w:val="en-US" w:eastAsia="en-IN"/>
        </w:rPr>
        <w:t>29</w:t>
      </w:r>
      <w:r w:rsidR="00CD7D45">
        <w:rPr>
          <w:rFonts w:ascii="Times New Roman" w:eastAsia="Times New Roman" w:hAnsi="Times New Roman"/>
          <w:sz w:val="24"/>
          <w:szCs w:val="24"/>
          <w:lang w:val="en-US" w:eastAsia="en-IN"/>
        </w:rPr>
        <w:t>23</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2851</w:t>
      </w:r>
      <w:r w:rsidR="00CD7D45" w:rsidRPr="00587958">
        <w:rPr>
          <w:rFonts w:ascii="Times New Roman" w:eastAsia="Times New Roman" w:hAnsi="Times New Roman"/>
          <w:sz w:val="24"/>
          <w:szCs w:val="24"/>
          <w:lang w:val="en-US" w:eastAsia="en-IN"/>
        </w:rPr>
        <w:t>, 15</w:t>
      </w:r>
      <w:r w:rsidR="00CD7D45">
        <w:rPr>
          <w:rFonts w:ascii="Times New Roman" w:eastAsia="Times New Roman" w:hAnsi="Times New Roman"/>
          <w:sz w:val="24"/>
          <w:szCs w:val="24"/>
          <w:lang w:val="en-US" w:eastAsia="en-IN"/>
        </w:rPr>
        <w:t>79</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1519, 1369, </w:t>
      </w:r>
      <w:r w:rsidR="00CD7D45" w:rsidRPr="00587958">
        <w:rPr>
          <w:rFonts w:ascii="Times New Roman" w:eastAsia="Times New Roman" w:hAnsi="Times New Roman"/>
          <w:sz w:val="24"/>
          <w:szCs w:val="24"/>
          <w:lang w:val="en-US" w:eastAsia="en-IN"/>
        </w:rPr>
        <w:t>1</w:t>
      </w:r>
      <w:r w:rsidR="00CD7D45">
        <w:rPr>
          <w:rFonts w:ascii="Times New Roman" w:eastAsia="Times New Roman" w:hAnsi="Times New Roman"/>
          <w:sz w:val="24"/>
          <w:szCs w:val="24"/>
          <w:lang w:val="en-US" w:eastAsia="en-IN"/>
        </w:rPr>
        <w:t>168</w:t>
      </w:r>
      <w:r w:rsidR="00CD7D45" w:rsidRPr="00587958">
        <w:rPr>
          <w:rFonts w:ascii="Times New Roman" w:eastAsia="Times New Roman" w:hAnsi="Times New Roman"/>
          <w:sz w:val="24"/>
          <w:szCs w:val="24"/>
          <w:lang w:val="en-US" w:eastAsia="en-IN"/>
        </w:rPr>
        <w:t xml:space="preserve"> cm</w:t>
      </w:r>
      <w:r w:rsidR="00CD7D45" w:rsidRPr="00587958">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587958">
        <w:rPr>
          <w:rFonts w:ascii="Times New Roman" w:eastAsia="Times New Roman" w:hAnsi="Times New Roman"/>
          <w:i/>
          <w:iCs/>
          <w:sz w:val="24"/>
          <w:szCs w:val="24"/>
          <w:lang w:val="en-US" w:eastAsia="en-IN"/>
        </w:rPr>
        <w:t>m</w:t>
      </w:r>
      <w:r w:rsidR="00CD7D45" w:rsidRPr="00587958">
        <w:rPr>
          <w:rFonts w:ascii="Times New Roman" w:eastAsia="Times New Roman" w:hAnsi="Times New Roman"/>
          <w:sz w:val="24"/>
          <w:szCs w:val="24"/>
          <w:lang w:val="en-US" w:eastAsia="en-IN"/>
        </w:rPr>
        <w:t>/</w:t>
      </w:r>
      <w:r w:rsidR="00CD7D45" w:rsidRPr="00587958">
        <w:rPr>
          <w:rFonts w:ascii="Times New Roman" w:eastAsia="Times New Roman" w:hAnsi="Times New Roman"/>
          <w:i/>
          <w:iCs/>
          <w:sz w:val="24"/>
          <w:szCs w:val="24"/>
          <w:lang w:val="en-US" w:eastAsia="en-IN"/>
        </w:rPr>
        <w:t xml:space="preserve">z </w:t>
      </w:r>
      <w:r w:rsidR="00CD7D45" w:rsidRPr="00587958">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w:t>
      </w:r>
      <w:r w:rsidR="00CD7D45" w:rsidRPr="0058795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565</w:t>
      </w:r>
      <w:r>
        <w:rPr>
          <w:rFonts w:ascii="Times New Roman" w:eastAsia="Times New Roman" w:hAnsi="Times New Roman"/>
          <w:sz w:val="24"/>
          <w:szCs w:val="24"/>
          <w:lang w:val="en-US" w:eastAsia="en-IN"/>
        </w:rPr>
        <w:t xml:space="preserve"> ([M + 1], 100%); </w:t>
      </w:r>
      <w:r w:rsidR="00CD7D45" w:rsidRPr="00587958">
        <w:rPr>
          <w:rFonts w:ascii="Times New Roman" w:eastAsia="Times New Roman" w:hAnsi="Times New Roman"/>
          <w:sz w:val="24"/>
          <w:szCs w:val="24"/>
          <w:lang w:val="en-US" w:eastAsia="en-IN"/>
        </w:rPr>
        <w:t xml:space="preserve">HPLC: 97.6%; column: </w:t>
      </w:r>
      <w:r w:rsidR="00CD7D45">
        <w:rPr>
          <w:rFonts w:ascii="Times New Roman" w:eastAsia="Times New Roman" w:hAnsi="Times New Roman"/>
          <w:sz w:val="24"/>
          <w:szCs w:val="24"/>
          <w:lang w:val="en-US" w:eastAsia="en-IN"/>
        </w:rPr>
        <w:t xml:space="preserve">X </w:t>
      </w:r>
      <w:r w:rsidR="00CD7D45" w:rsidRPr="00587958">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587958">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A</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5 mM NH</w:t>
      </w:r>
      <w:r w:rsidR="00CD7D45" w:rsidRPr="003A05FE">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in water,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CH</w:t>
      </w:r>
      <w:r w:rsidR="00CD7D45" w:rsidRPr="00F94350">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587958">
        <w:rPr>
          <w:rFonts w:ascii="Times New Roman" w:eastAsia="Times New Roman" w:hAnsi="Times New Roman"/>
          <w:sz w:val="24"/>
          <w:szCs w:val="24"/>
          <w:lang w:val="en-US" w:eastAsia="en-IN"/>
        </w:rPr>
        <w:t>: 0/40, 2/40, 8/98, 13/98, 15/40, 18/40; flow rate: 1.0 mL/min; UV 2</w:t>
      </w:r>
      <w:r w:rsidR="00CD7D45">
        <w:rPr>
          <w:rFonts w:ascii="Times New Roman" w:eastAsia="Times New Roman" w:hAnsi="Times New Roman"/>
          <w:sz w:val="24"/>
          <w:szCs w:val="24"/>
          <w:lang w:val="en-US" w:eastAsia="en-IN"/>
        </w:rPr>
        <w:t>55</w:t>
      </w:r>
      <w:r w:rsidR="00CD7D45" w:rsidRPr="00587958">
        <w:rPr>
          <w:rFonts w:ascii="Times New Roman" w:eastAsia="Times New Roman" w:hAnsi="Times New Roman"/>
          <w:sz w:val="24"/>
          <w:szCs w:val="24"/>
          <w:lang w:val="en-US" w:eastAsia="en-IN"/>
        </w:rPr>
        <w:t xml:space="preserve"> nm, retention time 8.4</w:t>
      </w:r>
      <w:r w:rsidR="00CD7D45">
        <w:rPr>
          <w:rFonts w:ascii="Times New Roman" w:eastAsia="Times New Roman" w:hAnsi="Times New Roman"/>
          <w:sz w:val="24"/>
          <w:szCs w:val="24"/>
          <w:lang w:val="en-US" w:eastAsia="en-IN"/>
        </w:rPr>
        <w:t xml:space="preserve"> min.</w:t>
      </w:r>
    </w:p>
    <w:p w:rsidR="00DF4600" w:rsidRDefault="00DF4600"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4B1BB7">
        <w:rPr>
          <w:rFonts w:ascii="Times New Roman" w:eastAsia="Times New Roman" w:hAnsi="Times New Roman"/>
          <w:b/>
          <w:sz w:val="24"/>
          <w:szCs w:val="24"/>
          <w:lang w:val="en-US" w:eastAsia="en-IN"/>
        </w:rPr>
        <w:t>1-Methanesulfonyl-2-[2-methyl-10-(4-methyl-piperazin-1-yl)-3-thia-4,9-diaza-benzo[</w:t>
      </w:r>
      <w:r w:rsidRPr="00332FAE">
        <w:rPr>
          <w:rFonts w:ascii="Times New Roman" w:eastAsia="Times New Roman" w:hAnsi="Times New Roman"/>
          <w:b/>
          <w:i/>
          <w:sz w:val="24"/>
          <w:szCs w:val="24"/>
          <w:lang w:val="en-US" w:eastAsia="en-IN"/>
        </w:rPr>
        <w:t>f</w:t>
      </w:r>
      <w:r w:rsidRPr="004B1BB7">
        <w:rPr>
          <w:rFonts w:ascii="Times New Roman" w:eastAsia="Times New Roman" w:hAnsi="Times New Roman"/>
          <w:b/>
          <w:sz w:val="24"/>
          <w:szCs w:val="24"/>
          <w:lang w:val="en-US" w:eastAsia="en-IN"/>
        </w:rPr>
        <w:t>]</w:t>
      </w:r>
      <w:r w:rsidR="00332FAE">
        <w:rPr>
          <w:rFonts w:ascii="Times New Roman" w:eastAsia="Times New Roman" w:hAnsi="Times New Roman"/>
          <w:b/>
          <w:sz w:val="24"/>
          <w:szCs w:val="24"/>
          <w:lang w:val="en-US" w:eastAsia="en-IN"/>
        </w:rPr>
        <w:t xml:space="preserve"> </w:t>
      </w:r>
      <w:r w:rsidRPr="004B1BB7">
        <w:rPr>
          <w:rFonts w:ascii="Times New Roman" w:eastAsia="Times New Roman" w:hAnsi="Times New Roman"/>
          <w:b/>
          <w:sz w:val="24"/>
          <w:szCs w:val="24"/>
          <w:lang w:val="en-US" w:eastAsia="en-IN"/>
        </w:rPr>
        <w:t>azulen-4-ylmethyl]-1H-indole-5-carbonitrile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d</w:t>
      </w:r>
      <w:r>
        <w:rPr>
          <w:rFonts w:ascii="Times New Roman" w:eastAsia="Times New Roman" w:hAnsi="Times New Roman"/>
          <w:b/>
          <w:sz w:val="24"/>
          <w:szCs w:val="24"/>
          <w:lang w:val="en-US" w:eastAsia="en-IN"/>
        </w:rPr>
        <w:t>)</w:t>
      </w:r>
    </w:p>
    <w:p w:rsidR="007959AD" w:rsidRDefault="00DF0C6F" w:rsidP="00CD7D45">
      <w:pPr>
        <w:spacing w:after="0" w:line="360" w:lineRule="auto"/>
        <w:jc w:val="both"/>
        <w:rPr>
          <w:rFonts w:ascii="Times New Roman" w:eastAsia="Times New Roman" w:hAnsi="Times New Roman"/>
          <w:sz w:val="24"/>
          <w:szCs w:val="24"/>
          <w:lang w:val="en-US" w:eastAsia="en-IN"/>
        </w:rPr>
      </w:pPr>
      <w:r w:rsidRPr="00DF0C6F">
        <w:rPr>
          <w:noProof/>
        </w:rPr>
        <w:pict>
          <v:shape id="_x0000_s1049" type="#_x0000_t75" style="position:absolute;left:0;text-align:left;margin-left:0;margin-top:20.7pt;width:122.4pt;height:151.25pt;z-index:251658752;mso-position-horizontal:left" wrapcoords="745 301 372 603 248 20294 621 21098 993 21098 20979 21098 21103 21098 21103 904 20359 301 745 301">
            <v:imagedata r:id="rId15" o:title=""/>
            <w10:wrap type="tight"/>
          </v:shape>
          <o:OLEObject Type="Embed" ProgID="ChemDraw.Document.6.0" ShapeID="_x0000_s1049" DrawAspect="Content" ObjectID="_1424784194" r:id="rId16"/>
        </w:pict>
      </w:r>
    </w:p>
    <w:p w:rsidR="00CD7D45" w:rsidRPr="00EC4152" w:rsidRDefault="00332FAE" w:rsidP="007959AD">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 xml:space="preserve">White solid; </w:t>
      </w:r>
      <w:r>
        <w:rPr>
          <w:rFonts w:ascii="Times New Roman" w:eastAsia="Times New Roman" w:hAnsi="Times New Roman"/>
          <w:sz w:val="24"/>
          <w:szCs w:val="24"/>
          <w:lang w:eastAsia="en-IN"/>
        </w:rPr>
        <w:t>Yield: 85%; m</w:t>
      </w:r>
      <w:r w:rsidR="00CD7D45" w:rsidRPr="00CD6D0B">
        <w:rPr>
          <w:rFonts w:ascii="Times New Roman" w:eastAsia="Times New Roman" w:hAnsi="Times New Roman"/>
          <w:sz w:val="24"/>
          <w:szCs w:val="24"/>
          <w:lang w:val="en-US" w:eastAsia="en-IN"/>
        </w:rPr>
        <w:t>p</w:t>
      </w:r>
      <w:r>
        <w:rPr>
          <w:rFonts w:ascii="Times New Roman" w:eastAsia="Times New Roman" w:hAnsi="Times New Roman"/>
          <w:sz w:val="24"/>
          <w:szCs w:val="24"/>
          <w:lang w:val="en-US" w:eastAsia="en-IN"/>
        </w:rPr>
        <w:t xml:space="preserve"> 235-236°C; </w:t>
      </w:r>
      <w:r w:rsidR="00CD7D45" w:rsidRPr="004F5CCF">
        <w:rPr>
          <w:rFonts w:ascii="Times New Roman" w:eastAsia="Times New Roman" w:hAnsi="Times New Roman"/>
          <w:sz w:val="24"/>
          <w:szCs w:val="24"/>
          <w:lang w:val="en-US" w:eastAsia="en-IN"/>
        </w:rPr>
        <w:t>R</w:t>
      </w:r>
      <w:r w:rsidR="00CD7D45" w:rsidRPr="00332FAE">
        <w:rPr>
          <w:rFonts w:ascii="Times New Roman" w:eastAsia="Times New Roman" w:hAnsi="Times New Roman"/>
          <w:i/>
          <w:iCs/>
          <w:sz w:val="24"/>
          <w:szCs w:val="24"/>
          <w:vertAlign w:val="subscript"/>
          <w:lang w:val="en-US" w:eastAsia="en-IN"/>
        </w:rPr>
        <w:t xml:space="preserve">f </w:t>
      </w:r>
      <w:r w:rsidR="00CD7D45" w:rsidRPr="004F5CCF">
        <w:rPr>
          <w:rFonts w:ascii="Times New Roman" w:eastAsia="Times New Roman" w:hAnsi="Times New Roman"/>
          <w:sz w:val="24"/>
          <w:szCs w:val="24"/>
          <w:lang w:val="en-US" w:eastAsia="en-IN"/>
        </w:rPr>
        <w:t>(10% Methanol/Dichloromethane)</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0.58</w:t>
      </w:r>
      <w:r>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vertAlign w:val="superscript"/>
          <w:lang w:val="en-US" w:eastAsia="en-IN"/>
        </w:rPr>
        <w:t>1</w:t>
      </w:r>
      <w:r w:rsidR="00CD7D45" w:rsidRPr="004F5CCF">
        <w:rPr>
          <w:rFonts w:ascii="Times New Roman" w:eastAsia="Times New Roman" w:hAnsi="Times New Roman"/>
          <w:sz w:val="24"/>
          <w:szCs w:val="24"/>
          <w:lang w:val="en-US" w:eastAsia="en-IN"/>
        </w:rPr>
        <w:t>H NMR (400 MHz, CDCl</w:t>
      </w:r>
      <w:r w:rsidR="00CD7D45" w:rsidRPr="008D2FC0">
        <w:rPr>
          <w:rFonts w:ascii="Times New Roman" w:eastAsia="Times New Roman" w:hAnsi="Times New Roman"/>
          <w:sz w:val="24"/>
          <w:szCs w:val="24"/>
          <w:vertAlign w:val="subscript"/>
          <w:lang w:val="en-US" w:eastAsia="en-IN"/>
        </w:rPr>
        <w:t>3</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sz w:val="24"/>
          <w:szCs w:val="24"/>
          <w:lang w:val="en-US" w:eastAsia="en-IN"/>
        </w:rPr>
        <w:t>δ</w:t>
      </w:r>
      <w:r w:rsidR="00CD7D45" w:rsidRPr="004F5CCF">
        <w:rPr>
          <w:rFonts w:ascii="Times New Roman" w:eastAsia="Times New Roman" w:hAnsi="Times New Roman"/>
          <w:sz w:val="24"/>
          <w:szCs w:val="24"/>
          <w:lang w:val="en-US" w:eastAsia="en-IN"/>
        </w:rPr>
        <w:t xml:space="preserve"> 8.0</w:t>
      </w:r>
      <w:r w:rsidR="00CD7D45">
        <w:rPr>
          <w:rFonts w:ascii="Times New Roman" w:eastAsia="Times New Roman" w:hAnsi="Times New Roman"/>
          <w:sz w:val="24"/>
          <w:szCs w:val="24"/>
          <w:lang w:val="en-US" w:eastAsia="en-IN"/>
        </w:rPr>
        <w:t>5</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d</w:t>
      </w:r>
      <w:r w:rsidR="00CD7D45" w:rsidRPr="004F5CCF">
        <w:rPr>
          <w:rFonts w:ascii="Times New Roman" w:eastAsia="Times New Roman" w:hAnsi="Times New Roman"/>
          <w:sz w:val="24"/>
          <w:szCs w:val="24"/>
          <w:lang w:val="en-US" w:eastAsia="en-IN"/>
        </w:rPr>
        <w:t xml:space="preserve">, </w:t>
      </w:r>
      <w:r w:rsidR="00CD7D45" w:rsidRPr="00E71519">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8.8 Hz, </w:t>
      </w:r>
      <w:r w:rsidR="00CD7D45" w:rsidRPr="004F5CCF">
        <w:rPr>
          <w:rFonts w:ascii="Times New Roman" w:eastAsia="Times New Roman" w:hAnsi="Times New Roman"/>
          <w:sz w:val="24"/>
          <w:szCs w:val="24"/>
          <w:lang w:val="en-US" w:eastAsia="en-IN"/>
        </w:rPr>
        <w:t xml:space="preserve">1H), 7.83 (s, 1H), 7.54 (d, </w:t>
      </w:r>
      <w:r w:rsidR="00CD7D45" w:rsidRPr="004F5CCF">
        <w:rPr>
          <w:rFonts w:ascii="Times New Roman" w:eastAsia="Times New Roman" w:hAnsi="Times New Roman"/>
          <w:i/>
          <w:sz w:val="24"/>
          <w:szCs w:val="24"/>
          <w:lang w:val="en-US" w:eastAsia="en-IN"/>
        </w:rPr>
        <w:t>J</w:t>
      </w:r>
      <w:r w:rsidR="00CD7D45" w:rsidRPr="004F5CCF">
        <w:rPr>
          <w:rFonts w:ascii="Times New Roman" w:eastAsia="Times New Roman" w:hAnsi="Times New Roman"/>
          <w:sz w:val="24"/>
          <w:szCs w:val="24"/>
          <w:lang w:val="en-US" w:eastAsia="en-IN"/>
        </w:rPr>
        <w:t xml:space="preserve"> = 8.</w:t>
      </w:r>
      <w:r w:rsidR="00CD7D45">
        <w:rPr>
          <w:rFonts w:ascii="Times New Roman" w:eastAsia="Times New Roman" w:hAnsi="Times New Roman"/>
          <w:sz w:val="24"/>
          <w:szCs w:val="24"/>
          <w:lang w:val="en-US" w:eastAsia="en-IN"/>
        </w:rPr>
        <w:t>8 Hz</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1</w:t>
      </w:r>
      <w:r w:rsidR="00CD7D45" w:rsidRPr="004F5CCF">
        <w:rPr>
          <w:rFonts w:ascii="Times New Roman" w:eastAsia="Times New Roman" w:hAnsi="Times New Roman"/>
          <w:sz w:val="24"/>
          <w:szCs w:val="24"/>
          <w:lang w:val="en-US" w:eastAsia="en-IN"/>
        </w:rPr>
        <w:t>H), 7.</w:t>
      </w:r>
      <w:r w:rsidR="00CD7D45">
        <w:rPr>
          <w:rFonts w:ascii="Times New Roman" w:eastAsia="Times New Roman" w:hAnsi="Times New Roman"/>
          <w:sz w:val="24"/>
          <w:szCs w:val="24"/>
          <w:lang w:val="en-US" w:eastAsia="en-IN"/>
        </w:rPr>
        <w:t>13-6.96</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4H), 6.81 (s, 1H), 6.30 (s, 1H), 5.2</w:t>
      </w:r>
      <w:r w:rsidR="00CD7D45">
        <w:rPr>
          <w:rFonts w:ascii="Times New Roman" w:eastAsia="Times New Roman" w:hAnsi="Times New Roman"/>
          <w:sz w:val="24"/>
          <w:szCs w:val="24"/>
          <w:lang w:val="en-US" w:eastAsia="en-IN"/>
        </w:rPr>
        <w:t xml:space="preserve">0 </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4F5CCF">
        <w:rPr>
          <w:rFonts w:ascii="Times New Roman" w:eastAsia="Times New Roman" w:hAnsi="Times New Roman"/>
          <w:sz w:val="24"/>
          <w:szCs w:val="24"/>
          <w:lang w:val="en-US" w:eastAsia="en-IN"/>
        </w:rPr>
        <w:t xml:space="preserve">, </w:t>
      </w:r>
      <w:r w:rsidR="00CD7D45" w:rsidRPr="00E71519">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15.0 Hz, </w:t>
      </w:r>
      <w:r w:rsidR="00CD7D45" w:rsidRPr="004F5CCF">
        <w:rPr>
          <w:rFonts w:ascii="Times New Roman" w:eastAsia="Times New Roman" w:hAnsi="Times New Roman"/>
          <w:sz w:val="24"/>
          <w:szCs w:val="24"/>
          <w:lang w:val="en-US" w:eastAsia="en-IN"/>
        </w:rPr>
        <w:t>1H), 4.9</w:t>
      </w:r>
      <w:r w:rsidR="00CD7D45">
        <w:rPr>
          <w:rFonts w:ascii="Times New Roman" w:eastAsia="Times New Roman" w:hAnsi="Times New Roman"/>
          <w:sz w:val="24"/>
          <w:szCs w:val="24"/>
          <w:lang w:val="en-US" w:eastAsia="en-IN"/>
        </w:rPr>
        <w:t>1</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d</w:t>
      </w:r>
      <w:r w:rsidR="00CD7D45" w:rsidRPr="004F5CCF">
        <w:rPr>
          <w:rFonts w:ascii="Times New Roman" w:eastAsia="Times New Roman" w:hAnsi="Times New Roman"/>
          <w:sz w:val="24"/>
          <w:szCs w:val="24"/>
          <w:lang w:val="en-US" w:eastAsia="en-IN"/>
        </w:rPr>
        <w:t xml:space="preserve">, </w:t>
      </w:r>
      <w:r w:rsidR="00CD7D45" w:rsidRPr="00E71519">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15.0 Hz, </w:t>
      </w:r>
      <w:r w:rsidR="00CD7D45" w:rsidRPr="004F5CCF">
        <w:rPr>
          <w:rFonts w:ascii="Times New Roman" w:eastAsia="Times New Roman" w:hAnsi="Times New Roman"/>
          <w:sz w:val="24"/>
          <w:szCs w:val="24"/>
          <w:lang w:val="en-US" w:eastAsia="en-IN"/>
        </w:rPr>
        <w:t>1H), 3.</w:t>
      </w:r>
      <w:r w:rsidR="00CD7D45">
        <w:rPr>
          <w:rFonts w:ascii="Times New Roman" w:eastAsia="Times New Roman" w:hAnsi="Times New Roman"/>
          <w:sz w:val="24"/>
          <w:szCs w:val="24"/>
          <w:lang w:val="en-US" w:eastAsia="en-IN"/>
        </w:rPr>
        <w:t>64-3.43</w:t>
      </w:r>
      <w:r w:rsidR="00CD7D45" w:rsidRPr="004F5CCF">
        <w:rPr>
          <w:rFonts w:ascii="Times New Roman" w:eastAsia="Times New Roman" w:hAnsi="Times New Roman"/>
          <w:sz w:val="24"/>
          <w:szCs w:val="24"/>
          <w:lang w:val="en-US" w:eastAsia="en-IN"/>
        </w:rPr>
        <w:t xml:space="preserve"> (</w:t>
      </w:r>
      <w:r w:rsidR="00DA7F6B">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4</w:t>
      </w:r>
      <w:r w:rsidR="00CD7D45" w:rsidRPr="004F5CCF">
        <w:rPr>
          <w:rFonts w:ascii="Times New Roman" w:eastAsia="Times New Roman" w:hAnsi="Times New Roman"/>
          <w:sz w:val="24"/>
          <w:szCs w:val="24"/>
          <w:lang w:val="en-US" w:eastAsia="en-IN"/>
        </w:rPr>
        <w:t>H), 3.</w:t>
      </w:r>
      <w:r w:rsidR="00CD7D45">
        <w:rPr>
          <w:rFonts w:ascii="Times New Roman" w:eastAsia="Times New Roman" w:hAnsi="Times New Roman"/>
          <w:sz w:val="24"/>
          <w:szCs w:val="24"/>
          <w:lang w:val="en-US" w:eastAsia="en-IN"/>
        </w:rPr>
        <w:t>31</w:t>
      </w:r>
      <w:r w:rsidR="00CD7D45" w:rsidRPr="004F5CCF">
        <w:rPr>
          <w:rFonts w:ascii="Times New Roman" w:eastAsia="Times New Roman" w:hAnsi="Times New Roman"/>
          <w:sz w:val="24"/>
          <w:szCs w:val="24"/>
          <w:lang w:val="en-US" w:eastAsia="en-IN"/>
        </w:rPr>
        <w:t xml:space="preserve"> (s, 3H), 2.</w:t>
      </w:r>
      <w:r w:rsidR="00CD7D45">
        <w:rPr>
          <w:rFonts w:ascii="Times New Roman" w:eastAsia="Times New Roman" w:hAnsi="Times New Roman"/>
          <w:sz w:val="24"/>
          <w:szCs w:val="24"/>
          <w:lang w:val="en-US" w:eastAsia="en-IN"/>
        </w:rPr>
        <w:t>76-2.52</w:t>
      </w:r>
      <w:r w:rsidR="00CD7D45" w:rsidRPr="004F5CCF">
        <w:rPr>
          <w:rFonts w:ascii="Times New Roman" w:eastAsia="Times New Roman" w:hAnsi="Times New Roman"/>
          <w:sz w:val="24"/>
          <w:szCs w:val="24"/>
          <w:lang w:val="en-US" w:eastAsia="en-IN"/>
        </w:rPr>
        <w:t xml:space="preserve"> (</w:t>
      </w:r>
      <w:r w:rsidR="00DA7F6B">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 xml:space="preserve">4H), 2.44 (s, 3H), 2.35 (s, 3H); </w:t>
      </w:r>
      <w:r w:rsidR="00CD7D45" w:rsidRPr="004F5CCF">
        <w:rPr>
          <w:rFonts w:ascii="Times New Roman" w:eastAsia="Times New Roman" w:hAnsi="Times New Roman"/>
          <w:sz w:val="24"/>
          <w:szCs w:val="24"/>
          <w:vertAlign w:val="superscript"/>
          <w:lang w:val="en-US" w:eastAsia="en-IN"/>
        </w:rPr>
        <w:t>13</w:t>
      </w:r>
      <w:r w:rsidR="00CD7D45" w:rsidRPr="004F5CCF">
        <w:rPr>
          <w:rFonts w:ascii="Times New Roman" w:eastAsia="Times New Roman" w:hAnsi="Times New Roman"/>
          <w:sz w:val="24"/>
          <w:szCs w:val="24"/>
          <w:lang w:val="en-US" w:eastAsia="en-IN"/>
        </w:rPr>
        <w:t>C NMR (100 MHz, CDCl</w:t>
      </w:r>
      <w:r w:rsidR="00CD7D45" w:rsidRPr="00C42A84">
        <w:rPr>
          <w:rFonts w:ascii="Times New Roman" w:eastAsia="Times New Roman" w:hAnsi="Times New Roman"/>
          <w:sz w:val="24"/>
          <w:szCs w:val="24"/>
          <w:vertAlign w:val="subscript"/>
          <w:lang w:val="en-US" w:eastAsia="en-IN"/>
        </w:rPr>
        <w:t>3</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sz w:val="24"/>
          <w:szCs w:val="24"/>
          <w:lang w:val="en-US" w:eastAsia="en-IN"/>
        </w:rPr>
        <w:t>δ</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157.3, 155.1, 143.5, 138.5, 138.0, 132.5, 128.4, 127.7, 127.4, 125.8, 125.2, 124.0, 121.4, 120.6, 119.1, 117.7, 114.7, 112.0, 111.6, 107.1, 54.8, 48.0, 45.</w:t>
      </w:r>
      <w:r>
        <w:rPr>
          <w:rFonts w:ascii="Times New Roman" w:eastAsia="Times New Roman" w:hAnsi="Times New Roman"/>
          <w:sz w:val="24"/>
          <w:szCs w:val="24"/>
          <w:lang w:val="en-US" w:eastAsia="en-IN"/>
        </w:rPr>
        <w:t xml:space="preserve">8, 42.0, 29.6, 22.6, 15.9, 14.1; </w:t>
      </w:r>
      <w:r w:rsidR="00CD7D45" w:rsidRPr="004F5CCF">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2922, </w:t>
      </w:r>
      <w:r w:rsidR="00CD7D45" w:rsidRPr="004F5CCF">
        <w:rPr>
          <w:rFonts w:ascii="Times New Roman" w:eastAsia="Times New Roman" w:hAnsi="Times New Roman"/>
          <w:sz w:val="24"/>
          <w:szCs w:val="24"/>
          <w:lang w:val="en-US" w:eastAsia="en-IN"/>
        </w:rPr>
        <w:lastRenderedPageBreak/>
        <w:t xml:space="preserve">2849, 2796, </w:t>
      </w:r>
      <w:r w:rsidR="00CD7D45">
        <w:rPr>
          <w:rFonts w:ascii="Times New Roman" w:eastAsia="Times New Roman" w:hAnsi="Times New Roman"/>
          <w:sz w:val="24"/>
          <w:szCs w:val="24"/>
          <w:lang w:val="en-US" w:eastAsia="en-IN"/>
        </w:rPr>
        <w:t xml:space="preserve">2226, </w:t>
      </w:r>
      <w:r w:rsidR="00CD7D45" w:rsidRPr="004F5CCF">
        <w:rPr>
          <w:rFonts w:ascii="Times New Roman" w:eastAsia="Times New Roman" w:hAnsi="Times New Roman"/>
          <w:sz w:val="24"/>
          <w:szCs w:val="24"/>
          <w:lang w:val="en-US" w:eastAsia="en-IN"/>
        </w:rPr>
        <w:t xml:space="preserve">1584, </w:t>
      </w:r>
      <w:r w:rsidR="00CD7D45">
        <w:rPr>
          <w:rFonts w:ascii="Times New Roman" w:eastAsia="Times New Roman" w:hAnsi="Times New Roman"/>
          <w:sz w:val="24"/>
          <w:szCs w:val="24"/>
          <w:lang w:val="en-US" w:eastAsia="en-IN"/>
        </w:rPr>
        <w:t xml:space="preserve">1369, 1174 </w:t>
      </w:r>
      <w:r w:rsidR="00CD7D45" w:rsidRPr="004F5CCF">
        <w:rPr>
          <w:rFonts w:ascii="Times New Roman" w:eastAsia="Times New Roman" w:hAnsi="Times New Roman"/>
          <w:sz w:val="24"/>
          <w:szCs w:val="24"/>
          <w:lang w:val="en-US" w:eastAsia="en-IN"/>
        </w:rPr>
        <w:t>cm</w:t>
      </w:r>
      <w:r w:rsidR="00CD7D45" w:rsidRPr="004F5CCF">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iCs/>
          <w:sz w:val="24"/>
          <w:szCs w:val="24"/>
          <w:lang w:val="en-US" w:eastAsia="en-IN"/>
        </w:rPr>
        <w:t>m</w:t>
      </w:r>
      <w:r w:rsidR="00CD7D45" w:rsidRPr="004F5CCF">
        <w:rPr>
          <w:rFonts w:ascii="Times New Roman" w:eastAsia="Times New Roman" w:hAnsi="Times New Roman"/>
          <w:sz w:val="24"/>
          <w:szCs w:val="24"/>
          <w:lang w:val="en-US" w:eastAsia="en-IN"/>
        </w:rPr>
        <w:t>/</w:t>
      </w:r>
      <w:r w:rsidR="00CD7D45" w:rsidRPr="004F5CCF">
        <w:rPr>
          <w:rFonts w:ascii="Times New Roman" w:eastAsia="Times New Roman" w:hAnsi="Times New Roman"/>
          <w:i/>
          <w:iCs/>
          <w:sz w:val="24"/>
          <w:szCs w:val="24"/>
          <w:lang w:val="en-US" w:eastAsia="en-IN"/>
        </w:rPr>
        <w:t xml:space="preserve">z </w:t>
      </w:r>
      <w:r w:rsidR="00CD7D45" w:rsidRPr="004F5CCF">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544 (M</w:t>
      </w:r>
      <w:r w:rsidR="00CD7D45" w:rsidRPr="004B1BB7">
        <w:rPr>
          <w:rFonts w:ascii="Times New Roman" w:eastAsia="Times New Roman" w:hAnsi="Times New Roman"/>
          <w:sz w:val="24"/>
          <w:szCs w:val="24"/>
          <w:vertAlign w:val="superscript"/>
          <w:lang w:val="en-US" w:eastAsia="en-IN"/>
        </w:rPr>
        <w:t>+</w:t>
      </w:r>
      <w:r>
        <w:rPr>
          <w:rFonts w:ascii="Times New Roman" w:eastAsia="Times New Roman" w:hAnsi="Times New Roman"/>
          <w:sz w:val="24"/>
          <w:szCs w:val="24"/>
          <w:lang w:val="en-US" w:eastAsia="en-IN"/>
        </w:rPr>
        <w:t xml:space="preserve">, 100%); </w:t>
      </w:r>
      <w:r w:rsidR="00CD7D45" w:rsidRPr="004F5CCF">
        <w:rPr>
          <w:rFonts w:ascii="Times New Roman" w:eastAsia="Times New Roman" w:hAnsi="Times New Roman"/>
          <w:sz w:val="24"/>
          <w:szCs w:val="24"/>
          <w:lang w:val="en-US" w:eastAsia="en-IN"/>
        </w:rPr>
        <w:t xml:space="preserve">HPLC: 97.6%; column: </w:t>
      </w:r>
      <w:r w:rsidR="00CD7D45">
        <w:rPr>
          <w:rFonts w:ascii="Times New Roman" w:eastAsia="Times New Roman" w:hAnsi="Times New Roman"/>
          <w:sz w:val="24"/>
          <w:szCs w:val="24"/>
          <w:lang w:val="en-US" w:eastAsia="en-IN"/>
        </w:rPr>
        <w:t xml:space="preserve">X </w:t>
      </w:r>
      <w:r w:rsidR="00CD7D45" w:rsidRPr="004F5CCF">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A</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5 mM NH</w:t>
      </w:r>
      <w:r w:rsidR="00CD7D45" w:rsidRPr="003A05FE">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in water,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CH</w:t>
      </w:r>
      <w:r w:rsidR="00CD7D45" w:rsidRPr="00F94350">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4F5CCF">
        <w:rPr>
          <w:rFonts w:ascii="Times New Roman" w:eastAsia="Times New Roman" w:hAnsi="Times New Roman"/>
          <w:sz w:val="24"/>
          <w:szCs w:val="24"/>
          <w:lang w:val="en-US" w:eastAsia="en-IN"/>
        </w:rPr>
        <w:t>: 0/50, 2/50, 9/95, 14/95, 16/50,</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18/50; flow rate: 1.0 mL/min; UV 2</w:t>
      </w:r>
      <w:r w:rsidR="00CD7D45">
        <w:rPr>
          <w:rFonts w:ascii="Times New Roman" w:eastAsia="Times New Roman" w:hAnsi="Times New Roman"/>
          <w:sz w:val="24"/>
          <w:szCs w:val="24"/>
          <w:lang w:val="en-US" w:eastAsia="en-IN"/>
        </w:rPr>
        <w:t xml:space="preserve">32 </w:t>
      </w:r>
      <w:r w:rsidR="00CD7D45" w:rsidRPr="004F5CCF">
        <w:rPr>
          <w:rFonts w:ascii="Times New Roman" w:eastAsia="Times New Roman" w:hAnsi="Times New Roman"/>
          <w:sz w:val="24"/>
          <w:szCs w:val="24"/>
          <w:lang w:val="en-US" w:eastAsia="en-IN"/>
        </w:rPr>
        <w:t>nm, retention time 7.1</w:t>
      </w:r>
      <w:r w:rsidR="00D218B2">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min.</w:t>
      </w:r>
    </w:p>
    <w:p w:rsidR="00DF4600" w:rsidRDefault="00DF4600"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C700CC">
        <w:rPr>
          <w:rFonts w:ascii="Times New Roman" w:eastAsia="Times New Roman" w:hAnsi="Times New Roman"/>
          <w:b/>
          <w:sz w:val="24"/>
          <w:szCs w:val="24"/>
          <w:lang w:val="en-US" w:eastAsia="en-IN"/>
        </w:rPr>
        <w:t>4-(1-Methanesulfonyl-5-methyl-1H-indol-2-ylmethyl)-2-methyl-10-(4-methyl-piperazin-1-yl)-4H-3-thia-4,9-diaza-benzo[</w:t>
      </w:r>
      <w:r w:rsidRPr="00E70A31">
        <w:rPr>
          <w:rFonts w:ascii="Times New Roman" w:eastAsia="Times New Roman" w:hAnsi="Times New Roman"/>
          <w:b/>
          <w:i/>
          <w:sz w:val="24"/>
          <w:szCs w:val="24"/>
          <w:lang w:val="en-US" w:eastAsia="en-IN"/>
        </w:rPr>
        <w:t>f</w:t>
      </w:r>
      <w:r w:rsidRPr="00C700CC">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e</w:t>
      </w:r>
      <w:r>
        <w:rPr>
          <w:rFonts w:ascii="Times New Roman" w:eastAsia="Times New Roman" w:hAnsi="Times New Roman"/>
          <w:b/>
          <w:sz w:val="24"/>
          <w:szCs w:val="24"/>
          <w:lang w:val="en-US" w:eastAsia="en-IN"/>
        </w:rPr>
        <w:t>)</w:t>
      </w:r>
    </w:p>
    <w:p w:rsidR="00CD7D45" w:rsidRPr="005E7080" w:rsidRDefault="00DF0C6F" w:rsidP="00CD7D45">
      <w:pPr>
        <w:spacing w:after="0" w:line="360" w:lineRule="auto"/>
        <w:jc w:val="both"/>
        <w:rPr>
          <w:rFonts w:ascii="Times New Roman" w:eastAsia="Times New Roman" w:hAnsi="Times New Roman"/>
          <w:sz w:val="24"/>
          <w:szCs w:val="24"/>
          <w:lang w:val="en-US" w:eastAsia="en-IN"/>
        </w:rPr>
      </w:pPr>
      <w:r w:rsidRPr="00DF0C6F">
        <w:rPr>
          <w:noProof/>
        </w:rPr>
        <w:pict>
          <v:shape id="_x0000_s1050" type="#_x0000_t75" style="position:absolute;left:0;text-align:left;margin-left:0;margin-top:20.4pt;width:123.45pt;height:147.2pt;z-index:251659776;mso-position-horizontal:left" wrapcoords="864 312 494 415 247 1142 247 20354 864 21081 987 21081 20859 21081 20983 21081 21230 20250 21353 1454 20859 519 20242 312 864 312">
            <v:imagedata r:id="rId17" o:title=""/>
            <w10:wrap type="tight"/>
          </v:shape>
          <o:OLEObject Type="Embed" ProgID="ChemDraw.Document.6.0" ShapeID="_x0000_s1050" DrawAspect="Content" ObjectID="_1424784195" r:id="rId18"/>
        </w:pict>
      </w:r>
    </w:p>
    <w:p w:rsidR="00CD7D45" w:rsidRPr="005E7080" w:rsidRDefault="004B1D00" w:rsidP="00052CBE">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 xml:space="preserve">White solid; </w:t>
      </w:r>
      <w:r>
        <w:rPr>
          <w:rFonts w:ascii="Times New Roman" w:eastAsia="Times New Roman" w:hAnsi="Times New Roman"/>
          <w:sz w:val="24"/>
          <w:szCs w:val="24"/>
          <w:lang w:eastAsia="en-IN"/>
        </w:rPr>
        <w:t>Yield: 81%; m</w:t>
      </w:r>
      <w:r w:rsidR="00CD7D45" w:rsidRPr="005E7080">
        <w:rPr>
          <w:rFonts w:ascii="Times New Roman" w:eastAsia="Times New Roman" w:hAnsi="Times New Roman"/>
          <w:sz w:val="24"/>
          <w:szCs w:val="24"/>
          <w:lang w:val="en-US" w:eastAsia="en-IN"/>
        </w:rPr>
        <w:t xml:space="preserve">p 153–156 </w:t>
      </w:r>
      <w:r w:rsidR="00CD7D45">
        <w:rPr>
          <w:rFonts w:ascii="Times New Roman" w:eastAsia="Times New Roman" w:hAnsi="Times New Roman"/>
          <w:sz w:val="24"/>
          <w:szCs w:val="24"/>
          <w:lang w:val="en-US" w:eastAsia="en-IN"/>
        </w:rPr>
        <w:t>°</w:t>
      </w:r>
      <w:r w:rsidR="00CD7D45" w:rsidRPr="005E7080">
        <w:rPr>
          <w:rFonts w:ascii="Times New Roman" w:eastAsia="Times New Roman" w:hAnsi="Times New Roman"/>
          <w:sz w:val="24"/>
          <w:szCs w:val="24"/>
          <w:lang w:val="en-US" w:eastAsia="en-IN"/>
        </w:rPr>
        <w:t>C</w:t>
      </w:r>
      <w:r>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sz w:val="24"/>
          <w:szCs w:val="24"/>
          <w:lang w:val="en-US" w:eastAsia="en-IN"/>
        </w:rPr>
        <w:t>R</w:t>
      </w:r>
      <w:r w:rsidR="00CD7D45" w:rsidRPr="005E7080">
        <w:rPr>
          <w:rFonts w:ascii="Times New Roman" w:eastAsia="Times New Roman" w:hAnsi="Times New Roman"/>
          <w:i/>
          <w:iCs/>
          <w:sz w:val="24"/>
          <w:szCs w:val="24"/>
          <w:vertAlign w:val="subscript"/>
          <w:lang w:val="en-US" w:eastAsia="en-IN"/>
        </w:rPr>
        <w:t>f</w:t>
      </w:r>
      <w:r w:rsidR="00CD7D45" w:rsidRPr="005E7080">
        <w:rPr>
          <w:rFonts w:ascii="Times New Roman" w:eastAsia="Times New Roman" w:hAnsi="Times New Roman"/>
          <w:i/>
          <w:iCs/>
          <w:sz w:val="24"/>
          <w:szCs w:val="24"/>
          <w:lang w:val="en-US" w:eastAsia="en-IN"/>
        </w:rPr>
        <w:t xml:space="preserve"> </w:t>
      </w:r>
      <w:r w:rsidR="00CD7D45" w:rsidRPr="005E7080">
        <w:rPr>
          <w:rFonts w:ascii="Times New Roman" w:eastAsia="Times New Roman" w:hAnsi="Times New Roman"/>
          <w:sz w:val="24"/>
          <w:szCs w:val="24"/>
          <w:lang w:val="en-US" w:eastAsia="en-IN"/>
        </w:rPr>
        <w:t>(10% Methanol/Dichloromethane)</w:t>
      </w:r>
      <w:r>
        <w:rPr>
          <w:rFonts w:ascii="Times New Roman" w:eastAsia="Times New Roman" w:hAnsi="Times New Roman"/>
          <w:sz w:val="24"/>
          <w:szCs w:val="24"/>
          <w:lang w:val="en-US" w:eastAsia="en-IN"/>
        </w:rPr>
        <w:t xml:space="preserve">: 0.67; </w:t>
      </w:r>
      <w:r w:rsidR="00CD7D45" w:rsidRPr="005E7080">
        <w:rPr>
          <w:rFonts w:ascii="Times New Roman" w:eastAsia="Times New Roman" w:hAnsi="Times New Roman"/>
          <w:sz w:val="24"/>
          <w:szCs w:val="24"/>
          <w:vertAlign w:val="superscript"/>
          <w:lang w:val="en-US" w:eastAsia="en-IN"/>
        </w:rPr>
        <w:t>1</w:t>
      </w:r>
      <w:r w:rsidR="00CD7D45" w:rsidRPr="005E7080">
        <w:rPr>
          <w:rFonts w:ascii="Times New Roman" w:eastAsia="Times New Roman" w:hAnsi="Times New Roman"/>
          <w:sz w:val="24"/>
          <w:szCs w:val="24"/>
          <w:lang w:val="en-US" w:eastAsia="en-IN"/>
        </w:rPr>
        <w:t>H NMR (400 MHz, CDCl</w:t>
      </w:r>
      <w:r w:rsidR="00CD7D45" w:rsidRPr="005E7080">
        <w:rPr>
          <w:rFonts w:ascii="Times New Roman" w:eastAsia="Times New Roman" w:hAnsi="Times New Roman"/>
          <w:sz w:val="24"/>
          <w:szCs w:val="24"/>
          <w:vertAlign w:val="subscript"/>
          <w:lang w:val="en-US" w:eastAsia="en-IN"/>
        </w:rPr>
        <w:t>3</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E7080">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i/>
          <w:sz w:val="24"/>
          <w:szCs w:val="24"/>
          <w:lang w:val="en-US" w:eastAsia="en-IN"/>
        </w:rPr>
        <w:t>δ</w:t>
      </w:r>
      <w:r w:rsidR="00CD7D45" w:rsidRPr="005E7080">
        <w:rPr>
          <w:rFonts w:ascii="Times New Roman" w:eastAsia="Times New Roman" w:hAnsi="Times New Roman"/>
          <w:sz w:val="24"/>
          <w:szCs w:val="24"/>
          <w:lang w:val="en-US" w:eastAsia="en-IN"/>
        </w:rPr>
        <w:t xml:space="preserve"> 7.83</w:t>
      </w:r>
      <w:r w:rsidR="00CD7D45">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sz w:val="24"/>
          <w:szCs w:val="24"/>
          <w:lang w:val="en-US" w:eastAsia="en-IN"/>
        </w:rPr>
        <w:t xml:space="preserve">(d, </w:t>
      </w:r>
      <w:r w:rsidR="00CD7D45" w:rsidRPr="005E7080">
        <w:rPr>
          <w:rFonts w:ascii="Times New Roman" w:eastAsia="Times New Roman" w:hAnsi="Times New Roman"/>
          <w:i/>
          <w:sz w:val="24"/>
          <w:szCs w:val="24"/>
          <w:lang w:val="en-US" w:eastAsia="en-IN"/>
        </w:rPr>
        <w:t>J</w:t>
      </w:r>
      <w:r w:rsidR="00CD7D45" w:rsidRPr="005E7080">
        <w:rPr>
          <w:rFonts w:ascii="Times New Roman" w:eastAsia="Times New Roman" w:hAnsi="Times New Roman"/>
          <w:sz w:val="24"/>
          <w:szCs w:val="24"/>
          <w:lang w:val="en-US" w:eastAsia="en-IN"/>
        </w:rPr>
        <w:t xml:space="preserve"> = 8.</w:t>
      </w:r>
      <w:r w:rsidR="00CD7D45">
        <w:rPr>
          <w:rFonts w:ascii="Times New Roman" w:eastAsia="Times New Roman" w:hAnsi="Times New Roman"/>
          <w:sz w:val="24"/>
          <w:szCs w:val="24"/>
          <w:lang w:val="en-US" w:eastAsia="en-IN"/>
        </w:rPr>
        <w:t>8 Hz</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sz w:val="24"/>
          <w:szCs w:val="24"/>
          <w:lang w:val="en-US" w:eastAsia="en-IN"/>
        </w:rPr>
        <w:t>1H),</w:t>
      </w:r>
      <w:r w:rsidR="00CD7D45">
        <w:rPr>
          <w:rFonts w:ascii="Times New Roman" w:eastAsia="Times New Roman" w:hAnsi="Times New Roman"/>
          <w:sz w:val="24"/>
          <w:szCs w:val="24"/>
          <w:lang w:val="en-US" w:eastAsia="en-IN"/>
        </w:rPr>
        <w:t xml:space="preserve"> 7.27 (s, 1H), </w:t>
      </w:r>
      <w:r w:rsidR="00CD7D45" w:rsidRPr="005E7080">
        <w:rPr>
          <w:rFonts w:ascii="Times New Roman" w:eastAsia="Times New Roman" w:hAnsi="Times New Roman"/>
          <w:sz w:val="24"/>
          <w:szCs w:val="24"/>
          <w:lang w:val="en-US" w:eastAsia="en-IN"/>
        </w:rPr>
        <w:t>7.</w:t>
      </w:r>
      <w:r w:rsidR="00CD7D45">
        <w:rPr>
          <w:rFonts w:ascii="Times New Roman" w:eastAsia="Times New Roman" w:hAnsi="Times New Roman"/>
          <w:sz w:val="24"/>
          <w:szCs w:val="24"/>
          <w:lang w:val="en-US" w:eastAsia="en-IN"/>
        </w:rPr>
        <w:t>11</w:t>
      </w:r>
      <w:r w:rsidR="00CD7D45" w:rsidRPr="005E7080">
        <w:rPr>
          <w:rFonts w:ascii="Times New Roman" w:eastAsia="Times New Roman" w:hAnsi="Times New Roman"/>
          <w:sz w:val="24"/>
          <w:szCs w:val="24"/>
          <w:lang w:val="en-US" w:eastAsia="en-IN"/>
        </w:rPr>
        <w:t xml:space="preserve"> (d, </w:t>
      </w:r>
      <w:r w:rsidR="00CD7D45" w:rsidRPr="005E7080">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8.8 Hz</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sz w:val="24"/>
          <w:szCs w:val="24"/>
          <w:lang w:val="en-US" w:eastAsia="en-IN"/>
        </w:rPr>
        <w:t>1H), 7.0</w:t>
      </w:r>
      <w:r w:rsidR="00CD7D45">
        <w:rPr>
          <w:rFonts w:ascii="Times New Roman" w:eastAsia="Times New Roman" w:hAnsi="Times New Roman"/>
          <w:sz w:val="24"/>
          <w:szCs w:val="24"/>
          <w:lang w:val="en-US" w:eastAsia="en-IN"/>
        </w:rPr>
        <w:t>8-6.98</w:t>
      </w:r>
      <w:r w:rsidR="00CD7D45" w:rsidRPr="005E708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E7080">
        <w:rPr>
          <w:rFonts w:ascii="Times New Roman" w:eastAsia="Times New Roman" w:hAnsi="Times New Roman"/>
          <w:sz w:val="24"/>
          <w:szCs w:val="24"/>
          <w:lang w:val="en-US" w:eastAsia="en-IN"/>
        </w:rPr>
        <w:t>, 4H), 6.70 (s, 1H), 6.29 (s, 1H), 5.1</w:t>
      </w:r>
      <w:r w:rsidR="00CD7D45">
        <w:rPr>
          <w:rFonts w:ascii="Times New Roman" w:eastAsia="Times New Roman" w:hAnsi="Times New Roman"/>
          <w:sz w:val="24"/>
          <w:szCs w:val="24"/>
          <w:lang w:val="en-US" w:eastAsia="en-IN"/>
        </w:rPr>
        <w:t xml:space="preserve">5 </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793CDB">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15.2 Hz,</w:t>
      </w:r>
      <w:r w:rsidR="00CD7D45" w:rsidRPr="005E7080">
        <w:rPr>
          <w:rFonts w:ascii="Times New Roman" w:eastAsia="Times New Roman" w:hAnsi="Times New Roman"/>
          <w:sz w:val="24"/>
          <w:szCs w:val="24"/>
          <w:lang w:val="en-US" w:eastAsia="en-IN"/>
        </w:rPr>
        <w:t xml:space="preserve"> 1H), 4.</w:t>
      </w:r>
      <w:r w:rsidR="00CD7D45">
        <w:rPr>
          <w:rFonts w:ascii="Times New Roman" w:eastAsia="Times New Roman" w:hAnsi="Times New Roman"/>
          <w:sz w:val="24"/>
          <w:szCs w:val="24"/>
          <w:lang w:val="en-US" w:eastAsia="en-IN"/>
        </w:rPr>
        <w:t xml:space="preserve">89 </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793CDB">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15.2 Hz,</w:t>
      </w:r>
      <w:r w:rsidR="00CD7D45" w:rsidRPr="005E7080">
        <w:rPr>
          <w:rFonts w:ascii="Times New Roman" w:eastAsia="Times New Roman" w:hAnsi="Times New Roman"/>
          <w:sz w:val="24"/>
          <w:szCs w:val="24"/>
          <w:lang w:val="en-US" w:eastAsia="en-IN"/>
        </w:rPr>
        <w:t xml:space="preserve"> 1H), 3.</w:t>
      </w:r>
      <w:r w:rsidR="00CD7D45">
        <w:rPr>
          <w:rFonts w:ascii="Times New Roman" w:eastAsia="Times New Roman" w:hAnsi="Times New Roman"/>
          <w:sz w:val="24"/>
          <w:szCs w:val="24"/>
          <w:lang w:val="en-US" w:eastAsia="en-IN"/>
        </w:rPr>
        <w:t xml:space="preserve">60-3.42 </w:t>
      </w:r>
      <w:r w:rsidR="00CD7D45" w:rsidRPr="005E7080">
        <w:rPr>
          <w:rFonts w:ascii="Times New Roman" w:eastAsia="Times New Roman" w:hAnsi="Times New Roman"/>
          <w:sz w:val="24"/>
          <w:szCs w:val="24"/>
          <w:lang w:val="en-US" w:eastAsia="en-IN"/>
        </w:rPr>
        <w:t>(</w:t>
      </w:r>
      <w:r w:rsidR="007E1D96">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E7080">
        <w:rPr>
          <w:rFonts w:ascii="Times New Roman" w:eastAsia="Times New Roman" w:hAnsi="Times New Roman"/>
          <w:sz w:val="24"/>
          <w:szCs w:val="24"/>
          <w:lang w:val="en-US" w:eastAsia="en-IN"/>
        </w:rPr>
        <w:t>, 4H), 3.19(s, 3H), 2.5</w:t>
      </w:r>
      <w:r w:rsidR="00CD7D45">
        <w:rPr>
          <w:rFonts w:ascii="Times New Roman" w:eastAsia="Times New Roman" w:hAnsi="Times New Roman"/>
          <w:sz w:val="24"/>
          <w:szCs w:val="24"/>
          <w:lang w:val="en-US" w:eastAsia="en-IN"/>
        </w:rPr>
        <w:t>9-2.41</w:t>
      </w:r>
      <w:r w:rsidR="00CD7D45" w:rsidRPr="005E7080">
        <w:rPr>
          <w:rFonts w:ascii="Times New Roman" w:eastAsia="Times New Roman" w:hAnsi="Times New Roman"/>
          <w:sz w:val="24"/>
          <w:szCs w:val="24"/>
          <w:lang w:val="en-US" w:eastAsia="en-IN"/>
        </w:rPr>
        <w:t>(</w:t>
      </w:r>
      <w:r w:rsidR="007E1D96">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E7080">
        <w:rPr>
          <w:rFonts w:ascii="Times New Roman" w:eastAsia="Times New Roman" w:hAnsi="Times New Roman"/>
          <w:sz w:val="24"/>
          <w:szCs w:val="24"/>
          <w:lang w:val="en-US" w:eastAsia="en-IN"/>
        </w:rPr>
        <w:t xml:space="preserve">, 4H), </w:t>
      </w:r>
      <w:r w:rsidR="00CD7D45">
        <w:rPr>
          <w:rFonts w:ascii="Times New Roman" w:eastAsia="Times New Roman" w:hAnsi="Times New Roman"/>
          <w:sz w:val="24"/>
          <w:szCs w:val="24"/>
          <w:lang w:val="en-US" w:eastAsia="en-IN"/>
        </w:rPr>
        <w:t xml:space="preserve">2.40 (s, 3H), 2.36 (s, </w:t>
      </w:r>
      <w:r>
        <w:rPr>
          <w:rFonts w:ascii="Times New Roman" w:eastAsia="Times New Roman" w:hAnsi="Times New Roman"/>
          <w:sz w:val="24"/>
          <w:szCs w:val="24"/>
          <w:lang w:val="en-US" w:eastAsia="en-IN"/>
        </w:rPr>
        <w:t xml:space="preserve">3H), 2.32 (s, 3H); </w:t>
      </w:r>
      <w:r w:rsidR="00CD7D45" w:rsidRPr="005E7080">
        <w:rPr>
          <w:rFonts w:ascii="Times New Roman" w:eastAsia="Times New Roman" w:hAnsi="Times New Roman"/>
          <w:sz w:val="24"/>
          <w:szCs w:val="24"/>
          <w:vertAlign w:val="superscript"/>
          <w:lang w:val="en-US" w:eastAsia="en-IN"/>
        </w:rPr>
        <w:t>13</w:t>
      </w:r>
      <w:r w:rsidR="00CD7D45" w:rsidRPr="005E7080">
        <w:rPr>
          <w:rFonts w:ascii="Times New Roman" w:eastAsia="Times New Roman" w:hAnsi="Times New Roman"/>
          <w:sz w:val="24"/>
          <w:szCs w:val="24"/>
          <w:lang w:val="en-US" w:eastAsia="en-IN"/>
        </w:rPr>
        <w:t>C NMR (100 MHz, CDCl</w:t>
      </w:r>
      <w:r w:rsidR="00CD7D45" w:rsidRPr="005E7080">
        <w:rPr>
          <w:rFonts w:ascii="Times New Roman" w:eastAsia="Times New Roman" w:hAnsi="Times New Roman"/>
          <w:sz w:val="24"/>
          <w:szCs w:val="24"/>
          <w:vertAlign w:val="subscript"/>
          <w:lang w:val="en-US" w:eastAsia="en-IN"/>
        </w:rPr>
        <w:t>3</w:t>
      </w:r>
      <w:r w:rsidR="00CD7D45" w:rsidRPr="005E7080">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E7080">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i/>
          <w:sz w:val="24"/>
          <w:szCs w:val="24"/>
          <w:lang w:val="en-US" w:eastAsia="en-IN"/>
        </w:rPr>
        <w:t>δ</w:t>
      </w:r>
      <w:r w:rsidR="00CD7D45" w:rsidRPr="005E708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157.5, 155.5, 144.1, 143.1, 135.8, 135.1, 133.1, 132.0, 128.9, 127.3, 126.1, 124.9, 123.8, 121.4, 120.8, 117.9, 113.5, 112.5, 109.9, 55.1, 48.4, 46.5, 46.</w:t>
      </w:r>
      <w:r>
        <w:rPr>
          <w:rFonts w:ascii="Times New Roman" w:eastAsia="Times New Roman" w:hAnsi="Times New Roman"/>
          <w:sz w:val="24"/>
          <w:szCs w:val="24"/>
          <w:lang w:val="en-US" w:eastAsia="en-IN"/>
        </w:rPr>
        <w:t xml:space="preserve">1, 41.0, 30.6, 28.2, 21.1, 15.8; </w:t>
      </w:r>
      <w:r w:rsidR="00CD7D45">
        <w:rPr>
          <w:rFonts w:ascii="Times New Roman" w:eastAsia="Times New Roman" w:hAnsi="Times New Roman"/>
          <w:sz w:val="24"/>
          <w:szCs w:val="24"/>
          <w:lang w:val="en-US" w:eastAsia="en-IN"/>
        </w:rPr>
        <w:t xml:space="preserve">IR (KBr): </w:t>
      </w:r>
      <w:r w:rsidR="00CD7D45" w:rsidRPr="005E7080">
        <w:rPr>
          <w:rFonts w:ascii="Times New Roman" w:eastAsia="Times New Roman" w:hAnsi="Times New Roman"/>
          <w:sz w:val="24"/>
          <w:szCs w:val="24"/>
          <w:lang w:val="en-US" w:eastAsia="en-IN"/>
        </w:rPr>
        <w:t>2923, 2853, 1584, 1365</w:t>
      </w:r>
      <w:r w:rsidR="00CD7D45">
        <w:rPr>
          <w:rFonts w:ascii="Times New Roman" w:eastAsia="Times New Roman" w:hAnsi="Times New Roman"/>
          <w:sz w:val="24"/>
          <w:szCs w:val="24"/>
          <w:lang w:val="en-US" w:eastAsia="en-IN"/>
        </w:rPr>
        <w:t>, 1166</w:t>
      </w:r>
      <w:r w:rsidR="00CD7D45" w:rsidRPr="005E7080">
        <w:rPr>
          <w:rFonts w:ascii="Times New Roman" w:eastAsia="Times New Roman" w:hAnsi="Times New Roman"/>
          <w:sz w:val="24"/>
          <w:szCs w:val="24"/>
          <w:lang w:val="en-US" w:eastAsia="en-IN"/>
        </w:rPr>
        <w:t xml:space="preserve"> cm</w:t>
      </w:r>
      <w:r w:rsidR="00CD7D45" w:rsidRPr="005E7080">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i/>
          <w:iCs/>
          <w:sz w:val="24"/>
          <w:szCs w:val="24"/>
          <w:lang w:val="en-US" w:eastAsia="en-IN"/>
        </w:rPr>
        <w:t>m</w:t>
      </w:r>
      <w:r w:rsidR="00CD7D45" w:rsidRPr="005E7080">
        <w:rPr>
          <w:rFonts w:ascii="Times New Roman" w:eastAsia="Times New Roman" w:hAnsi="Times New Roman"/>
          <w:sz w:val="24"/>
          <w:szCs w:val="24"/>
          <w:lang w:val="en-US" w:eastAsia="en-IN"/>
        </w:rPr>
        <w:t>/</w:t>
      </w:r>
      <w:r w:rsidR="00CD7D45" w:rsidRPr="005E7080">
        <w:rPr>
          <w:rFonts w:ascii="Times New Roman" w:eastAsia="Times New Roman" w:hAnsi="Times New Roman"/>
          <w:i/>
          <w:iCs/>
          <w:sz w:val="24"/>
          <w:szCs w:val="24"/>
          <w:lang w:val="en-US" w:eastAsia="en-IN"/>
        </w:rPr>
        <w:t xml:space="preserve">z </w:t>
      </w:r>
      <w:r w:rsidR="00CD7D45" w:rsidRPr="005E7080">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w:t>
      </w:r>
      <w:r w:rsidR="00CD7D45" w:rsidRPr="005E7080">
        <w:rPr>
          <w:rFonts w:ascii="Times New Roman" w:eastAsia="Times New Roman" w:hAnsi="Times New Roman"/>
          <w:sz w:val="24"/>
          <w:szCs w:val="24"/>
          <w:lang w:val="en-US" w:eastAsia="en-IN"/>
        </w:rPr>
        <w:t xml:space="preserve"> 53</w:t>
      </w:r>
      <w:r w:rsidR="00CD7D45">
        <w:rPr>
          <w:rFonts w:ascii="Times New Roman" w:eastAsia="Times New Roman" w:hAnsi="Times New Roman"/>
          <w:sz w:val="24"/>
          <w:szCs w:val="24"/>
          <w:lang w:val="en-US" w:eastAsia="en-IN"/>
        </w:rPr>
        <w:t>4</w:t>
      </w:r>
      <w:r>
        <w:rPr>
          <w:rFonts w:ascii="Times New Roman" w:eastAsia="Times New Roman" w:hAnsi="Times New Roman"/>
          <w:sz w:val="24"/>
          <w:szCs w:val="24"/>
          <w:lang w:val="en-US" w:eastAsia="en-IN"/>
        </w:rPr>
        <w:t xml:space="preserve"> ([M + 1], 100%); </w:t>
      </w:r>
      <w:r w:rsidR="00CD7D45" w:rsidRPr="005E7080">
        <w:rPr>
          <w:rFonts w:ascii="Times New Roman" w:eastAsia="Times New Roman" w:hAnsi="Times New Roman"/>
          <w:sz w:val="24"/>
          <w:szCs w:val="24"/>
          <w:lang w:val="en-US" w:eastAsia="en-IN"/>
        </w:rPr>
        <w:t>HPLC</w:t>
      </w:r>
      <w:r w:rsidR="00CD7D45">
        <w:rPr>
          <w:rFonts w:ascii="Times New Roman" w:eastAsia="Times New Roman" w:hAnsi="Times New Roman"/>
          <w:sz w:val="24"/>
          <w:szCs w:val="24"/>
          <w:lang w:val="en-US" w:eastAsia="en-IN"/>
        </w:rPr>
        <w:t>: 98.6</w:t>
      </w:r>
      <w:r w:rsidR="00CD7D45" w:rsidRPr="005E7080">
        <w:rPr>
          <w:rFonts w:ascii="Times New Roman" w:eastAsia="Times New Roman" w:hAnsi="Times New Roman"/>
          <w:sz w:val="24"/>
          <w:szCs w:val="24"/>
          <w:lang w:val="en-US" w:eastAsia="en-IN"/>
        </w:rPr>
        <w:t>%; column: X</w:t>
      </w:r>
      <w:r w:rsidR="00CD7D45">
        <w:rPr>
          <w:rFonts w:ascii="Times New Roman" w:eastAsia="Times New Roman" w:hAnsi="Times New Roman"/>
          <w:sz w:val="24"/>
          <w:szCs w:val="24"/>
          <w:lang w:val="en-US" w:eastAsia="en-IN"/>
        </w:rPr>
        <w:t xml:space="preserve"> </w:t>
      </w:r>
      <w:r w:rsidR="00CD7D45" w:rsidRPr="005E7080">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5E7080">
        <w:rPr>
          <w:rFonts w:ascii="Times New Roman" w:eastAsia="Times New Roman" w:hAnsi="Times New Roman"/>
          <w:sz w:val="24"/>
          <w:szCs w:val="24"/>
          <w:lang w:val="en-US" w:eastAsia="en-IN"/>
        </w:rPr>
        <w:t>, mobile phase A: 0.1 % Formic Acid in water mobile phase B: CH</w:t>
      </w:r>
      <w:r w:rsidR="00CD7D45" w:rsidRPr="005E7080">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5E7080">
        <w:rPr>
          <w:rFonts w:ascii="Times New Roman" w:eastAsia="Times New Roman" w:hAnsi="Times New Roman"/>
          <w:sz w:val="24"/>
          <w:szCs w:val="24"/>
          <w:lang w:val="en-US" w:eastAsia="en-IN"/>
        </w:rPr>
        <w:t>: 0/50, 2/50, 9/98, 12/98, 15/50, 18/50; flow rate: 1.0 mL/min; UV 2</w:t>
      </w:r>
      <w:r w:rsidR="00CD7D45">
        <w:rPr>
          <w:rFonts w:ascii="Times New Roman" w:eastAsia="Times New Roman" w:hAnsi="Times New Roman"/>
          <w:sz w:val="24"/>
          <w:szCs w:val="24"/>
          <w:lang w:val="en-US" w:eastAsia="en-IN"/>
        </w:rPr>
        <w:t>22</w:t>
      </w:r>
      <w:r w:rsidR="00CD7D45" w:rsidRPr="005E7080">
        <w:rPr>
          <w:rFonts w:ascii="Times New Roman" w:eastAsia="Times New Roman" w:hAnsi="Times New Roman"/>
          <w:sz w:val="24"/>
          <w:szCs w:val="24"/>
          <w:lang w:val="en-US" w:eastAsia="en-IN"/>
        </w:rPr>
        <w:t xml:space="preserve"> nm, retention time 8.3 min</w:t>
      </w:r>
      <w:r w:rsidR="00CD7D45">
        <w:rPr>
          <w:rFonts w:ascii="Times New Roman" w:eastAsia="Times New Roman" w:hAnsi="Times New Roman"/>
          <w:sz w:val="24"/>
          <w:szCs w:val="24"/>
          <w:lang w:val="en-US" w:eastAsia="en-IN"/>
        </w:rPr>
        <w:t>.</w:t>
      </w:r>
    </w:p>
    <w:p w:rsidR="00445818" w:rsidRDefault="00445818"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F94E08">
        <w:rPr>
          <w:rFonts w:ascii="Times New Roman" w:eastAsia="Times New Roman" w:hAnsi="Times New Roman"/>
          <w:b/>
          <w:sz w:val="24"/>
          <w:szCs w:val="24"/>
          <w:lang w:val="en-US" w:eastAsia="en-IN"/>
        </w:rPr>
        <w:t>1</w:t>
      </w:r>
      <w:r w:rsidRPr="00E74637">
        <w:rPr>
          <w:rFonts w:ascii="Times New Roman" w:eastAsia="Times New Roman" w:hAnsi="Times New Roman"/>
          <w:b/>
          <w:sz w:val="24"/>
          <w:szCs w:val="24"/>
          <w:lang w:val="en-US" w:eastAsia="en-IN"/>
        </w:rPr>
        <w:t>-{1-Methanesulfonyl-2-[2-methyl-10-(4-methyl-piperazin-1-yl)-3-thia-4,9-diaza-benzo[</w:t>
      </w:r>
      <w:r w:rsidRPr="00E70A31">
        <w:rPr>
          <w:rFonts w:ascii="Times New Roman" w:eastAsia="Times New Roman" w:hAnsi="Times New Roman"/>
          <w:b/>
          <w:i/>
          <w:sz w:val="24"/>
          <w:szCs w:val="24"/>
          <w:lang w:val="en-US" w:eastAsia="en-IN"/>
        </w:rPr>
        <w:t>f</w:t>
      </w:r>
      <w:r w:rsidRPr="00E74637">
        <w:rPr>
          <w:rFonts w:ascii="Times New Roman" w:eastAsia="Times New Roman" w:hAnsi="Times New Roman"/>
          <w:b/>
          <w:sz w:val="24"/>
          <w:szCs w:val="24"/>
          <w:lang w:val="en-US" w:eastAsia="en-IN"/>
        </w:rPr>
        <w:t>]azulen-4-ylmethyl]-1H-indol-5</w:t>
      </w:r>
      <w:r w:rsidRPr="00F94E08">
        <w:rPr>
          <w:rFonts w:ascii="Times New Roman" w:eastAsia="Times New Roman" w:hAnsi="Times New Roman"/>
          <w:b/>
          <w:sz w:val="24"/>
          <w:szCs w:val="24"/>
          <w:lang w:val="en-US" w:eastAsia="en-IN"/>
        </w:rPr>
        <w:t>-yl}-ethanone</w:t>
      </w:r>
      <w:r>
        <w:rPr>
          <w:rFonts w:ascii="Times New Roman" w:eastAsia="Times New Roman" w:hAnsi="Times New Roman"/>
          <w:b/>
          <w:color w:val="FF0000"/>
          <w:sz w:val="24"/>
          <w:szCs w:val="24"/>
          <w:lang w:val="en-US" w:eastAsia="en-IN"/>
        </w:rPr>
        <w:t xml:space="preserve"> </w:t>
      </w:r>
      <w:r>
        <w:rPr>
          <w:rFonts w:ascii="Times New Roman" w:eastAsia="Times New Roman" w:hAnsi="Times New Roman"/>
          <w:b/>
          <w:sz w:val="24"/>
          <w:szCs w:val="24"/>
          <w:lang w:val="en-US" w:eastAsia="en-IN"/>
        </w:rPr>
        <w:t>(</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f</w:t>
      </w:r>
      <w:r>
        <w:rPr>
          <w:rFonts w:ascii="Times New Roman" w:eastAsia="Times New Roman" w:hAnsi="Times New Roman"/>
          <w:b/>
          <w:sz w:val="24"/>
          <w:szCs w:val="24"/>
          <w:lang w:val="en-US" w:eastAsia="en-IN"/>
        </w:rPr>
        <w:t>)</w:t>
      </w:r>
    </w:p>
    <w:p w:rsidR="00465CF4" w:rsidRPr="001A54D9" w:rsidRDefault="00465CF4" w:rsidP="00CD7D45">
      <w:pPr>
        <w:spacing w:after="0" w:line="360" w:lineRule="auto"/>
        <w:jc w:val="both"/>
        <w:rPr>
          <w:rFonts w:ascii="Times New Roman" w:eastAsia="Times New Roman" w:hAnsi="Times New Roman"/>
          <w:b/>
          <w:sz w:val="24"/>
          <w:szCs w:val="24"/>
          <w:lang w:val="en-US" w:eastAsia="en-IN"/>
        </w:rPr>
      </w:pPr>
    </w:p>
    <w:p w:rsidR="00CD7D45" w:rsidRDefault="00DF0C6F" w:rsidP="00465CF4">
      <w:pPr>
        <w:spacing w:after="0" w:line="360" w:lineRule="auto"/>
        <w:jc w:val="both"/>
        <w:rPr>
          <w:rFonts w:ascii="Times New Roman" w:eastAsia="Times New Roman" w:hAnsi="Times New Roman"/>
          <w:sz w:val="24"/>
          <w:szCs w:val="24"/>
          <w:lang w:val="en-US" w:eastAsia="en-IN"/>
        </w:rPr>
      </w:pPr>
      <w:r w:rsidRPr="00DF0C6F">
        <w:rPr>
          <w:noProof/>
        </w:rPr>
        <w:pict>
          <v:shape id="_x0000_s1051" type="#_x0000_t75" style="position:absolute;left:0;text-align:left;margin-left:0;margin-top:-.3pt;width:150.75pt;height:163.2pt;z-index:251660800;mso-position-horizontal:left" wrapcoords="645 299 322 597 215 20206 537 21003 860 21102 21063 21102 21170 21003 21170 896 20525 299 645 299">
            <v:imagedata r:id="rId19" o:title=""/>
            <w10:wrap type="tight"/>
          </v:shape>
          <o:OLEObject Type="Embed" ProgID="ChemDraw.Document.6.0" ShapeID="_x0000_s1051" DrawAspect="Content" ObjectID="_1424784196" r:id="rId20"/>
        </w:pict>
      </w:r>
      <w:r w:rsidR="00E60109">
        <w:rPr>
          <w:rFonts w:ascii="Times New Roman" w:eastAsia="Times New Roman" w:hAnsi="Times New Roman"/>
          <w:sz w:val="24"/>
          <w:szCs w:val="24"/>
          <w:lang w:val="en-US" w:eastAsia="en-IN"/>
        </w:rPr>
        <w:t xml:space="preserve">White solid; </w:t>
      </w:r>
      <w:r w:rsidR="00E60109">
        <w:rPr>
          <w:rFonts w:ascii="Times New Roman" w:eastAsia="Times New Roman" w:hAnsi="Times New Roman"/>
          <w:sz w:val="24"/>
          <w:szCs w:val="24"/>
          <w:lang w:eastAsia="en-IN"/>
        </w:rPr>
        <w:t>Yield: 82%; m</w:t>
      </w:r>
      <w:r w:rsidR="00CD7D45" w:rsidRPr="00127166">
        <w:rPr>
          <w:rFonts w:ascii="Times New Roman" w:eastAsia="Times New Roman" w:hAnsi="Times New Roman"/>
          <w:sz w:val="24"/>
          <w:szCs w:val="24"/>
          <w:lang w:val="en-US" w:eastAsia="en-IN"/>
        </w:rPr>
        <w:t>p 199-201 °C</w:t>
      </w:r>
      <w:r w:rsidR="00E60109">
        <w:rPr>
          <w:rFonts w:ascii="Times New Roman" w:eastAsia="Times New Roman" w:hAnsi="Times New Roman"/>
          <w:sz w:val="24"/>
          <w:szCs w:val="24"/>
          <w:lang w:val="en-US" w:eastAsia="en-IN"/>
        </w:rPr>
        <w:t xml:space="preserve">; </w:t>
      </w:r>
      <w:r w:rsidR="00CD7D45" w:rsidRPr="00127166">
        <w:rPr>
          <w:rFonts w:ascii="Times New Roman" w:eastAsia="Times New Roman" w:hAnsi="Times New Roman"/>
          <w:sz w:val="24"/>
          <w:szCs w:val="24"/>
          <w:lang w:val="en-US" w:eastAsia="en-IN"/>
        </w:rPr>
        <w:t>R</w:t>
      </w:r>
      <w:r w:rsidR="00CD7D45" w:rsidRPr="00CD6F0A">
        <w:rPr>
          <w:rFonts w:ascii="Times New Roman" w:eastAsia="Times New Roman" w:hAnsi="Times New Roman"/>
          <w:i/>
          <w:iCs/>
          <w:sz w:val="24"/>
          <w:szCs w:val="24"/>
          <w:vertAlign w:val="subscript"/>
          <w:lang w:val="en-US" w:eastAsia="en-IN"/>
        </w:rPr>
        <w:t>f</w:t>
      </w:r>
      <w:r w:rsidR="00CD7D45" w:rsidRPr="00127166">
        <w:rPr>
          <w:rFonts w:ascii="Times New Roman" w:eastAsia="Times New Roman" w:hAnsi="Times New Roman"/>
          <w:i/>
          <w:iCs/>
          <w:sz w:val="24"/>
          <w:szCs w:val="24"/>
          <w:lang w:val="en-US" w:eastAsia="en-IN"/>
        </w:rPr>
        <w:t xml:space="preserve"> </w:t>
      </w:r>
      <w:r w:rsidR="00CD7D45" w:rsidRPr="00127166">
        <w:rPr>
          <w:rFonts w:ascii="Times New Roman" w:eastAsia="Times New Roman" w:hAnsi="Times New Roman"/>
          <w:sz w:val="24"/>
          <w:szCs w:val="24"/>
          <w:lang w:val="en-US" w:eastAsia="en-IN"/>
        </w:rPr>
        <w:t>(10% Methanol/Dichloromethane)</w:t>
      </w:r>
      <w:r w:rsidR="00E60109">
        <w:rPr>
          <w:rFonts w:ascii="Times New Roman" w:eastAsia="Times New Roman" w:hAnsi="Times New Roman"/>
          <w:sz w:val="24"/>
          <w:szCs w:val="24"/>
          <w:lang w:val="en-US" w:eastAsia="en-IN"/>
        </w:rPr>
        <w:t xml:space="preserve">: 0.58; </w:t>
      </w:r>
      <w:r w:rsidR="00CD7D45" w:rsidRPr="00CD6F0A">
        <w:rPr>
          <w:rFonts w:ascii="Times New Roman" w:eastAsia="Times New Roman" w:hAnsi="Times New Roman"/>
          <w:sz w:val="24"/>
          <w:szCs w:val="24"/>
          <w:vertAlign w:val="superscript"/>
          <w:lang w:val="en-US" w:eastAsia="en-IN"/>
        </w:rPr>
        <w:t>1</w:t>
      </w:r>
      <w:r w:rsidR="00CD7D45" w:rsidRPr="00127166">
        <w:rPr>
          <w:rFonts w:ascii="Times New Roman" w:eastAsia="Times New Roman" w:hAnsi="Times New Roman"/>
          <w:sz w:val="24"/>
          <w:szCs w:val="24"/>
          <w:lang w:val="en-US" w:eastAsia="en-IN"/>
        </w:rPr>
        <w:t>H NMR (400 MHz, CDCl</w:t>
      </w:r>
      <w:r w:rsidR="00CD7D45" w:rsidRPr="00674748">
        <w:rPr>
          <w:rFonts w:ascii="Times New Roman" w:eastAsia="Times New Roman" w:hAnsi="Times New Roman"/>
          <w:sz w:val="24"/>
          <w:szCs w:val="24"/>
          <w:vertAlign w:val="subscript"/>
          <w:lang w:val="en-US" w:eastAsia="en-IN"/>
        </w:rPr>
        <w:t>3</w:t>
      </w:r>
      <w:r w:rsidR="00CD7D45" w:rsidRPr="00127166">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127166">
        <w:rPr>
          <w:rFonts w:ascii="Times New Roman" w:eastAsia="Times New Roman" w:hAnsi="Times New Roman"/>
          <w:sz w:val="24"/>
          <w:szCs w:val="24"/>
          <w:lang w:val="en-US" w:eastAsia="en-IN"/>
        </w:rPr>
        <w:t xml:space="preserve"> </w:t>
      </w:r>
      <w:r w:rsidR="00CD7D45" w:rsidRPr="00CD6F0A">
        <w:rPr>
          <w:rFonts w:ascii="Times New Roman" w:eastAsia="Times New Roman" w:hAnsi="Times New Roman"/>
          <w:i/>
          <w:sz w:val="24"/>
          <w:szCs w:val="24"/>
          <w:lang w:val="en-US" w:eastAsia="en-IN"/>
        </w:rPr>
        <w:t>δ</w:t>
      </w:r>
      <w:r w:rsidR="00CD7D45">
        <w:rPr>
          <w:rFonts w:ascii="Times New Roman" w:eastAsia="Times New Roman" w:hAnsi="Times New Roman"/>
          <w:sz w:val="24"/>
          <w:szCs w:val="24"/>
          <w:lang w:val="en-US" w:eastAsia="en-IN"/>
        </w:rPr>
        <w:t xml:space="preserve"> </w:t>
      </w:r>
      <w:r w:rsidR="00CD7D45" w:rsidRPr="00674748">
        <w:rPr>
          <w:rFonts w:ascii="Times New Roman" w:eastAsia="Times New Roman" w:hAnsi="Times New Roman"/>
          <w:sz w:val="24"/>
          <w:szCs w:val="24"/>
          <w:lang w:val="en-US" w:eastAsia="en-IN"/>
        </w:rPr>
        <w:t>8.1</w:t>
      </w:r>
      <w:r w:rsidR="00CD7D45">
        <w:rPr>
          <w:rFonts w:ascii="Times New Roman" w:eastAsia="Times New Roman" w:hAnsi="Times New Roman"/>
          <w:sz w:val="24"/>
          <w:szCs w:val="24"/>
          <w:lang w:val="en-US" w:eastAsia="en-IN"/>
        </w:rPr>
        <w:t xml:space="preserve">5 </w:t>
      </w:r>
      <w:r w:rsidR="00E457F5">
        <w:rPr>
          <w:rFonts w:ascii="Times New Roman" w:eastAsia="Times New Roman" w:hAnsi="Times New Roman"/>
          <w:sz w:val="24"/>
          <w:szCs w:val="24"/>
          <w:lang w:val="en-US" w:eastAsia="en-IN"/>
        </w:rPr>
        <w:t>(s, 1H), 8.02-7.90</w:t>
      </w:r>
      <w:r w:rsidR="00CD7D45">
        <w:rPr>
          <w:rFonts w:ascii="Times New Roman" w:eastAsia="Times New Roman" w:hAnsi="Times New Roman"/>
          <w:sz w:val="24"/>
          <w:szCs w:val="24"/>
          <w:lang w:val="en-US" w:eastAsia="en-IN"/>
        </w:rPr>
        <w:t xml:space="preserve"> </w:t>
      </w:r>
      <w:r w:rsidR="00CD7D45" w:rsidRPr="00674748">
        <w:rPr>
          <w:rFonts w:ascii="Times New Roman" w:eastAsia="Times New Roman" w:hAnsi="Times New Roman"/>
          <w:sz w:val="24"/>
          <w:szCs w:val="24"/>
          <w:lang w:val="en-US" w:eastAsia="en-IN"/>
        </w:rPr>
        <w:t>(</w:t>
      </w:r>
      <w:r w:rsidR="00E457F5">
        <w:rPr>
          <w:rFonts w:ascii="Times New Roman" w:eastAsia="Times New Roman" w:hAnsi="Times New Roman"/>
          <w:sz w:val="24"/>
          <w:szCs w:val="24"/>
          <w:lang w:val="en-US" w:eastAsia="en-IN"/>
        </w:rPr>
        <w:t>m, 2H)</w:t>
      </w:r>
      <w:r w:rsidR="00CD7D45" w:rsidRPr="00674748">
        <w:rPr>
          <w:rFonts w:ascii="Times New Roman" w:eastAsia="Times New Roman" w:hAnsi="Times New Roman"/>
          <w:sz w:val="24"/>
          <w:szCs w:val="24"/>
          <w:lang w:val="en-US" w:eastAsia="en-IN"/>
        </w:rPr>
        <w:t>, 7.</w:t>
      </w:r>
      <w:r w:rsidR="00CD7D45">
        <w:rPr>
          <w:rFonts w:ascii="Times New Roman" w:eastAsia="Times New Roman" w:hAnsi="Times New Roman"/>
          <w:sz w:val="24"/>
          <w:szCs w:val="24"/>
          <w:lang w:val="en-US" w:eastAsia="en-IN"/>
        </w:rPr>
        <w:t>10-6.98</w:t>
      </w:r>
      <w:r w:rsidR="00CD7D45" w:rsidRPr="00674748">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674748">
        <w:rPr>
          <w:rFonts w:ascii="Times New Roman" w:eastAsia="Times New Roman" w:hAnsi="Times New Roman"/>
          <w:sz w:val="24"/>
          <w:szCs w:val="24"/>
          <w:lang w:val="en-US" w:eastAsia="en-IN"/>
        </w:rPr>
        <w:t>, 4H), 6.8</w:t>
      </w:r>
      <w:r w:rsidR="00CD7D45">
        <w:rPr>
          <w:rFonts w:ascii="Times New Roman" w:eastAsia="Times New Roman" w:hAnsi="Times New Roman"/>
          <w:sz w:val="24"/>
          <w:szCs w:val="24"/>
          <w:lang w:val="en-US" w:eastAsia="en-IN"/>
        </w:rPr>
        <w:t xml:space="preserve">6 </w:t>
      </w:r>
      <w:r w:rsidR="00CD7D45" w:rsidRPr="00674748">
        <w:rPr>
          <w:rFonts w:ascii="Times New Roman" w:eastAsia="Times New Roman" w:hAnsi="Times New Roman"/>
          <w:sz w:val="24"/>
          <w:szCs w:val="24"/>
          <w:lang w:val="en-US" w:eastAsia="en-IN"/>
        </w:rPr>
        <w:t xml:space="preserve">(s, 1H), </w:t>
      </w:r>
      <w:r w:rsidR="00CD7D45">
        <w:rPr>
          <w:rFonts w:ascii="Times New Roman" w:eastAsia="Times New Roman" w:hAnsi="Times New Roman"/>
          <w:sz w:val="24"/>
          <w:szCs w:val="24"/>
          <w:lang w:val="en-US" w:eastAsia="en-IN"/>
        </w:rPr>
        <w:t xml:space="preserve">6.29 </w:t>
      </w:r>
      <w:r w:rsidR="00CD7D45" w:rsidRPr="00674748">
        <w:rPr>
          <w:rFonts w:ascii="Times New Roman" w:eastAsia="Times New Roman" w:hAnsi="Times New Roman"/>
          <w:sz w:val="24"/>
          <w:szCs w:val="24"/>
          <w:lang w:val="en-US" w:eastAsia="en-IN"/>
        </w:rPr>
        <w:t xml:space="preserve">(s, </w:t>
      </w:r>
      <w:r w:rsidR="00CD7D45">
        <w:rPr>
          <w:rFonts w:ascii="Times New Roman" w:eastAsia="Times New Roman" w:hAnsi="Times New Roman"/>
          <w:sz w:val="24"/>
          <w:szCs w:val="24"/>
          <w:lang w:val="en-US" w:eastAsia="en-IN"/>
        </w:rPr>
        <w:t>1</w:t>
      </w:r>
      <w:r w:rsidR="00CD7D45" w:rsidRPr="00674748">
        <w:rPr>
          <w:rFonts w:ascii="Times New Roman" w:eastAsia="Times New Roman" w:hAnsi="Times New Roman"/>
          <w:sz w:val="24"/>
          <w:szCs w:val="24"/>
          <w:lang w:val="en-US" w:eastAsia="en-IN"/>
        </w:rPr>
        <w:t xml:space="preserve">H), </w:t>
      </w:r>
      <w:r w:rsidR="00CD7D45">
        <w:rPr>
          <w:rFonts w:ascii="Times New Roman" w:eastAsia="Times New Roman" w:hAnsi="Times New Roman"/>
          <w:sz w:val="24"/>
          <w:szCs w:val="24"/>
          <w:lang w:val="en-US" w:eastAsia="en-IN"/>
        </w:rPr>
        <w:t xml:space="preserve">5.19 (d, </w:t>
      </w:r>
      <w:r w:rsidR="00CD7D45" w:rsidRPr="006342C3">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14.4 Hz, 1H), 4.9</w:t>
      </w:r>
      <w:r w:rsidR="00F636AF">
        <w:rPr>
          <w:rFonts w:ascii="Times New Roman" w:eastAsia="Times New Roman" w:hAnsi="Times New Roman"/>
          <w:sz w:val="24"/>
          <w:szCs w:val="24"/>
          <w:lang w:val="en-US" w:eastAsia="en-IN"/>
        </w:rPr>
        <w:t xml:space="preserve">3 </w:t>
      </w:r>
      <w:r w:rsidR="00CD7D45">
        <w:rPr>
          <w:rFonts w:ascii="Times New Roman" w:eastAsia="Times New Roman" w:hAnsi="Times New Roman"/>
          <w:sz w:val="24"/>
          <w:szCs w:val="24"/>
          <w:lang w:val="en-US" w:eastAsia="en-IN"/>
        </w:rPr>
        <w:t>(m, 1H), 3.96-3.78 (</w:t>
      </w:r>
      <w:r w:rsidR="002A53FE">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 2H), 3.78-3.61 (</w:t>
      </w:r>
      <w:r w:rsidR="002A53FE">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 xml:space="preserve">m, 2H), </w:t>
      </w:r>
      <w:r w:rsidR="00CD7D45" w:rsidRPr="00674748">
        <w:rPr>
          <w:rFonts w:ascii="Times New Roman" w:eastAsia="Times New Roman" w:hAnsi="Times New Roman"/>
          <w:sz w:val="24"/>
          <w:szCs w:val="24"/>
          <w:lang w:val="en-US" w:eastAsia="en-IN"/>
        </w:rPr>
        <w:t>3.</w:t>
      </w:r>
      <w:r w:rsidR="00CD7D45">
        <w:rPr>
          <w:rFonts w:ascii="Times New Roman" w:eastAsia="Times New Roman" w:hAnsi="Times New Roman"/>
          <w:sz w:val="24"/>
          <w:szCs w:val="24"/>
          <w:lang w:val="en-US" w:eastAsia="en-IN"/>
        </w:rPr>
        <w:t>23</w:t>
      </w:r>
      <w:r w:rsidR="00CD7D45" w:rsidRPr="00674748">
        <w:rPr>
          <w:rFonts w:ascii="Times New Roman" w:eastAsia="Times New Roman" w:hAnsi="Times New Roman"/>
          <w:sz w:val="24"/>
          <w:szCs w:val="24"/>
          <w:lang w:val="en-US" w:eastAsia="en-IN"/>
        </w:rPr>
        <w:t xml:space="preserve"> (s, </w:t>
      </w:r>
      <w:r w:rsidR="00CD7D45">
        <w:rPr>
          <w:rFonts w:ascii="Times New Roman" w:eastAsia="Times New Roman" w:hAnsi="Times New Roman"/>
          <w:sz w:val="24"/>
          <w:szCs w:val="24"/>
          <w:lang w:val="en-US" w:eastAsia="en-IN"/>
        </w:rPr>
        <w:t>3</w:t>
      </w:r>
      <w:r w:rsidR="00CD7D45" w:rsidRPr="00674748">
        <w:rPr>
          <w:rFonts w:ascii="Times New Roman" w:eastAsia="Times New Roman" w:hAnsi="Times New Roman"/>
          <w:sz w:val="24"/>
          <w:szCs w:val="24"/>
          <w:lang w:val="en-US" w:eastAsia="en-IN"/>
        </w:rPr>
        <w:t>H), 2.</w:t>
      </w:r>
      <w:r w:rsidR="00CD7D45">
        <w:rPr>
          <w:rFonts w:ascii="Times New Roman" w:eastAsia="Times New Roman" w:hAnsi="Times New Roman"/>
          <w:sz w:val="24"/>
          <w:szCs w:val="24"/>
          <w:lang w:val="en-US" w:eastAsia="en-IN"/>
        </w:rPr>
        <w:t>98-2.72</w:t>
      </w:r>
      <w:r w:rsidR="00CD7D45" w:rsidRPr="00674748">
        <w:rPr>
          <w:rFonts w:ascii="Times New Roman" w:eastAsia="Times New Roman" w:hAnsi="Times New Roman"/>
          <w:sz w:val="24"/>
          <w:szCs w:val="24"/>
          <w:lang w:val="en-US" w:eastAsia="en-IN"/>
        </w:rPr>
        <w:t xml:space="preserve"> (</w:t>
      </w:r>
      <w:r w:rsidR="002A53FE">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674748">
        <w:rPr>
          <w:rFonts w:ascii="Times New Roman" w:eastAsia="Times New Roman" w:hAnsi="Times New Roman"/>
          <w:sz w:val="24"/>
          <w:szCs w:val="24"/>
          <w:lang w:val="en-US" w:eastAsia="en-IN"/>
        </w:rPr>
        <w:t>, 4H</w:t>
      </w:r>
      <w:r w:rsidR="00CD7D45" w:rsidRPr="00127166">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2.64 (s, </w:t>
      </w:r>
      <w:r w:rsidR="00E60109">
        <w:rPr>
          <w:rFonts w:ascii="Times New Roman" w:eastAsia="Times New Roman" w:hAnsi="Times New Roman"/>
          <w:sz w:val="24"/>
          <w:szCs w:val="24"/>
          <w:lang w:val="en-US" w:eastAsia="en-IN"/>
        </w:rPr>
        <w:t xml:space="preserve">3H), 2.58 (s, 3H), 2.34 (s, 3H); </w:t>
      </w:r>
      <w:r w:rsidR="00CD7D45" w:rsidRPr="00CD6F0A">
        <w:rPr>
          <w:rFonts w:ascii="Times New Roman" w:eastAsia="Times New Roman" w:hAnsi="Times New Roman"/>
          <w:sz w:val="24"/>
          <w:szCs w:val="24"/>
          <w:vertAlign w:val="superscript"/>
          <w:lang w:val="en-US" w:eastAsia="en-IN"/>
        </w:rPr>
        <w:t>13</w:t>
      </w:r>
      <w:r w:rsidR="00CD7D45" w:rsidRPr="00127166">
        <w:rPr>
          <w:rFonts w:ascii="Times New Roman" w:eastAsia="Times New Roman" w:hAnsi="Times New Roman"/>
          <w:sz w:val="24"/>
          <w:szCs w:val="24"/>
          <w:lang w:val="en-US" w:eastAsia="en-IN"/>
        </w:rPr>
        <w:t>C NMR (100 MHz, CDCl</w:t>
      </w:r>
      <w:r w:rsidR="00CD7D45" w:rsidRPr="00A46E75">
        <w:rPr>
          <w:rFonts w:ascii="Times New Roman" w:eastAsia="Times New Roman" w:hAnsi="Times New Roman"/>
          <w:sz w:val="24"/>
          <w:szCs w:val="24"/>
          <w:vertAlign w:val="subscript"/>
          <w:lang w:val="en-US" w:eastAsia="en-IN"/>
        </w:rPr>
        <w:t>3</w:t>
      </w:r>
      <w:r w:rsidR="00CD7D45" w:rsidRPr="00127166">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127166">
        <w:rPr>
          <w:rFonts w:ascii="Times New Roman" w:eastAsia="Times New Roman" w:hAnsi="Times New Roman"/>
          <w:sz w:val="24"/>
          <w:szCs w:val="24"/>
          <w:lang w:val="en-US" w:eastAsia="en-IN"/>
        </w:rPr>
        <w:t xml:space="preserve"> </w:t>
      </w:r>
      <w:r w:rsidR="00CD7D45" w:rsidRPr="00CD6F0A">
        <w:rPr>
          <w:rFonts w:ascii="Times New Roman" w:eastAsia="Times New Roman" w:hAnsi="Times New Roman"/>
          <w:i/>
          <w:sz w:val="24"/>
          <w:szCs w:val="24"/>
          <w:lang w:val="en-US" w:eastAsia="en-IN"/>
        </w:rPr>
        <w:t>δ</w:t>
      </w:r>
      <w:r w:rsidR="00CD7D45" w:rsidRPr="00127166">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197.3, 156.8, 155.8, 145.4, 144.4, 139.3, 136.8, 133.0, 128.3, 127.1, 125.1, 125.0, 123.1, 122.2, 120.7, 118.3, 113.7 (2C), 113.6, 109.9, 53.3, 48.1, 44.0, 41.</w:t>
      </w:r>
      <w:r w:rsidR="00E60109">
        <w:rPr>
          <w:rFonts w:ascii="Times New Roman" w:eastAsia="Times New Roman" w:hAnsi="Times New Roman"/>
          <w:sz w:val="24"/>
          <w:szCs w:val="24"/>
          <w:lang w:val="en-US" w:eastAsia="en-IN"/>
        </w:rPr>
        <w:t xml:space="preserve">3, 29.5, 26.7, 22.5, </w:t>
      </w:r>
      <w:r w:rsidR="00E60109">
        <w:rPr>
          <w:rFonts w:ascii="Times New Roman" w:eastAsia="Times New Roman" w:hAnsi="Times New Roman"/>
          <w:sz w:val="24"/>
          <w:szCs w:val="24"/>
          <w:lang w:val="en-US" w:eastAsia="en-IN"/>
        </w:rPr>
        <w:lastRenderedPageBreak/>
        <w:t xml:space="preserve">15.8, 14.0; </w:t>
      </w:r>
      <w:r w:rsidR="00CD7D45" w:rsidRPr="00127166">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127166">
        <w:rPr>
          <w:rFonts w:ascii="Times New Roman" w:eastAsia="Times New Roman" w:hAnsi="Times New Roman"/>
          <w:sz w:val="24"/>
          <w:szCs w:val="24"/>
          <w:lang w:val="en-US" w:eastAsia="en-IN"/>
        </w:rPr>
        <w:t xml:space="preserve"> 2922, </w:t>
      </w:r>
      <w:r w:rsidR="00CD7D45">
        <w:rPr>
          <w:rFonts w:ascii="Times New Roman" w:eastAsia="Times New Roman" w:hAnsi="Times New Roman"/>
          <w:sz w:val="24"/>
          <w:szCs w:val="24"/>
          <w:lang w:val="en-US" w:eastAsia="en-IN"/>
        </w:rPr>
        <w:t xml:space="preserve">2855, </w:t>
      </w:r>
      <w:r w:rsidR="00CD7D45" w:rsidRPr="00127166">
        <w:rPr>
          <w:rFonts w:ascii="Times New Roman" w:eastAsia="Times New Roman" w:hAnsi="Times New Roman"/>
          <w:sz w:val="24"/>
          <w:szCs w:val="24"/>
          <w:lang w:val="en-US" w:eastAsia="en-IN"/>
        </w:rPr>
        <w:t>1676, 1588, 1366</w:t>
      </w:r>
      <w:r w:rsidR="00CD7D45">
        <w:rPr>
          <w:rFonts w:ascii="Times New Roman" w:eastAsia="Times New Roman" w:hAnsi="Times New Roman"/>
          <w:sz w:val="24"/>
          <w:szCs w:val="24"/>
          <w:lang w:val="en-US" w:eastAsia="en-IN"/>
        </w:rPr>
        <w:t>, 1165</w:t>
      </w:r>
      <w:r w:rsidR="00CD7D45" w:rsidRPr="00127166">
        <w:rPr>
          <w:rFonts w:ascii="Times New Roman" w:eastAsia="Times New Roman" w:hAnsi="Times New Roman"/>
          <w:sz w:val="24"/>
          <w:szCs w:val="24"/>
          <w:lang w:val="en-US" w:eastAsia="en-IN"/>
        </w:rPr>
        <w:t xml:space="preserve"> cm</w:t>
      </w:r>
      <w:r w:rsidR="00CD7D45" w:rsidRPr="00CD6F0A">
        <w:rPr>
          <w:rFonts w:ascii="Times New Roman" w:eastAsia="Times New Roman" w:hAnsi="Times New Roman"/>
          <w:sz w:val="24"/>
          <w:szCs w:val="24"/>
          <w:vertAlign w:val="superscript"/>
          <w:lang w:val="en-US" w:eastAsia="en-IN"/>
        </w:rPr>
        <w:t>−1</w:t>
      </w:r>
      <w:r w:rsidR="00E60109">
        <w:rPr>
          <w:rFonts w:ascii="Times New Roman" w:eastAsia="Times New Roman" w:hAnsi="Times New Roman"/>
          <w:sz w:val="24"/>
          <w:szCs w:val="24"/>
          <w:lang w:val="en-US" w:eastAsia="en-IN"/>
        </w:rPr>
        <w:t xml:space="preserve">; </w:t>
      </w:r>
      <w:r w:rsidR="00CD7D45" w:rsidRPr="00127166">
        <w:rPr>
          <w:rFonts w:ascii="Times New Roman" w:eastAsia="Times New Roman" w:hAnsi="Times New Roman"/>
          <w:i/>
          <w:iCs/>
          <w:sz w:val="24"/>
          <w:szCs w:val="24"/>
          <w:lang w:val="en-US" w:eastAsia="en-IN"/>
        </w:rPr>
        <w:t>m</w:t>
      </w:r>
      <w:r w:rsidR="00CD7D45" w:rsidRPr="00127166">
        <w:rPr>
          <w:rFonts w:ascii="Times New Roman" w:eastAsia="Times New Roman" w:hAnsi="Times New Roman"/>
          <w:sz w:val="24"/>
          <w:szCs w:val="24"/>
          <w:lang w:val="en-US" w:eastAsia="en-IN"/>
        </w:rPr>
        <w:t>/</w:t>
      </w:r>
      <w:r w:rsidR="00CD7D45" w:rsidRPr="00127166">
        <w:rPr>
          <w:rFonts w:ascii="Times New Roman" w:eastAsia="Times New Roman" w:hAnsi="Times New Roman"/>
          <w:i/>
          <w:iCs/>
          <w:sz w:val="24"/>
          <w:szCs w:val="24"/>
          <w:lang w:val="en-US" w:eastAsia="en-IN"/>
        </w:rPr>
        <w:t xml:space="preserve">z </w:t>
      </w:r>
      <w:r w:rsidR="00CD7D45" w:rsidRPr="00127166">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 561 (</w:t>
      </w:r>
      <w:r w:rsidR="00CD7D45" w:rsidRPr="00127166">
        <w:rPr>
          <w:rFonts w:ascii="Times New Roman" w:eastAsia="Times New Roman" w:hAnsi="Times New Roman"/>
          <w:sz w:val="24"/>
          <w:szCs w:val="24"/>
          <w:lang w:val="en-US" w:eastAsia="en-IN"/>
        </w:rPr>
        <w:t>M</w:t>
      </w:r>
      <w:r w:rsidR="00CD7D45" w:rsidRPr="00AD4A49">
        <w:rPr>
          <w:rFonts w:ascii="Times New Roman" w:eastAsia="Times New Roman" w:hAnsi="Times New Roman"/>
          <w:sz w:val="24"/>
          <w:szCs w:val="24"/>
          <w:vertAlign w:val="superscript"/>
          <w:lang w:val="en-US" w:eastAsia="en-IN"/>
        </w:rPr>
        <w:t>+</w:t>
      </w:r>
      <w:r w:rsidR="00E60109">
        <w:rPr>
          <w:rFonts w:ascii="Times New Roman" w:eastAsia="Times New Roman" w:hAnsi="Times New Roman"/>
          <w:sz w:val="24"/>
          <w:szCs w:val="24"/>
          <w:lang w:val="en-US" w:eastAsia="en-IN"/>
        </w:rPr>
        <w:t xml:space="preserve">, 100%); </w:t>
      </w:r>
      <w:r w:rsidR="00CD7D45" w:rsidRPr="00127166">
        <w:rPr>
          <w:rFonts w:ascii="Times New Roman" w:eastAsia="Times New Roman" w:hAnsi="Times New Roman"/>
          <w:sz w:val="24"/>
          <w:szCs w:val="24"/>
          <w:lang w:val="en-US" w:eastAsia="en-IN"/>
        </w:rPr>
        <w:t xml:space="preserve">HPLC: </w:t>
      </w:r>
      <w:r w:rsidR="00283F36">
        <w:rPr>
          <w:rFonts w:ascii="Times New Roman" w:eastAsia="Times New Roman" w:hAnsi="Times New Roman"/>
          <w:sz w:val="24"/>
          <w:szCs w:val="24"/>
          <w:lang w:val="en-US" w:eastAsia="en-IN"/>
        </w:rPr>
        <w:t>94</w:t>
      </w:r>
      <w:r w:rsidR="00CD7D45" w:rsidRPr="00127166">
        <w:rPr>
          <w:rFonts w:ascii="Times New Roman" w:eastAsia="Times New Roman" w:hAnsi="Times New Roman"/>
          <w:sz w:val="24"/>
          <w:szCs w:val="24"/>
          <w:lang w:val="en-US" w:eastAsia="en-IN"/>
        </w:rPr>
        <w:t xml:space="preserve">.1%; column: </w:t>
      </w:r>
      <w:r w:rsidR="00CD7D45">
        <w:rPr>
          <w:rFonts w:ascii="Times New Roman" w:eastAsia="Times New Roman" w:hAnsi="Times New Roman"/>
          <w:sz w:val="24"/>
          <w:szCs w:val="24"/>
          <w:lang w:val="en-US" w:eastAsia="en-IN"/>
        </w:rPr>
        <w:t xml:space="preserve">X </w:t>
      </w:r>
      <w:r w:rsidR="00CD7D45" w:rsidRPr="00127166">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127166">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mobile phase A: 5 mM NH</w:t>
      </w:r>
      <w:r w:rsidR="00CD7D45" w:rsidRPr="003A05FE">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F94350">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in water, </w:t>
      </w:r>
      <w:r w:rsidR="00CD7D45" w:rsidRPr="00F94350">
        <w:rPr>
          <w:rFonts w:ascii="Times New Roman" w:eastAsia="Times New Roman" w:hAnsi="Times New Roman"/>
          <w:sz w:val="24"/>
          <w:szCs w:val="24"/>
          <w:lang w:val="en-US" w:eastAsia="en-IN"/>
        </w:rPr>
        <w:t>mobile phase</w:t>
      </w:r>
      <w:r w:rsidR="00CD7D45" w:rsidRPr="00B42BCC">
        <w:rPr>
          <w:rFonts w:ascii="Times New Roman" w:eastAsia="Times New Roman" w:hAnsi="Times New Roman"/>
          <w:sz w:val="24"/>
          <w:szCs w:val="24"/>
          <w:lang w:val="en-US" w:eastAsia="en-IN"/>
        </w:rPr>
        <w:t xml:space="preserve"> </w:t>
      </w:r>
      <w:r w:rsidR="00CD7D45" w:rsidRPr="00F94350">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w:t>
      </w:r>
      <w:r w:rsidR="00CD7D45" w:rsidRPr="00F94350">
        <w:rPr>
          <w:rFonts w:ascii="Times New Roman" w:eastAsia="Times New Roman" w:hAnsi="Times New Roman"/>
          <w:sz w:val="24"/>
          <w:szCs w:val="24"/>
          <w:lang w:val="en-US" w:eastAsia="en-IN"/>
        </w:rPr>
        <w:t xml:space="preserve"> CH</w:t>
      </w:r>
      <w:r w:rsidR="00CD7D45" w:rsidRPr="00F94350">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127166">
        <w:rPr>
          <w:rFonts w:ascii="Times New Roman" w:eastAsia="Times New Roman" w:hAnsi="Times New Roman"/>
          <w:sz w:val="24"/>
          <w:szCs w:val="24"/>
          <w:lang w:val="en-US" w:eastAsia="en-IN"/>
        </w:rPr>
        <w:t>: 0/70, 2/70, 9/98, 14/98, 15/70, 18/70; flow rate: 1.0 mL/min; UV 2</w:t>
      </w:r>
      <w:r w:rsidR="00CD7D45">
        <w:rPr>
          <w:rFonts w:ascii="Times New Roman" w:eastAsia="Times New Roman" w:hAnsi="Times New Roman"/>
          <w:sz w:val="24"/>
          <w:szCs w:val="24"/>
          <w:lang w:val="en-US" w:eastAsia="en-IN"/>
        </w:rPr>
        <w:t>10</w:t>
      </w:r>
      <w:r w:rsidR="00CD7D45" w:rsidRPr="00127166">
        <w:rPr>
          <w:rFonts w:ascii="Times New Roman" w:eastAsia="Times New Roman" w:hAnsi="Times New Roman"/>
          <w:sz w:val="24"/>
          <w:szCs w:val="24"/>
          <w:lang w:val="en-US" w:eastAsia="en-IN"/>
        </w:rPr>
        <w:t xml:space="preserve"> nm, retention time 3.2 min</w:t>
      </w:r>
      <w:r w:rsidR="00CD7D45">
        <w:rPr>
          <w:rFonts w:ascii="Times New Roman" w:eastAsia="Times New Roman" w:hAnsi="Times New Roman"/>
          <w:sz w:val="24"/>
          <w:szCs w:val="24"/>
          <w:lang w:val="en-US" w:eastAsia="en-IN"/>
        </w:rPr>
        <w:t>.</w:t>
      </w:r>
    </w:p>
    <w:p w:rsidR="00BB5036" w:rsidRDefault="00BB5036" w:rsidP="00CD7D45">
      <w:pPr>
        <w:spacing w:after="0" w:line="360" w:lineRule="auto"/>
        <w:rPr>
          <w:rFonts w:ascii="Times New Roman" w:eastAsia="Times New Roman" w:hAnsi="Times New Roman"/>
          <w:b/>
          <w:sz w:val="24"/>
          <w:szCs w:val="24"/>
          <w:lang w:val="en-US" w:eastAsia="en-IN"/>
        </w:rPr>
      </w:pPr>
    </w:p>
    <w:p w:rsidR="00CD7D45" w:rsidRDefault="00CD7D45" w:rsidP="00CD7D45">
      <w:pPr>
        <w:spacing w:after="0" w:line="360" w:lineRule="auto"/>
        <w:rPr>
          <w:rFonts w:ascii="Times New Roman" w:eastAsia="Times New Roman" w:hAnsi="Times New Roman"/>
          <w:b/>
          <w:sz w:val="24"/>
          <w:szCs w:val="24"/>
          <w:lang w:val="en-US" w:eastAsia="en-IN"/>
        </w:rPr>
      </w:pPr>
      <w:r w:rsidRPr="00FE75B8">
        <w:rPr>
          <w:rFonts w:ascii="Times New Roman" w:eastAsia="Times New Roman" w:hAnsi="Times New Roman"/>
          <w:b/>
          <w:sz w:val="24"/>
          <w:szCs w:val="24"/>
          <w:lang w:val="en-US" w:eastAsia="en-IN"/>
        </w:rPr>
        <w:t>2-Methyl-10-(4-methyl-piperazin-1-yl)-4-[1-(toluene-4-sulfonyl)-1H-indol-2-ylmethyl]-4H-3-thia-4,9-diaza-benzo[</w:t>
      </w:r>
      <w:r w:rsidRPr="00E70A31">
        <w:rPr>
          <w:rFonts w:ascii="Times New Roman" w:eastAsia="Times New Roman" w:hAnsi="Times New Roman"/>
          <w:b/>
          <w:i/>
          <w:sz w:val="24"/>
          <w:szCs w:val="24"/>
          <w:lang w:val="en-US" w:eastAsia="en-IN"/>
        </w:rPr>
        <w:t>f</w:t>
      </w:r>
      <w:r w:rsidRPr="00FE75B8">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g</w:t>
      </w:r>
      <w:r>
        <w:rPr>
          <w:rFonts w:ascii="Times New Roman" w:eastAsia="Times New Roman" w:hAnsi="Times New Roman"/>
          <w:b/>
          <w:sz w:val="24"/>
          <w:szCs w:val="24"/>
          <w:lang w:val="en-US" w:eastAsia="en-IN"/>
        </w:rPr>
        <w:t>)</w:t>
      </w:r>
    </w:p>
    <w:p w:rsidR="00E917A2" w:rsidRDefault="00DF0C6F" w:rsidP="00CD7D45">
      <w:pPr>
        <w:spacing w:after="0" w:line="360" w:lineRule="auto"/>
        <w:rPr>
          <w:rFonts w:ascii="Times New Roman" w:eastAsia="Times New Roman" w:hAnsi="Times New Roman"/>
          <w:b/>
          <w:sz w:val="24"/>
          <w:szCs w:val="24"/>
          <w:lang w:val="en-US" w:eastAsia="en-IN"/>
        </w:rPr>
      </w:pPr>
      <w:r w:rsidRPr="00DF0C6F">
        <w:rPr>
          <w:noProof/>
        </w:rPr>
        <w:pict>
          <v:shape id="_x0000_s1052" type="#_x0000_t75" style="position:absolute;margin-left:0;margin-top:20.7pt;width:118.35pt;height:156.95pt;z-index:251661824;mso-position-horizontal:left" wrapcoords="795 297 398 594 265 20015 530 20906 1060 21105 20937 21105 21202 20906 21467 1585 21070 892 20407 297 795 297">
            <v:imagedata r:id="rId21" o:title=""/>
            <w10:wrap type="tight"/>
          </v:shape>
          <o:OLEObject Type="Embed" ProgID="ChemDraw.Document.6.0" ShapeID="_x0000_s1052" DrawAspect="Content" ObjectID="_1424784197" r:id="rId22"/>
        </w:pict>
      </w:r>
    </w:p>
    <w:p w:rsidR="00CD7D45" w:rsidRPr="006D2A93" w:rsidRDefault="00CD7D45" w:rsidP="00E917A2">
      <w:pPr>
        <w:spacing w:after="0" w:line="360" w:lineRule="auto"/>
        <w:jc w:val="both"/>
        <w:rPr>
          <w:rFonts w:ascii="Times New Roman" w:eastAsia="Times New Roman" w:hAnsi="Times New Roman"/>
          <w:sz w:val="24"/>
          <w:szCs w:val="24"/>
          <w:lang w:val="en-US" w:eastAsia="en-IN"/>
        </w:rPr>
      </w:pPr>
      <w:r w:rsidRPr="006D2A93">
        <w:rPr>
          <w:rFonts w:ascii="Times New Roman" w:eastAsia="Times New Roman" w:hAnsi="Times New Roman"/>
          <w:sz w:val="24"/>
          <w:szCs w:val="24"/>
          <w:lang w:val="en-US" w:eastAsia="en-IN"/>
        </w:rPr>
        <w:t>Green solid</w:t>
      </w:r>
      <w:r w:rsidR="009C1455">
        <w:rPr>
          <w:rFonts w:ascii="Times New Roman" w:eastAsia="Times New Roman" w:hAnsi="Times New Roman"/>
          <w:sz w:val="24"/>
          <w:szCs w:val="24"/>
          <w:lang w:val="en-US" w:eastAsia="en-IN"/>
        </w:rPr>
        <w:t xml:space="preserve">; </w:t>
      </w:r>
      <w:r w:rsidR="009C1455">
        <w:rPr>
          <w:rFonts w:ascii="Times New Roman" w:eastAsia="Times New Roman" w:hAnsi="Times New Roman"/>
          <w:sz w:val="24"/>
          <w:szCs w:val="24"/>
          <w:lang w:eastAsia="en-IN"/>
        </w:rPr>
        <w:t>Yield: 72%; m</w:t>
      </w:r>
      <w:r w:rsidRPr="009733CA">
        <w:rPr>
          <w:rFonts w:ascii="Times New Roman" w:eastAsia="Times New Roman" w:hAnsi="Times New Roman"/>
          <w:sz w:val="24"/>
          <w:szCs w:val="24"/>
          <w:lang w:val="en-US" w:eastAsia="en-IN"/>
        </w:rPr>
        <w:t>p</w:t>
      </w:r>
      <w:r w:rsidR="009C1455">
        <w:rPr>
          <w:rFonts w:ascii="Times New Roman" w:eastAsia="Times New Roman" w:hAnsi="Times New Roman"/>
          <w:sz w:val="24"/>
          <w:szCs w:val="24"/>
          <w:lang w:val="en-US" w:eastAsia="en-IN"/>
        </w:rPr>
        <w:t xml:space="preserve"> 187-188</w:t>
      </w:r>
      <w:r w:rsidR="00D218B2">
        <w:rPr>
          <w:rFonts w:ascii="Times New Roman" w:eastAsia="Times New Roman" w:hAnsi="Times New Roman"/>
          <w:sz w:val="24"/>
          <w:szCs w:val="24"/>
          <w:lang w:val="en-US" w:eastAsia="en-IN"/>
        </w:rPr>
        <w:t xml:space="preserve"> </w:t>
      </w:r>
      <w:r w:rsidR="009C1455">
        <w:rPr>
          <w:rFonts w:ascii="Times New Roman" w:eastAsia="Times New Roman" w:hAnsi="Times New Roman"/>
          <w:sz w:val="24"/>
          <w:szCs w:val="24"/>
          <w:lang w:val="en-US" w:eastAsia="en-IN"/>
        </w:rPr>
        <w:t xml:space="preserve">°C; </w:t>
      </w:r>
      <w:r w:rsidRPr="006D2A93">
        <w:rPr>
          <w:rFonts w:ascii="Times New Roman" w:eastAsia="Times New Roman" w:hAnsi="Times New Roman"/>
          <w:sz w:val="24"/>
          <w:szCs w:val="24"/>
          <w:lang w:val="en-US" w:eastAsia="en-IN"/>
        </w:rPr>
        <w:t>R</w:t>
      </w:r>
      <w:r w:rsidRPr="009C1455">
        <w:rPr>
          <w:rFonts w:ascii="Times New Roman" w:eastAsia="Times New Roman" w:hAnsi="Times New Roman"/>
          <w:i/>
          <w:iCs/>
          <w:sz w:val="24"/>
          <w:szCs w:val="24"/>
          <w:vertAlign w:val="subscript"/>
          <w:lang w:val="en-US" w:eastAsia="en-IN"/>
        </w:rPr>
        <w:t>f</w:t>
      </w:r>
      <w:r w:rsidRPr="006D2A93">
        <w:rPr>
          <w:rFonts w:ascii="Times New Roman" w:eastAsia="Times New Roman" w:hAnsi="Times New Roman"/>
          <w:i/>
          <w:iCs/>
          <w:sz w:val="24"/>
          <w:szCs w:val="24"/>
          <w:lang w:val="en-US" w:eastAsia="en-IN"/>
        </w:rPr>
        <w:t xml:space="preserve"> </w:t>
      </w:r>
      <w:r w:rsidRPr="006D2A93">
        <w:rPr>
          <w:rFonts w:ascii="Times New Roman" w:eastAsia="Times New Roman" w:hAnsi="Times New Roman"/>
          <w:sz w:val="24"/>
          <w:szCs w:val="24"/>
          <w:lang w:val="en-US" w:eastAsia="en-IN"/>
        </w:rPr>
        <w:t>(10% Methanol/Dichloromethane</w:t>
      </w:r>
      <w:r w:rsidR="009C1455">
        <w:rPr>
          <w:rFonts w:ascii="Times New Roman" w:eastAsia="Times New Roman" w:hAnsi="Times New Roman"/>
          <w:sz w:val="24"/>
          <w:szCs w:val="24"/>
          <w:lang w:val="en-US" w:eastAsia="en-IN"/>
        </w:rPr>
        <w:t xml:space="preserve">): 0.52; </w:t>
      </w:r>
      <w:r w:rsidRPr="005D59CC">
        <w:rPr>
          <w:rFonts w:ascii="Times New Roman" w:eastAsia="Times New Roman" w:hAnsi="Times New Roman"/>
          <w:sz w:val="24"/>
          <w:szCs w:val="24"/>
          <w:vertAlign w:val="superscript"/>
          <w:lang w:val="en-US" w:eastAsia="en-IN"/>
        </w:rPr>
        <w:t>1</w:t>
      </w:r>
      <w:r w:rsidRPr="006D2A93">
        <w:rPr>
          <w:rFonts w:ascii="Times New Roman" w:eastAsia="Times New Roman" w:hAnsi="Times New Roman"/>
          <w:sz w:val="24"/>
          <w:szCs w:val="24"/>
          <w:lang w:val="en-US" w:eastAsia="en-IN"/>
        </w:rPr>
        <w:t>H NMR (400 MHz, CDCl</w:t>
      </w:r>
      <w:r w:rsidRPr="005D59CC">
        <w:rPr>
          <w:rFonts w:ascii="Times New Roman" w:eastAsia="Times New Roman" w:hAnsi="Times New Roman"/>
          <w:sz w:val="24"/>
          <w:szCs w:val="24"/>
          <w:vertAlign w:val="subscript"/>
          <w:lang w:val="en-US" w:eastAsia="en-IN"/>
        </w:rPr>
        <w:t>3</w:t>
      </w:r>
      <w:r w:rsidRPr="006D2A93">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w:t>
      </w:r>
      <w:r w:rsidRPr="006D2A93">
        <w:rPr>
          <w:rFonts w:ascii="Times New Roman" w:eastAsia="Times New Roman" w:hAnsi="Times New Roman"/>
          <w:sz w:val="24"/>
          <w:szCs w:val="24"/>
          <w:lang w:val="en-US" w:eastAsia="en-IN"/>
        </w:rPr>
        <w:t xml:space="preserve"> </w:t>
      </w:r>
      <w:r w:rsidRPr="005D59CC">
        <w:rPr>
          <w:rFonts w:ascii="Times New Roman" w:eastAsia="Times New Roman" w:hAnsi="Times New Roman"/>
          <w:i/>
          <w:sz w:val="24"/>
          <w:szCs w:val="24"/>
          <w:lang w:val="en-US" w:eastAsia="en-IN"/>
        </w:rPr>
        <w:t>δ</w:t>
      </w:r>
      <w:r w:rsidRPr="006D2A93">
        <w:rPr>
          <w:rFonts w:ascii="Times New Roman" w:eastAsia="Times New Roman" w:hAnsi="Times New Roman"/>
          <w:sz w:val="24"/>
          <w:szCs w:val="24"/>
          <w:lang w:val="en-US" w:eastAsia="en-IN"/>
        </w:rPr>
        <w:t xml:space="preserve"> 8.0</w:t>
      </w:r>
      <w:r>
        <w:rPr>
          <w:rFonts w:ascii="Times New Roman" w:eastAsia="Times New Roman" w:hAnsi="Times New Roman"/>
          <w:sz w:val="24"/>
          <w:szCs w:val="24"/>
          <w:lang w:val="en-US" w:eastAsia="en-IN"/>
        </w:rPr>
        <w:t>9</w:t>
      </w:r>
      <w:r w:rsidRPr="006D2A93">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d</w:t>
      </w:r>
      <w:r w:rsidRPr="006D2A93">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Pr="00FE75B8">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8.5 Hz, </w:t>
      </w:r>
      <w:r w:rsidRPr="006D2A93">
        <w:rPr>
          <w:rFonts w:ascii="Times New Roman" w:eastAsia="Times New Roman" w:hAnsi="Times New Roman"/>
          <w:sz w:val="24"/>
          <w:szCs w:val="24"/>
          <w:lang w:val="en-US" w:eastAsia="en-IN"/>
        </w:rPr>
        <w:t>1H), 7.6</w:t>
      </w:r>
      <w:r>
        <w:rPr>
          <w:rFonts w:ascii="Times New Roman" w:eastAsia="Times New Roman" w:hAnsi="Times New Roman"/>
          <w:sz w:val="24"/>
          <w:szCs w:val="24"/>
          <w:lang w:val="en-US" w:eastAsia="en-IN"/>
        </w:rPr>
        <w:t>8</w:t>
      </w:r>
      <w:r w:rsidRPr="006D2A93">
        <w:rPr>
          <w:rFonts w:ascii="Times New Roman" w:eastAsia="Times New Roman" w:hAnsi="Times New Roman"/>
          <w:sz w:val="24"/>
          <w:szCs w:val="24"/>
          <w:lang w:val="en-US" w:eastAsia="en-IN"/>
        </w:rPr>
        <w:t xml:space="preserve"> (d, </w:t>
      </w:r>
      <w:r w:rsidRPr="005D59CC">
        <w:rPr>
          <w:rFonts w:ascii="Times New Roman" w:eastAsia="Times New Roman" w:hAnsi="Times New Roman"/>
          <w:i/>
          <w:sz w:val="24"/>
          <w:szCs w:val="24"/>
          <w:lang w:val="en-US" w:eastAsia="en-IN"/>
        </w:rPr>
        <w:t xml:space="preserve">J </w:t>
      </w:r>
      <w:r w:rsidRPr="006D2A93">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8.5 Hz</w:t>
      </w:r>
      <w:r w:rsidRPr="006D2A93">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2</w:t>
      </w:r>
      <w:r w:rsidRPr="006D2A93">
        <w:rPr>
          <w:rFonts w:ascii="Times New Roman" w:eastAsia="Times New Roman" w:hAnsi="Times New Roman"/>
          <w:sz w:val="24"/>
          <w:szCs w:val="24"/>
          <w:lang w:val="en-US" w:eastAsia="en-IN"/>
        </w:rPr>
        <w:t>H), 7.3</w:t>
      </w:r>
      <w:r>
        <w:rPr>
          <w:rFonts w:ascii="Times New Roman" w:eastAsia="Times New Roman" w:hAnsi="Times New Roman"/>
          <w:sz w:val="24"/>
          <w:szCs w:val="24"/>
          <w:lang w:val="en-US" w:eastAsia="en-IN"/>
        </w:rPr>
        <w:t>4</w:t>
      </w:r>
      <w:r w:rsidRPr="006D2A93">
        <w:rPr>
          <w:rFonts w:ascii="Times New Roman" w:eastAsia="Times New Roman" w:hAnsi="Times New Roman"/>
          <w:sz w:val="24"/>
          <w:szCs w:val="24"/>
          <w:lang w:val="en-US" w:eastAsia="en-IN"/>
        </w:rPr>
        <w:t xml:space="preserve"> (d, </w:t>
      </w:r>
      <w:r w:rsidRPr="005D59CC">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7.6 Hz, 1H</w:t>
      </w:r>
      <w:r w:rsidRPr="006D2A93">
        <w:rPr>
          <w:rFonts w:ascii="Times New Roman" w:eastAsia="Times New Roman" w:hAnsi="Times New Roman"/>
          <w:sz w:val="24"/>
          <w:szCs w:val="24"/>
          <w:lang w:val="en-US" w:eastAsia="en-IN"/>
        </w:rPr>
        <w:t>), 7.</w:t>
      </w:r>
      <w:r>
        <w:rPr>
          <w:rFonts w:ascii="Times New Roman" w:eastAsia="Times New Roman" w:hAnsi="Times New Roman"/>
          <w:sz w:val="24"/>
          <w:szCs w:val="24"/>
          <w:lang w:val="en-US" w:eastAsia="en-IN"/>
        </w:rPr>
        <w:t xml:space="preserve">23 (d, </w:t>
      </w:r>
      <w:r w:rsidRPr="0042724F">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8.5 Hz, 1H), 7.22-7.14 (m, 3H), 7.07 </w:t>
      </w:r>
      <w:r w:rsidRPr="006D2A93">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d</w:t>
      </w:r>
      <w:r w:rsidRPr="006D2A93">
        <w:rPr>
          <w:rFonts w:ascii="Times New Roman" w:eastAsia="Times New Roman" w:hAnsi="Times New Roman"/>
          <w:sz w:val="24"/>
          <w:szCs w:val="24"/>
          <w:lang w:val="en-US" w:eastAsia="en-IN"/>
        </w:rPr>
        <w:t xml:space="preserve">, </w:t>
      </w:r>
      <w:r w:rsidRPr="00923DE9">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7.6 Hz, 1</w:t>
      </w:r>
      <w:r w:rsidRPr="006D2A93">
        <w:rPr>
          <w:rFonts w:ascii="Times New Roman" w:eastAsia="Times New Roman" w:hAnsi="Times New Roman"/>
          <w:sz w:val="24"/>
          <w:szCs w:val="24"/>
          <w:lang w:val="en-US" w:eastAsia="en-IN"/>
        </w:rPr>
        <w:t xml:space="preserve">H), </w:t>
      </w:r>
      <w:r>
        <w:rPr>
          <w:rFonts w:ascii="Times New Roman" w:eastAsia="Times New Roman" w:hAnsi="Times New Roman"/>
          <w:sz w:val="24"/>
          <w:szCs w:val="24"/>
          <w:lang w:val="en-US" w:eastAsia="en-IN"/>
        </w:rPr>
        <w:t xml:space="preserve">7.00 (t, </w:t>
      </w:r>
      <w:r w:rsidRPr="00923DE9">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7.6 Hz, 1H), 6.94 (t, </w:t>
      </w:r>
      <w:r w:rsidRPr="00923DE9">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7.6 Hz, 1H), 6.88 (d, </w:t>
      </w:r>
      <w:r w:rsidRPr="00923DE9">
        <w:rPr>
          <w:rFonts w:ascii="Times New Roman" w:eastAsia="Times New Roman" w:hAnsi="Times New Roman"/>
          <w:i/>
          <w:sz w:val="24"/>
          <w:szCs w:val="24"/>
          <w:lang w:val="en-US" w:eastAsia="en-IN"/>
        </w:rPr>
        <w:t>J</w:t>
      </w:r>
      <w:r>
        <w:rPr>
          <w:rFonts w:ascii="Times New Roman" w:eastAsia="Times New Roman" w:hAnsi="Times New Roman"/>
          <w:sz w:val="24"/>
          <w:szCs w:val="24"/>
          <w:lang w:val="en-US" w:eastAsia="en-IN"/>
        </w:rPr>
        <w:t xml:space="preserve"> = 7.6 Hz, 1H), </w:t>
      </w:r>
      <w:r w:rsidRPr="006D2A93">
        <w:rPr>
          <w:rFonts w:ascii="Times New Roman" w:eastAsia="Times New Roman" w:hAnsi="Times New Roman"/>
          <w:sz w:val="24"/>
          <w:szCs w:val="24"/>
          <w:lang w:val="en-US" w:eastAsia="en-IN"/>
        </w:rPr>
        <w:t>6.73 (s, 1H), 6.2</w:t>
      </w:r>
      <w:r>
        <w:rPr>
          <w:rFonts w:ascii="Times New Roman" w:eastAsia="Times New Roman" w:hAnsi="Times New Roman"/>
          <w:sz w:val="24"/>
          <w:szCs w:val="24"/>
          <w:lang w:val="en-US" w:eastAsia="en-IN"/>
        </w:rPr>
        <w:t xml:space="preserve">9 </w:t>
      </w:r>
      <w:r w:rsidRPr="006D2A93">
        <w:rPr>
          <w:rFonts w:ascii="Times New Roman" w:eastAsia="Times New Roman" w:hAnsi="Times New Roman"/>
          <w:sz w:val="24"/>
          <w:szCs w:val="24"/>
          <w:lang w:val="en-US" w:eastAsia="en-IN"/>
        </w:rPr>
        <w:t>(s, 1H), 5.</w:t>
      </w:r>
      <w:r>
        <w:rPr>
          <w:rFonts w:ascii="Times New Roman" w:eastAsia="Times New Roman" w:hAnsi="Times New Roman"/>
          <w:sz w:val="24"/>
          <w:szCs w:val="24"/>
          <w:lang w:val="en-US" w:eastAsia="en-IN"/>
        </w:rPr>
        <w:t>22-4.98</w:t>
      </w:r>
      <w:r w:rsidRPr="006D2A93">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m, 2</w:t>
      </w:r>
      <w:r w:rsidRPr="006D2A93">
        <w:rPr>
          <w:rFonts w:ascii="Times New Roman" w:eastAsia="Times New Roman" w:hAnsi="Times New Roman"/>
          <w:sz w:val="24"/>
          <w:szCs w:val="24"/>
          <w:lang w:val="en-US" w:eastAsia="en-IN"/>
        </w:rPr>
        <w:t>H), 3.</w:t>
      </w:r>
      <w:r>
        <w:rPr>
          <w:rFonts w:ascii="Times New Roman" w:eastAsia="Times New Roman" w:hAnsi="Times New Roman"/>
          <w:sz w:val="24"/>
          <w:szCs w:val="24"/>
          <w:lang w:val="en-US" w:eastAsia="en-IN"/>
        </w:rPr>
        <w:t>72-3.51</w:t>
      </w:r>
      <w:r w:rsidRPr="006D2A93">
        <w:rPr>
          <w:rFonts w:ascii="Times New Roman" w:eastAsia="Times New Roman" w:hAnsi="Times New Roman"/>
          <w:sz w:val="24"/>
          <w:szCs w:val="24"/>
          <w:lang w:val="en-US" w:eastAsia="en-IN"/>
        </w:rPr>
        <w:t xml:space="preserve"> (</w:t>
      </w:r>
      <w:r w:rsidR="00121F96">
        <w:rPr>
          <w:rFonts w:ascii="Times New Roman" w:eastAsia="Times New Roman" w:hAnsi="Times New Roman"/>
          <w:sz w:val="24"/>
          <w:szCs w:val="24"/>
          <w:lang w:val="en-US" w:eastAsia="en-IN"/>
        </w:rPr>
        <w:t>b</w:t>
      </w:r>
      <w:r>
        <w:rPr>
          <w:rFonts w:ascii="Times New Roman" w:eastAsia="Times New Roman" w:hAnsi="Times New Roman"/>
          <w:sz w:val="24"/>
          <w:szCs w:val="24"/>
          <w:lang w:val="en-US" w:eastAsia="en-IN"/>
        </w:rPr>
        <w:t>m</w:t>
      </w:r>
      <w:r w:rsidRPr="006D2A93">
        <w:rPr>
          <w:rFonts w:ascii="Times New Roman" w:eastAsia="Times New Roman" w:hAnsi="Times New Roman"/>
          <w:sz w:val="24"/>
          <w:szCs w:val="24"/>
          <w:lang w:val="en-US" w:eastAsia="en-IN"/>
        </w:rPr>
        <w:t>, 4H), 2.</w:t>
      </w:r>
      <w:r>
        <w:rPr>
          <w:rFonts w:ascii="Times New Roman" w:eastAsia="Times New Roman" w:hAnsi="Times New Roman"/>
          <w:sz w:val="24"/>
          <w:szCs w:val="24"/>
          <w:lang w:val="en-US" w:eastAsia="en-IN"/>
        </w:rPr>
        <w:t>64-2.47</w:t>
      </w:r>
      <w:r w:rsidRPr="006D2A93">
        <w:rPr>
          <w:rFonts w:ascii="Times New Roman" w:eastAsia="Times New Roman" w:hAnsi="Times New Roman"/>
          <w:sz w:val="24"/>
          <w:szCs w:val="24"/>
          <w:lang w:val="en-US" w:eastAsia="en-IN"/>
        </w:rPr>
        <w:t xml:space="preserve"> (</w:t>
      </w:r>
      <w:r w:rsidR="00121F96">
        <w:rPr>
          <w:rFonts w:ascii="Times New Roman" w:eastAsia="Times New Roman" w:hAnsi="Times New Roman"/>
          <w:sz w:val="24"/>
          <w:szCs w:val="24"/>
          <w:lang w:val="en-US" w:eastAsia="en-IN"/>
        </w:rPr>
        <w:t>b</w:t>
      </w:r>
      <w:r>
        <w:rPr>
          <w:rFonts w:ascii="Times New Roman" w:eastAsia="Times New Roman" w:hAnsi="Times New Roman"/>
          <w:sz w:val="24"/>
          <w:szCs w:val="24"/>
          <w:lang w:val="en-US" w:eastAsia="en-IN"/>
        </w:rPr>
        <w:t>m</w:t>
      </w:r>
      <w:r w:rsidRPr="006D2A93">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4</w:t>
      </w:r>
      <w:r w:rsidRPr="006D2A93">
        <w:rPr>
          <w:rFonts w:ascii="Times New Roman" w:eastAsia="Times New Roman" w:hAnsi="Times New Roman"/>
          <w:sz w:val="24"/>
          <w:szCs w:val="24"/>
          <w:lang w:val="en-US" w:eastAsia="en-IN"/>
        </w:rPr>
        <w:t>H), 2.</w:t>
      </w:r>
      <w:r>
        <w:rPr>
          <w:rFonts w:ascii="Times New Roman" w:eastAsia="Times New Roman" w:hAnsi="Times New Roman"/>
          <w:sz w:val="24"/>
          <w:szCs w:val="24"/>
          <w:lang w:val="en-US" w:eastAsia="en-IN"/>
        </w:rPr>
        <w:t>3</w:t>
      </w:r>
      <w:r w:rsidRPr="006D2A93">
        <w:rPr>
          <w:rFonts w:ascii="Times New Roman" w:eastAsia="Times New Roman" w:hAnsi="Times New Roman"/>
          <w:sz w:val="24"/>
          <w:szCs w:val="24"/>
          <w:lang w:val="en-US" w:eastAsia="en-IN"/>
        </w:rPr>
        <w:t>9 (s, 3H) 2.3</w:t>
      </w:r>
      <w:r w:rsidR="009C1455">
        <w:rPr>
          <w:rFonts w:ascii="Times New Roman" w:eastAsia="Times New Roman" w:hAnsi="Times New Roman"/>
          <w:sz w:val="24"/>
          <w:szCs w:val="24"/>
          <w:lang w:val="en-US" w:eastAsia="en-IN"/>
        </w:rPr>
        <w:t xml:space="preserve">3 (s, 3H), 2.27 (s, 3H); </w:t>
      </w:r>
      <w:r w:rsidRPr="005D59CC">
        <w:rPr>
          <w:rFonts w:ascii="Times New Roman" w:eastAsia="Times New Roman" w:hAnsi="Times New Roman"/>
          <w:sz w:val="24"/>
          <w:szCs w:val="24"/>
          <w:vertAlign w:val="superscript"/>
          <w:lang w:val="en-US" w:eastAsia="en-IN"/>
        </w:rPr>
        <w:t>13</w:t>
      </w:r>
      <w:r w:rsidRPr="006D2A93">
        <w:rPr>
          <w:rFonts w:ascii="Times New Roman" w:eastAsia="Times New Roman" w:hAnsi="Times New Roman"/>
          <w:sz w:val="24"/>
          <w:szCs w:val="24"/>
          <w:lang w:val="en-US" w:eastAsia="en-IN"/>
        </w:rPr>
        <w:t>C NMR (100 MHz, CDCl</w:t>
      </w:r>
      <w:r w:rsidRPr="005D59CC">
        <w:rPr>
          <w:rFonts w:ascii="Times New Roman" w:eastAsia="Times New Roman" w:hAnsi="Times New Roman"/>
          <w:sz w:val="24"/>
          <w:szCs w:val="24"/>
          <w:vertAlign w:val="subscript"/>
          <w:lang w:val="en-US" w:eastAsia="en-IN"/>
        </w:rPr>
        <w:t>3</w:t>
      </w:r>
      <w:r w:rsidRPr="006D2A93">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w:t>
      </w:r>
      <w:r w:rsidRPr="006D2A93">
        <w:rPr>
          <w:rFonts w:ascii="Times New Roman" w:eastAsia="Times New Roman" w:hAnsi="Times New Roman"/>
          <w:sz w:val="24"/>
          <w:szCs w:val="24"/>
          <w:lang w:val="en-US" w:eastAsia="en-IN"/>
        </w:rPr>
        <w:t xml:space="preserve"> </w:t>
      </w:r>
      <w:r w:rsidRPr="005D59CC">
        <w:rPr>
          <w:rFonts w:ascii="Times New Roman" w:eastAsia="Times New Roman" w:hAnsi="Times New Roman"/>
          <w:i/>
          <w:sz w:val="24"/>
          <w:szCs w:val="24"/>
          <w:lang w:val="en-US" w:eastAsia="en-IN"/>
        </w:rPr>
        <w:t>δ</w:t>
      </w:r>
      <w:r w:rsidRPr="006D2A93">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158.8, 155.7, 154.7, 153.4, 145.0, 137.1, 135.5, 132.2, 129.9 (3C), 129.3, 127.3, 126.4 (2C), 124.9, 124.4, 123.9, 123.6, 121.2, 120.8 (2C), 118.0, 114.4, 107.9, 54.3, 49.6, 33.</w:t>
      </w:r>
      <w:r w:rsidR="009C1455">
        <w:rPr>
          <w:rFonts w:ascii="Times New Roman" w:eastAsia="Times New Roman" w:hAnsi="Times New Roman"/>
          <w:sz w:val="24"/>
          <w:szCs w:val="24"/>
          <w:lang w:val="en-US" w:eastAsia="en-IN"/>
        </w:rPr>
        <w:t xml:space="preserve">8, 31.9, 22.6, 21.5, 15.8, 14.1; </w:t>
      </w:r>
      <w:r w:rsidRPr="006D2A93">
        <w:rPr>
          <w:rFonts w:ascii="Times New Roman" w:eastAsia="Times New Roman" w:hAnsi="Times New Roman"/>
          <w:sz w:val="24"/>
          <w:szCs w:val="24"/>
          <w:lang w:val="en-US" w:eastAsia="en-IN"/>
        </w:rPr>
        <w:t>IR (KBr)</w:t>
      </w:r>
      <w:r>
        <w:rPr>
          <w:rFonts w:ascii="Times New Roman" w:eastAsia="Times New Roman" w:hAnsi="Times New Roman"/>
          <w:sz w:val="24"/>
          <w:szCs w:val="24"/>
          <w:lang w:val="en-US" w:eastAsia="en-IN"/>
        </w:rPr>
        <w:t>:</w:t>
      </w:r>
      <w:r w:rsidRPr="006D2A93">
        <w:rPr>
          <w:rFonts w:ascii="Times New Roman" w:eastAsia="Times New Roman" w:hAnsi="Times New Roman"/>
          <w:sz w:val="24"/>
          <w:szCs w:val="24"/>
          <w:lang w:val="en-US" w:eastAsia="en-IN"/>
        </w:rPr>
        <w:t xml:space="preserve"> 2923, 2852, </w:t>
      </w:r>
      <w:r>
        <w:rPr>
          <w:rFonts w:ascii="Times New Roman" w:eastAsia="Times New Roman" w:hAnsi="Times New Roman"/>
          <w:sz w:val="24"/>
          <w:szCs w:val="24"/>
          <w:lang w:val="en-US" w:eastAsia="en-IN"/>
        </w:rPr>
        <w:t xml:space="preserve">2792, </w:t>
      </w:r>
      <w:r w:rsidRPr="006D2A93">
        <w:rPr>
          <w:rFonts w:ascii="Times New Roman" w:eastAsia="Times New Roman" w:hAnsi="Times New Roman"/>
          <w:sz w:val="24"/>
          <w:szCs w:val="24"/>
          <w:lang w:val="en-US" w:eastAsia="en-IN"/>
        </w:rPr>
        <w:t>1582, 1371</w:t>
      </w:r>
      <w:r>
        <w:rPr>
          <w:rFonts w:ascii="Times New Roman" w:eastAsia="Times New Roman" w:hAnsi="Times New Roman"/>
          <w:sz w:val="24"/>
          <w:szCs w:val="24"/>
          <w:lang w:val="en-US" w:eastAsia="en-IN"/>
        </w:rPr>
        <w:t>, 1176</w:t>
      </w:r>
      <w:r w:rsidRPr="006D2A93">
        <w:rPr>
          <w:rFonts w:ascii="Times New Roman" w:eastAsia="Times New Roman" w:hAnsi="Times New Roman"/>
          <w:sz w:val="24"/>
          <w:szCs w:val="24"/>
          <w:lang w:val="en-US" w:eastAsia="en-IN"/>
        </w:rPr>
        <w:t xml:space="preserve"> cm</w:t>
      </w:r>
      <w:r w:rsidRPr="005D59CC">
        <w:rPr>
          <w:rFonts w:ascii="Times New Roman" w:eastAsia="Times New Roman" w:hAnsi="Times New Roman"/>
          <w:sz w:val="24"/>
          <w:szCs w:val="24"/>
          <w:vertAlign w:val="superscript"/>
          <w:lang w:val="en-US" w:eastAsia="en-IN"/>
        </w:rPr>
        <w:t>−1</w:t>
      </w:r>
      <w:r w:rsidR="009C1455">
        <w:rPr>
          <w:rFonts w:ascii="Times New Roman" w:eastAsia="Times New Roman" w:hAnsi="Times New Roman"/>
          <w:sz w:val="24"/>
          <w:szCs w:val="24"/>
          <w:lang w:val="en-US" w:eastAsia="en-IN"/>
        </w:rPr>
        <w:t xml:space="preserve">; </w:t>
      </w:r>
      <w:r w:rsidRPr="006D2A93">
        <w:rPr>
          <w:rFonts w:ascii="Times New Roman" w:eastAsia="Times New Roman" w:hAnsi="Times New Roman"/>
          <w:i/>
          <w:iCs/>
          <w:sz w:val="24"/>
          <w:szCs w:val="24"/>
          <w:lang w:val="en-US" w:eastAsia="en-IN"/>
        </w:rPr>
        <w:t>m</w:t>
      </w:r>
      <w:r w:rsidRPr="006D2A93">
        <w:rPr>
          <w:rFonts w:ascii="Times New Roman" w:eastAsia="Times New Roman" w:hAnsi="Times New Roman"/>
          <w:sz w:val="24"/>
          <w:szCs w:val="24"/>
          <w:lang w:val="en-US" w:eastAsia="en-IN"/>
        </w:rPr>
        <w:t>/</w:t>
      </w:r>
      <w:r w:rsidRPr="006D2A93">
        <w:rPr>
          <w:rFonts w:ascii="Times New Roman" w:eastAsia="Times New Roman" w:hAnsi="Times New Roman"/>
          <w:i/>
          <w:iCs/>
          <w:sz w:val="24"/>
          <w:szCs w:val="24"/>
          <w:lang w:val="en-US" w:eastAsia="en-IN"/>
        </w:rPr>
        <w:t xml:space="preserve">z </w:t>
      </w:r>
      <w:r w:rsidRPr="006D2A93">
        <w:rPr>
          <w:rFonts w:ascii="Times New Roman" w:eastAsia="Times New Roman" w:hAnsi="Times New Roman"/>
          <w:sz w:val="24"/>
          <w:szCs w:val="24"/>
          <w:lang w:val="en-US" w:eastAsia="en-IN"/>
        </w:rPr>
        <w:t>(CI)</w:t>
      </w:r>
      <w:r>
        <w:rPr>
          <w:rFonts w:ascii="Times New Roman" w:eastAsia="Times New Roman" w:hAnsi="Times New Roman"/>
          <w:sz w:val="24"/>
          <w:szCs w:val="24"/>
          <w:lang w:val="en-US" w:eastAsia="en-IN"/>
        </w:rPr>
        <w:t>: 595 (</w:t>
      </w:r>
      <w:r w:rsidRPr="006D2A93">
        <w:rPr>
          <w:rFonts w:ascii="Times New Roman" w:eastAsia="Times New Roman" w:hAnsi="Times New Roman"/>
          <w:sz w:val="24"/>
          <w:szCs w:val="24"/>
          <w:lang w:val="en-US" w:eastAsia="en-IN"/>
        </w:rPr>
        <w:t>M</w:t>
      </w:r>
      <w:r w:rsidRPr="00394810">
        <w:rPr>
          <w:rFonts w:ascii="Times New Roman" w:eastAsia="Times New Roman" w:hAnsi="Times New Roman"/>
          <w:sz w:val="24"/>
          <w:szCs w:val="24"/>
          <w:vertAlign w:val="superscript"/>
          <w:lang w:val="en-US" w:eastAsia="en-IN"/>
        </w:rPr>
        <w:t>+</w:t>
      </w:r>
      <w:r w:rsidR="009C1455">
        <w:rPr>
          <w:rFonts w:ascii="Times New Roman" w:eastAsia="Times New Roman" w:hAnsi="Times New Roman"/>
          <w:sz w:val="24"/>
          <w:szCs w:val="24"/>
          <w:lang w:val="en-US" w:eastAsia="en-IN"/>
        </w:rPr>
        <w:t xml:space="preserve">, 100%); </w:t>
      </w:r>
      <w:r w:rsidRPr="006D2A93">
        <w:rPr>
          <w:rFonts w:ascii="Times New Roman" w:eastAsia="Times New Roman" w:hAnsi="Times New Roman"/>
          <w:sz w:val="24"/>
          <w:szCs w:val="24"/>
          <w:lang w:val="en-US" w:eastAsia="en-IN"/>
        </w:rPr>
        <w:t xml:space="preserve">HPLC: 94.5%; column: </w:t>
      </w:r>
      <w:r>
        <w:rPr>
          <w:rFonts w:ascii="Times New Roman" w:eastAsia="Times New Roman" w:hAnsi="Times New Roman"/>
          <w:sz w:val="24"/>
          <w:szCs w:val="24"/>
          <w:lang w:val="en-US" w:eastAsia="en-IN"/>
        </w:rPr>
        <w:t xml:space="preserve">X </w:t>
      </w:r>
      <w:r w:rsidRPr="006D2A93">
        <w:rPr>
          <w:rFonts w:ascii="Times New Roman" w:eastAsia="Times New Roman" w:hAnsi="Times New Roman"/>
          <w:sz w:val="24"/>
          <w:szCs w:val="24"/>
          <w:lang w:val="en-US" w:eastAsia="en-IN"/>
        </w:rPr>
        <w:t>Bridge C-18 150*4.6 mm 5μ</w:t>
      </w:r>
      <w:r>
        <w:rPr>
          <w:rFonts w:ascii="Times New Roman" w:eastAsia="Times New Roman" w:hAnsi="Times New Roman"/>
          <w:sz w:val="24"/>
          <w:szCs w:val="24"/>
          <w:lang w:val="en-US" w:eastAsia="en-IN"/>
        </w:rPr>
        <w:t>m</w:t>
      </w:r>
      <w:r w:rsidRPr="006D2A93">
        <w:rPr>
          <w:rFonts w:ascii="Times New Roman" w:eastAsia="Times New Roman" w:hAnsi="Times New Roman"/>
          <w:sz w:val="24"/>
          <w:szCs w:val="24"/>
          <w:lang w:val="en-US" w:eastAsia="en-IN"/>
        </w:rPr>
        <w:t xml:space="preserve">, mobile phase A: </w:t>
      </w:r>
      <w:r>
        <w:rPr>
          <w:rFonts w:ascii="Times New Roman" w:eastAsia="Times New Roman" w:hAnsi="Times New Roman"/>
          <w:sz w:val="24"/>
          <w:szCs w:val="24"/>
          <w:lang w:val="en-US" w:eastAsia="en-IN"/>
        </w:rPr>
        <w:t>5 mM NH</w:t>
      </w:r>
      <w:r w:rsidRPr="00EC4152">
        <w:rPr>
          <w:rFonts w:ascii="Times New Roman" w:eastAsia="Times New Roman" w:hAnsi="Times New Roman"/>
          <w:sz w:val="24"/>
          <w:szCs w:val="24"/>
          <w:vertAlign w:val="subscript"/>
          <w:lang w:val="en-US" w:eastAsia="en-IN"/>
        </w:rPr>
        <w:t>4</w:t>
      </w:r>
      <w:r>
        <w:rPr>
          <w:rFonts w:ascii="Times New Roman" w:eastAsia="Times New Roman" w:hAnsi="Times New Roman"/>
          <w:sz w:val="24"/>
          <w:szCs w:val="24"/>
          <w:lang w:val="en-US" w:eastAsia="en-IN"/>
        </w:rPr>
        <w:t>OAc</w:t>
      </w:r>
      <w:r w:rsidRPr="006D2A93">
        <w:rPr>
          <w:rFonts w:ascii="Times New Roman" w:eastAsia="Times New Roman" w:hAnsi="Times New Roman"/>
          <w:sz w:val="24"/>
          <w:szCs w:val="24"/>
          <w:lang w:val="en-US" w:eastAsia="en-IN"/>
        </w:rPr>
        <w:t xml:space="preserve"> in water mobile phase B: CH</w:t>
      </w:r>
      <w:r w:rsidRPr="006D2A93">
        <w:rPr>
          <w:rFonts w:ascii="Times New Roman" w:eastAsia="Times New Roman" w:hAnsi="Times New Roman"/>
          <w:sz w:val="24"/>
          <w:szCs w:val="24"/>
          <w:vertAlign w:val="subscript"/>
          <w:lang w:val="en-US" w:eastAsia="en-IN"/>
        </w:rPr>
        <w:t>3</w:t>
      </w:r>
      <w:r>
        <w:rPr>
          <w:rFonts w:ascii="Times New Roman" w:eastAsia="Times New Roman" w:hAnsi="Times New Roman"/>
          <w:sz w:val="24"/>
          <w:szCs w:val="24"/>
          <w:lang w:val="en-US" w:eastAsia="en-IN"/>
        </w:rPr>
        <w:t>CN (gradient) T/B%</w:t>
      </w:r>
      <w:r w:rsidRPr="006D2A93">
        <w:rPr>
          <w:rFonts w:ascii="Times New Roman" w:eastAsia="Times New Roman" w:hAnsi="Times New Roman"/>
          <w:sz w:val="24"/>
          <w:szCs w:val="24"/>
          <w:lang w:val="en-US" w:eastAsia="en-IN"/>
        </w:rPr>
        <w:t>: 0/50, 3/50, 8/98, 15/50, 18/50; flow rate: 1.0 mL/min; UV 2</w:t>
      </w:r>
      <w:r>
        <w:rPr>
          <w:rFonts w:ascii="Times New Roman" w:eastAsia="Times New Roman" w:hAnsi="Times New Roman"/>
          <w:sz w:val="24"/>
          <w:szCs w:val="24"/>
          <w:lang w:val="en-US" w:eastAsia="en-IN"/>
        </w:rPr>
        <w:t>20</w:t>
      </w:r>
      <w:r w:rsidRPr="006D2A93">
        <w:rPr>
          <w:rFonts w:ascii="Times New Roman" w:eastAsia="Times New Roman" w:hAnsi="Times New Roman"/>
          <w:sz w:val="24"/>
          <w:szCs w:val="24"/>
          <w:lang w:val="en-US" w:eastAsia="en-IN"/>
        </w:rPr>
        <w:t xml:space="preserve"> nm, retention time 9.8min</w:t>
      </w:r>
      <w:r>
        <w:rPr>
          <w:rFonts w:ascii="Times New Roman" w:eastAsia="Times New Roman" w:hAnsi="Times New Roman"/>
          <w:sz w:val="24"/>
          <w:szCs w:val="24"/>
          <w:lang w:val="en-US" w:eastAsia="en-IN"/>
        </w:rPr>
        <w:t>.</w:t>
      </w:r>
    </w:p>
    <w:p w:rsidR="00CD7D45" w:rsidRDefault="00CD7D45"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246BC9">
        <w:rPr>
          <w:rFonts w:ascii="Times New Roman" w:eastAsia="Times New Roman" w:hAnsi="Times New Roman"/>
          <w:b/>
          <w:sz w:val="24"/>
          <w:szCs w:val="24"/>
          <w:lang w:val="en-US" w:eastAsia="en-IN"/>
        </w:rPr>
        <w:t>4-[5-</w:t>
      </w:r>
      <w:r w:rsidRPr="00B1260B">
        <w:rPr>
          <w:rFonts w:ascii="Times New Roman" w:eastAsia="Times New Roman" w:hAnsi="Times New Roman"/>
          <w:b/>
          <w:sz w:val="24"/>
          <w:szCs w:val="24"/>
          <w:lang w:val="en-US" w:eastAsia="en-IN"/>
        </w:rPr>
        <w:t>Chloro-1-(toluene-4-sulfonyl)-1H-indol-2-ylmethyl]-2-methyl-10-(4-methyl-piperazin-1-yl)-4H-3-thia-4,9-diaza-benzo[</w:t>
      </w:r>
      <w:r w:rsidRPr="00753D44">
        <w:rPr>
          <w:rFonts w:ascii="Times New Roman" w:eastAsia="Times New Roman" w:hAnsi="Times New Roman"/>
          <w:b/>
          <w:i/>
          <w:sz w:val="24"/>
          <w:szCs w:val="24"/>
          <w:lang w:val="en-US" w:eastAsia="en-IN"/>
        </w:rPr>
        <w:t>f</w:t>
      </w:r>
      <w:r w:rsidRPr="00B1260B">
        <w:rPr>
          <w:rFonts w:ascii="Times New Roman" w:eastAsia="Times New Roman" w:hAnsi="Times New Roman"/>
          <w:b/>
          <w:sz w:val="24"/>
          <w:szCs w:val="24"/>
          <w:lang w:val="en-US" w:eastAsia="en-IN"/>
        </w:rPr>
        <w:t>]azulene</w:t>
      </w:r>
      <w:r>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Pr="009814E2">
        <w:rPr>
          <w:rFonts w:ascii="Times New Roman" w:eastAsia="Times New Roman" w:hAnsi="Times New Roman"/>
          <w:b/>
          <w:sz w:val="24"/>
          <w:szCs w:val="24"/>
          <w:lang w:val="en-US" w:eastAsia="en-IN"/>
        </w:rPr>
        <w:t>h</w:t>
      </w:r>
      <w:r>
        <w:rPr>
          <w:rFonts w:ascii="Times New Roman" w:eastAsia="Times New Roman" w:hAnsi="Times New Roman"/>
          <w:b/>
          <w:sz w:val="24"/>
          <w:szCs w:val="24"/>
          <w:lang w:val="en-US" w:eastAsia="en-IN"/>
        </w:rPr>
        <w:t>)</w:t>
      </w:r>
    </w:p>
    <w:p w:rsidR="00722FFE" w:rsidRPr="005D59CC" w:rsidRDefault="00722FFE" w:rsidP="00CD7D45">
      <w:pPr>
        <w:spacing w:after="0" w:line="360" w:lineRule="auto"/>
        <w:jc w:val="both"/>
        <w:rPr>
          <w:rFonts w:ascii="Times New Roman" w:eastAsia="Times New Roman" w:hAnsi="Times New Roman"/>
          <w:sz w:val="24"/>
          <w:szCs w:val="24"/>
          <w:lang w:val="en-US" w:eastAsia="en-IN"/>
        </w:rPr>
      </w:pPr>
    </w:p>
    <w:p w:rsidR="00CD7D45" w:rsidRPr="005D59CC" w:rsidRDefault="00DF0C6F" w:rsidP="00722FFE">
      <w:pPr>
        <w:spacing w:after="0" w:line="360" w:lineRule="auto"/>
        <w:jc w:val="both"/>
        <w:rPr>
          <w:rFonts w:ascii="Times New Roman" w:eastAsia="Times New Roman" w:hAnsi="Times New Roman"/>
          <w:sz w:val="24"/>
          <w:szCs w:val="24"/>
          <w:lang w:val="en-US" w:eastAsia="en-IN"/>
        </w:rPr>
      </w:pPr>
      <w:r w:rsidRPr="00DF0C6F">
        <w:rPr>
          <w:noProof/>
        </w:rPr>
        <w:pict>
          <v:shape id="_x0000_s1053" type="#_x0000_t75" style="position:absolute;left:0;text-align:left;margin-left:0;margin-top:.3pt;width:121.3pt;height:158.9pt;z-index:251662848;mso-position-horizontal:left" wrapcoords="771 296 386 592 386 20811 1029 21107 20957 21107 21214 20811 21086 888 20314 296 771 296">
            <v:imagedata r:id="rId23" o:title=""/>
            <w10:wrap type="tight"/>
          </v:shape>
          <o:OLEObject Type="Embed" ProgID="ChemDraw.Document.6.0" ShapeID="_x0000_s1053" DrawAspect="Content" ObjectID="_1424784198" r:id="rId24"/>
        </w:pict>
      </w:r>
      <w:r w:rsidR="00246BC9">
        <w:rPr>
          <w:rFonts w:ascii="Times New Roman" w:eastAsia="Times New Roman" w:hAnsi="Times New Roman"/>
          <w:sz w:val="24"/>
          <w:szCs w:val="24"/>
          <w:lang w:val="en-US" w:eastAsia="en-IN"/>
        </w:rPr>
        <w:t xml:space="preserve">Green solid; </w:t>
      </w:r>
      <w:r w:rsidR="00246BC9">
        <w:rPr>
          <w:rFonts w:ascii="Times New Roman" w:eastAsia="Times New Roman" w:hAnsi="Times New Roman"/>
          <w:sz w:val="24"/>
          <w:szCs w:val="24"/>
          <w:lang w:eastAsia="en-IN"/>
        </w:rPr>
        <w:t>Yield: 85%; m</w:t>
      </w:r>
      <w:r w:rsidR="00CD7D45" w:rsidRPr="009733CA">
        <w:rPr>
          <w:rFonts w:ascii="Times New Roman" w:eastAsia="Times New Roman" w:hAnsi="Times New Roman"/>
          <w:sz w:val="24"/>
          <w:szCs w:val="24"/>
          <w:lang w:val="en-US" w:eastAsia="en-IN"/>
        </w:rPr>
        <w:t>p</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202-204</w:t>
      </w:r>
      <w:r w:rsidR="00D218B2">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°C</w:t>
      </w:r>
      <w:r w:rsidR="00246BC9">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R</w:t>
      </w:r>
      <w:r w:rsidR="00CD7D45" w:rsidRPr="00C408ED">
        <w:rPr>
          <w:rFonts w:ascii="Times New Roman" w:eastAsia="Times New Roman" w:hAnsi="Times New Roman"/>
          <w:i/>
          <w:iCs/>
          <w:sz w:val="24"/>
          <w:szCs w:val="24"/>
          <w:vertAlign w:val="subscript"/>
          <w:lang w:val="en-US" w:eastAsia="en-IN"/>
        </w:rPr>
        <w:t xml:space="preserve">f </w:t>
      </w:r>
      <w:r w:rsidR="00CD7D45" w:rsidRPr="005D59CC">
        <w:rPr>
          <w:rFonts w:ascii="Times New Roman" w:eastAsia="Times New Roman" w:hAnsi="Times New Roman"/>
          <w:sz w:val="24"/>
          <w:szCs w:val="24"/>
          <w:lang w:val="en-US" w:eastAsia="en-IN"/>
        </w:rPr>
        <w:t>(10% Methanol/Dichloromethane)</w:t>
      </w:r>
      <w:r w:rsidR="00246BC9">
        <w:rPr>
          <w:rFonts w:ascii="Times New Roman" w:eastAsia="Times New Roman" w:hAnsi="Times New Roman"/>
          <w:sz w:val="24"/>
          <w:szCs w:val="24"/>
          <w:lang w:val="en-US" w:eastAsia="en-IN"/>
        </w:rPr>
        <w:t xml:space="preserve">: 0.54; </w:t>
      </w:r>
      <w:r w:rsidR="00CD7D45" w:rsidRPr="005D59CC">
        <w:rPr>
          <w:rFonts w:ascii="Times New Roman" w:eastAsia="Times New Roman" w:hAnsi="Times New Roman"/>
          <w:sz w:val="24"/>
          <w:szCs w:val="24"/>
          <w:vertAlign w:val="superscript"/>
          <w:lang w:val="en-US" w:eastAsia="en-IN"/>
        </w:rPr>
        <w:t>1</w:t>
      </w:r>
      <w:r w:rsidR="00CD7D45" w:rsidRPr="005D59CC">
        <w:rPr>
          <w:rFonts w:ascii="Times New Roman" w:eastAsia="Times New Roman" w:hAnsi="Times New Roman"/>
          <w:sz w:val="24"/>
          <w:szCs w:val="24"/>
          <w:lang w:val="en-US" w:eastAsia="en-IN"/>
        </w:rPr>
        <w:t>H NMR (400 MHz, CDCl</w:t>
      </w:r>
      <w:r w:rsidR="00CD7D45" w:rsidRPr="005D59CC">
        <w:rPr>
          <w:rFonts w:ascii="Times New Roman" w:eastAsia="Times New Roman" w:hAnsi="Times New Roman"/>
          <w:sz w:val="24"/>
          <w:szCs w:val="24"/>
          <w:vertAlign w:val="subscript"/>
          <w:lang w:val="en-US" w:eastAsia="en-IN"/>
        </w:rPr>
        <w:t>3</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sz w:val="24"/>
          <w:szCs w:val="24"/>
          <w:lang w:val="en-US" w:eastAsia="en-IN"/>
        </w:rPr>
        <w:t>δ</w:t>
      </w:r>
      <w:r w:rsidR="00CD7D45" w:rsidRPr="005D59CC">
        <w:rPr>
          <w:rFonts w:ascii="Times New Roman" w:eastAsia="Times New Roman" w:hAnsi="Times New Roman"/>
          <w:sz w:val="24"/>
          <w:szCs w:val="24"/>
          <w:lang w:val="en-US" w:eastAsia="en-IN"/>
        </w:rPr>
        <w:t xml:space="preserve"> 7.9</w:t>
      </w:r>
      <w:r w:rsidR="00CD7D45">
        <w:rPr>
          <w:rFonts w:ascii="Times New Roman" w:eastAsia="Times New Roman" w:hAnsi="Times New Roman"/>
          <w:sz w:val="24"/>
          <w:szCs w:val="24"/>
          <w:lang w:val="en-US" w:eastAsia="en-IN"/>
        </w:rPr>
        <w:t>6</w:t>
      </w:r>
      <w:r w:rsidR="00CD7D45" w:rsidRPr="005D59CC">
        <w:rPr>
          <w:rFonts w:ascii="Times New Roman" w:eastAsia="Times New Roman" w:hAnsi="Times New Roman"/>
          <w:sz w:val="24"/>
          <w:szCs w:val="24"/>
          <w:lang w:val="en-US" w:eastAsia="en-IN"/>
        </w:rPr>
        <w:t xml:space="preserve"> (d, </w:t>
      </w:r>
      <w:r w:rsidR="00CD7D45" w:rsidRPr="005D59CC">
        <w:rPr>
          <w:rFonts w:ascii="Times New Roman" w:eastAsia="Times New Roman" w:hAnsi="Times New Roman"/>
          <w:i/>
          <w:sz w:val="24"/>
          <w:szCs w:val="24"/>
          <w:lang w:val="en-US" w:eastAsia="en-IN"/>
        </w:rPr>
        <w:t>J</w:t>
      </w:r>
      <w:r w:rsidR="00CD7D45" w:rsidRPr="005D59CC">
        <w:rPr>
          <w:rFonts w:ascii="Times New Roman" w:eastAsia="Times New Roman" w:hAnsi="Times New Roman"/>
          <w:sz w:val="24"/>
          <w:szCs w:val="24"/>
          <w:lang w:val="en-US" w:eastAsia="en-IN"/>
        </w:rPr>
        <w:t xml:space="preserve"> = 9.2 Hz,</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1H), 7.6</w:t>
      </w:r>
      <w:r w:rsidR="00CD7D45">
        <w:rPr>
          <w:rFonts w:ascii="Times New Roman" w:eastAsia="Times New Roman" w:hAnsi="Times New Roman"/>
          <w:sz w:val="24"/>
          <w:szCs w:val="24"/>
          <w:lang w:val="en-US" w:eastAsia="en-IN"/>
        </w:rPr>
        <w:t>5-7.58</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2H</w:t>
      </w:r>
      <w:r w:rsidR="00CD7D45" w:rsidRPr="005D59CC">
        <w:rPr>
          <w:rFonts w:ascii="Times New Roman" w:eastAsia="Times New Roman" w:hAnsi="Times New Roman"/>
          <w:sz w:val="24"/>
          <w:szCs w:val="24"/>
          <w:lang w:val="en-US" w:eastAsia="en-IN"/>
        </w:rPr>
        <w:t>), 7.3</w:t>
      </w:r>
      <w:r w:rsidR="00CD7D45">
        <w:rPr>
          <w:rFonts w:ascii="Times New Roman" w:eastAsia="Times New Roman" w:hAnsi="Times New Roman"/>
          <w:sz w:val="24"/>
          <w:szCs w:val="24"/>
          <w:lang w:val="en-US" w:eastAsia="en-IN"/>
        </w:rPr>
        <w:t>1</w:t>
      </w:r>
      <w:r w:rsidR="00CD7D45" w:rsidRPr="005D59CC">
        <w:rPr>
          <w:rFonts w:ascii="Times New Roman" w:eastAsia="Times New Roman" w:hAnsi="Times New Roman"/>
          <w:sz w:val="24"/>
          <w:szCs w:val="24"/>
          <w:lang w:val="en-US" w:eastAsia="en-IN"/>
        </w:rPr>
        <w:t xml:space="preserve"> (s, 1H), 7.2</w:t>
      </w:r>
      <w:r w:rsidR="00CD7D45">
        <w:rPr>
          <w:rFonts w:ascii="Times New Roman" w:eastAsia="Times New Roman" w:hAnsi="Times New Roman"/>
          <w:sz w:val="24"/>
          <w:szCs w:val="24"/>
          <w:lang w:val="en-US" w:eastAsia="en-IN"/>
        </w:rPr>
        <w:t>2</w:t>
      </w:r>
      <w:r w:rsidR="00CD7D45" w:rsidRPr="005D59CC">
        <w:rPr>
          <w:rFonts w:ascii="Times New Roman" w:eastAsia="Times New Roman" w:hAnsi="Times New Roman"/>
          <w:sz w:val="24"/>
          <w:szCs w:val="24"/>
          <w:lang w:val="en-US" w:eastAsia="en-IN"/>
        </w:rPr>
        <w:t>-7.</w:t>
      </w:r>
      <w:r w:rsidR="00CD7D45">
        <w:rPr>
          <w:rFonts w:ascii="Times New Roman" w:eastAsia="Times New Roman" w:hAnsi="Times New Roman"/>
          <w:sz w:val="24"/>
          <w:szCs w:val="24"/>
          <w:lang w:val="en-US" w:eastAsia="en-IN"/>
        </w:rPr>
        <w:t>15</w:t>
      </w:r>
      <w:r w:rsidR="00CD7D45" w:rsidRPr="005D59CC">
        <w:rPr>
          <w:rFonts w:ascii="Times New Roman" w:eastAsia="Times New Roman" w:hAnsi="Times New Roman"/>
          <w:sz w:val="24"/>
          <w:szCs w:val="24"/>
          <w:lang w:val="en-US" w:eastAsia="en-IN"/>
        </w:rPr>
        <w:t xml:space="preserve"> (m, 3H), 7.1</w:t>
      </w:r>
      <w:r w:rsidR="00CD7D45">
        <w:rPr>
          <w:rFonts w:ascii="Times New Roman" w:eastAsia="Times New Roman" w:hAnsi="Times New Roman"/>
          <w:sz w:val="24"/>
          <w:szCs w:val="24"/>
          <w:lang w:val="en-US" w:eastAsia="en-IN"/>
        </w:rPr>
        <w:t>0</w:t>
      </w:r>
      <w:r w:rsidR="00CD7D45" w:rsidRPr="005D59CC">
        <w:rPr>
          <w:rFonts w:ascii="Times New Roman" w:eastAsia="Times New Roman" w:hAnsi="Times New Roman"/>
          <w:sz w:val="24"/>
          <w:szCs w:val="24"/>
          <w:lang w:val="en-US" w:eastAsia="en-IN"/>
        </w:rPr>
        <w:t>–6.9</w:t>
      </w:r>
      <w:r w:rsidR="00CD7D45">
        <w:rPr>
          <w:rFonts w:ascii="Times New Roman" w:eastAsia="Times New Roman" w:hAnsi="Times New Roman"/>
          <w:sz w:val="24"/>
          <w:szCs w:val="24"/>
          <w:lang w:val="en-US" w:eastAsia="en-IN"/>
        </w:rPr>
        <w:t>1</w:t>
      </w:r>
      <w:r w:rsidR="00CD7D45" w:rsidRPr="005D59CC">
        <w:rPr>
          <w:rFonts w:ascii="Times New Roman" w:eastAsia="Times New Roman" w:hAnsi="Times New Roman"/>
          <w:sz w:val="24"/>
          <w:szCs w:val="24"/>
          <w:lang w:val="en-US" w:eastAsia="en-IN"/>
        </w:rPr>
        <w:t xml:space="preserve"> (m, 3H), </w:t>
      </w:r>
      <w:r w:rsidR="00CD7D45">
        <w:rPr>
          <w:rFonts w:ascii="Times New Roman" w:eastAsia="Times New Roman" w:hAnsi="Times New Roman"/>
          <w:sz w:val="24"/>
          <w:szCs w:val="24"/>
          <w:lang w:val="en-US" w:eastAsia="en-IN"/>
        </w:rPr>
        <w:t xml:space="preserve">6.88 </w:t>
      </w:r>
      <w:r w:rsidR="00CD7D45" w:rsidRPr="005D59CC">
        <w:rPr>
          <w:rFonts w:ascii="Times New Roman" w:eastAsia="Times New Roman" w:hAnsi="Times New Roman"/>
          <w:sz w:val="24"/>
          <w:szCs w:val="24"/>
          <w:lang w:val="en-US" w:eastAsia="en-IN"/>
        </w:rPr>
        <w:t xml:space="preserve">(d, </w:t>
      </w:r>
      <w:r w:rsidR="00CD7D45" w:rsidRPr="005D59CC">
        <w:rPr>
          <w:rFonts w:ascii="Times New Roman" w:eastAsia="Times New Roman" w:hAnsi="Times New Roman"/>
          <w:i/>
          <w:iCs/>
          <w:sz w:val="24"/>
          <w:szCs w:val="24"/>
          <w:lang w:val="en-US" w:eastAsia="en-IN"/>
        </w:rPr>
        <w:t xml:space="preserve">J </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7.0 </w:t>
      </w:r>
      <w:r w:rsidR="00CD7D45" w:rsidRPr="005D59CC">
        <w:rPr>
          <w:rFonts w:ascii="Times New Roman" w:eastAsia="Times New Roman" w:hAnsi="Times New Roman"/>
          <w:sz w:val="24"/>
          <w:szCs w:val="24"/>
          <w:lang w:val="en-US" w:eastAsia="en-IN"/>
        </w:rPr>
        <w:t xml:space="preserve">Hz, 1H), </w:t>
      </w:r>
      <w:r w:rsidR="00CD7D45">
        <w:rPr>
          <w:rFonts w:ascii="Times New Roman" w:eastAsia="Times New Roman" w:hAnsi="Times New Roman"/>
          <w:sz w:val="24"/>
          <w:szCs w:val="24"/>
          <w:lang w:val="en-US" w:eastAsia="en-IN"/>
        </w:rPr>
        <w:t>6.66</w:t>
      </w:r>
      <w:r w:rsidR="00CD7D45" w:rsidRPr="005D59CC">
        <w:rPr>
          <w:rFonts w:ascii="Times New Roman" w:eastAsia="Times New Roman" w:hAnsi="Times New Roman"/>
          <w:sz w:val="24"/>
          <w:szCs w:val="24"/>
          <w:lang w:val="en-US" w:eastAsia="en-IN"/>
        </w:rPr>
        <w:t xml:space="preserve"> (s, 1H), 6.28 (s, 1H), </w:t>
      </w:r>
      <w:r w:rsidR="00CD7D45">
        <w:rPr>
          <w:rFonts w:ascii="Times New Roman" w:eastAsia="Times New Roman" w:hAnsi="Times New Roman"/>
          <w:sz w:val="24"/>
          <w:szCs w:val="24"/>
          <w:lang w:val="en-US" w:eastAsia="en-IN"/>
        </w:rPr>
        <w:t>5.12</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1H), 5.02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1H</w:t>
      </w:r>
      <w:r w:rsidR="00CD7D45" w:rsidRPr="00C408ED">
        <w:rPr>
          <w:rFonts w:ascii="Times New Roman" w:eastAsia="Times New Roman" w:hAnsi="Times New Roman"/>
          <w:sz w:val="24"/>
          <w:szCs w:val="24"/>
          <w:lang w:val="en-US" w:eastAsia="en-IN"/>
        </w:rPr>
        <w:t>), 3</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98-3.77</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w:t>
      </w:r>
      <w:r w:rsidR="00CD7D45" w:rsidRPr="005D59CC">
        <w:rPr>
          <w:rFonts w:ascii="Times New Roman" w:eastAsia="Times New Roman" w:hAnsi="Times New Roman"/>
          <w:sz w:val="24"/>
          <w:szCs w:val="24"/>
          <w:lang w:val="en-US" w:eastAsia="en-IN"/>
        </w:rPr>
        <w:t xml:space="preserve">H), </w:t>
      </w:r>
      <w:r w:rsidR="00CD7D45">
        <w:rPr>
          <w:rFonts w:ascii="Times New Roman" w:eastAsia="Times New Roman" w:hAnsi="Times New Roman"/>
          <w:sz w:val="24"/>
          <w:szCs w:val="24"/>
          <w:lang w:val="en-US" w:eastAsia="en-IN"/>
        </w:rPr>
        <w:t>3.75-3.58</w:t>
      </w:r>
      <w:r w:rsidR="00CD7D45" w:rsidRPr="005D59CC">
        <w:rPr>
          <w:rFonts w:ascii="Times New Roman" w:eastAsia="Times New Roman" w:hAnsi="Times New Roman"/>
          <w:sz w:val="24"/>
          <w:szCs w:val="24"/>
          <w:lang w:val="en-US" w:eastAsia="en-IN"/>
        </w:rPr>
        <w:t xml:space="preserve"> (</w:t>
      </w:r>
      <w:r w:rsidR="007B4648">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w:t>
      </w:r>
      <w:r w:rsidR="00CD7D45" w:rsidRPr="005D59CC">
        <w:rPr>
          <w:rFonts w:ascii="Times New Roman" w:eastAsia="Times New Roman" w:hAnsi="Times New Roman"/>
          <w:sz w:val="24"/>
          <w:szCs w:val="24"/>
          <w:lang w:val="en-US" w:eastAsia="en-IN"/>
        </w:rPr>
        <w:t xml:space="preserve">H), </w:t>
      </w:r>
      <w:r w:rsidR="00CD7D45">
        <w:rPr>
          <w:rFonts w:ascii="Times New Roman" w:eastAsia="Times New Roman" w:hAnsi="Times New Roman"/>
          <w:sz w:val="24"/>
          <w:szCs w:val="24"/>
          <w:lang w:val="en-US" w:eastAsia="en-IN"/>
        </w:rPr>
        <w:t>2.82-2.61 (</w:t>
      </w:r>
      <w:r w:rsidR="007B4648">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 xml:space="preserve">m, 4H), </w:t>
      </w:r>
      <w:r w:rsidR="00CD7D45" w:rsidRPr="005D59CC">
        <w:rPr>
          <w:rFonts w:ascii="Times New Roman" w:eastAsia="Times New Roman" w:hAnsi="Times New Roman"/>
          <w:sz w:val="24"/>
          <w:szCs w:val="24"/>
          <w:lang w:val="en-US" w:eastAsia="en-IN"/>
        </w:rPr>
        <w:t xml:space="preserve">2.52 (s, </w:t>
      </w:r>
      <w:r w:rsidR="00CD7D45">
        <w:rPr>
          <w:rFonts w:ascii="Times New Roman" w:eastAsia="Times New Roman" w:hAnsi="Times New Roman"/>
          <w:sz w:val="24"/>
          <w:szCs w:val="24"/>
          <w:lang w:val="en-US" w:eastAsia="en-IN"/>
        </w:rPr>
        <w:t>3</w:t>
      </w:r>
      <w:r w:rsidR="00CD7D45" w:rsidRPr="005D59CC">
        <w:rPr>
          <w:rFonts w:ascii="Times New Roman" w:eastAsia="Times New Roman" w:hAnsi="Times New Roman"/>
          <w:sz w:val="24"/>
          <w:szCs w:val="24"/>
          <w:lang w:val="en-US" w:eastAsia="en-IN"/>
        </w:rPr>
        <w:t>H), 2.</w:t>
      </w:r>
      <w:r w:rsidR="00CD7D45">
        <w:rPr>
          <w:rFonts w:ascii="Times New Roman" w:eastAsia="Times New Roman" w:hAnsi="Times New Roman"/>
          <w:sz w:val="24"/>
          <w:szCs w:val="24"/>
          <w:lang w:val="en-US" w:eastAsia="en-IN"/>
        </w:rPr>
        <w:t>34</w:t>
      </w:r>
      <w:r w:rsidR="00CD7D45" w:rsidRPr="005D59CC">
        <w:rPr>
          <w:rFonts w:ascii="Times New Roman" w:eastAsia="Times New Roman" w:hAnsi="Times New Roman"/>
          <w:sz w:val="24"/>
          <w:szCs w:val="24"/>
          <w:lang w:val="en-US" w:eastAsia="en-IN"/>
        </w:rPr>
        <w:t xml:space="preserve"> (s, 3H), 2.</w:t>
      </w:r>
      <w:r w:rsidR="00CD7D45">
        <w:rPr>
          <w:rFonts w:ascii="Times New Roman" w:eastAsia="Times New Roman" w:hAnsi="Times New Roman"/>
          <w:sz w:val="24"/>
          <w:szCs w:val="24"/>
          <w:lang w:val="en-US" w:eastAsia="en-IN"/>
        </w:rPr>
        <w:t>29</w:t>
      </w:r>
      <w:r w:rsidR="00CD7D45" w:rsidRPr="005D59CC">
        <w:rPr>
          <w:rFonts w:ascii="Times New Roman" w:eastAsia="Times New Roman" w:hAnsi="Times New Roman"/>
          <w:sz w:val="24"/>
          <w:szCs w:val="24"/>
          <w:lang w:val="en-US" w:eastAsia="en-IN"/>
        </w:rPr>
        <w:t xml:space="preserve"> (</w:t>
      </w:r>
      <w:r w:rsidR="00246BC9">
        <w:rPr>
          <w:rFonts w:ascii="Times New Roman" w:eastAsia="Times New Roman" w:hAnsi="Times New Roman"/>
          <w:sz w:val="24"/>
          <w:szCs w:val="24"/>
          <w:lang w:val="en-US" w:eastAsia="en-IN"/>
        </w:rPr>
        <w:t xml:space="preserve">s, 3H); </w:t>
      </w:r>
      <w:r w:rsidR="00CD7D45" w:rsidRPr="005D59CC">
        <w:rPr>
          <w:rFonts w:ascii="Times New Roman" w:eastAsia="Times New Roman" w:hAnsi="Times New Roman"/>
          <w:sz w:val="24"/>
          <w:szCs w:val="24"/>
          <w:vertAlign w:val="superscript"/>
          <w:lang w:val="en-US" w:eastAsia="en-IN"/>
        </w:rPr>
        <w:t>13</w:t>
      </w:r>
      <w:r w:rsidR="00CD7D45" w:rsidRPr="005D59CC">
        <w:rPr>
          <w:rFonts w:ascii="Times New Roman" w:eastAsia="Times New Roman" w:hAnsi="Times New Roman"/>
          <w:sz w:val="24"/>
          <w:szCs w:val="24"/>
          <w:lang w:val="en-US" w:eastAsia="en-IN"/>
        </w:rPr>
        <w:t>C NMR (100 MHz, CDCl</w:t>
      </w:r>
      <w:r w:rsidR="00CD7D45" w:rsidRPr="005D59CC">
        <w:rPr>
          <w:rFonts w:ascii="Times New Roman" w:eastAsia="Times New Roman" w:hAnsi="Times New Roman"/>
          <w:sz w:val="24"/>
          <w:szCs w:val="24"/>
          <w:vertAlign w:val="subscript"/>
          <w:lang w:val="en-US" w:eastAsia="en-IN"/>
        </w:rPr>
        <w:t>3</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sz w:val="24"/>
          <w:szCs w:val="24"/>
          <w:lang w:val="en-US" w:eastAsia="en-IN"/>
        </w:rPr>
        <w:t xml:space="preserve">δ </w:t>
      </w:r>
      <w:r w:rsidR="00CD7D45">
        <w:rPr>
          <w:rFonts w:ascii="Times New Roman" w:eastAsia="Times New Roman" w:hAnsi="Times New Roman"/>
          <w:sz w:val="24"/>
          <w:szCs w:val="24"/>
          <w:lang w:val="en-US" w:eastAsia="en-IN"/>
        </w:rPr>
        <w:t xml:space="preserve">157.0, 155.4, 145.3, </w:t>
      </w:r>
      <w:r w:rsidR="00CD7D45">
        <w:rPr>
          <w:rFonts w:ascii="Times New Roman" w:eastAsia="Times New Roman" w:hAnsi="Times New Roman"/>
          <w:sz w:val="24"/>
          <w:szCs w:val="24"/>
          <w:lang w:val="en-US" w:eastAsia="en-IN"/>
        </w:rPr>
        <w:lastRenderedPageBreak/>
        <w:t>144.2, 143.0 (2C), 138.7, 135.4, 135.2, 132.2, 130.5, 130.0 (2C), 129.4, 127.4, 126.4 (2C), 125.0, 124.5, 123.9, 121.3, 118.0, 115.4, 111.1, 109.9, 54.4, 49.6, 45.</w:t>
      </w:r>
      <w:r w:rsidR="00246BC9">
        <w:rPr>
          <w:rFonts w:ascii="Times New Roman" w:eastAsia="Times New Roman" w:hAnsi="Times New Roman"/>
          <w:sz w:val="24"/>
          <w:szCs w:val="24"/>
          <w:lang w:val="en-US" w:eastAsia="en-IN"/>
        </w:rPr>
        <w:t xml:space="preserve">6, 45.5, 29.6, 21.6, 15.8, 14.1; </w:t>
      </w:r>
      <w:r w:rsidR="00CD7D45" w:rsidRPr="005D59CC">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2925, 2849, 2791, 1585, 1375, 1171</w:t>
      </w:r>
      <w:r w:rsidR="00CD7D45" w:rsidRPr="005D59CC">
        <w:rPr>
          <w:rFonts w:ascii="Times New Roman" w:eastAsia="Times New Roman" w:hAnsi="Times New Roman"/>
          <w:sz w:val="24"/>
          <w:szCs w:val="24"/>
          <w:lang w:val="en-US" w:eastAsia="en-IN"/>
        </w:rPr>
        <w:t xml:space="preserve"> cm</w:t>
      </w:r>
      <w:r w:rsidR="00CD7D45" w:rsidRPr="005D59CC">
        <w:rPr>
          <w:rFonts w:ascii="Times New Roman" w:eastAsia="Times New Roman" w:hAnsi="Times New Roman"/>
          <w:sz w:val="24"/>
          <w:szCs w:val="24"/>
          <w:vertAlign w:val="superscript"/>
          <w:lang w:val="en-US" w:eastAsia="en-IN"/>
        </w:rPr>
        <w:t>−1</w:t>
      </w:r>
      <w:r w:rsidR="00246BC9">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iCs/>
          <w:sz w:val="24"/>
          <w:szCs w:val="24"/>
          <w:lang w:val="en-US" w:eastAsia="en-IN"/>
        </w:rPr>
        <w:t>m</w:t>
      </w:r>
      <w:r w:rsidR="00CD7D45" w:rsidRPr="005D59CC">
        <w:rPr>
          <w:rFonts w:ascii="Times New Roman" w:eastAsia="Times New Roman" w:hAnsi="Times New Roman"/>
          <w:sz w:val="24"/>
          <w:szCs w:val="24"/>
          <w:lang w:val="en-US" w:eastAsia="en-IN"/>
        </w:rPr>
        <w:t>/</w:t>
      </w:r>
      <w:r w:rsidR="00CD7D45" w:rsidRPr="005D59CC">
        <w:rPr>
          <w:rFonts w:ascii="Times New Roman" w:eastAsia="Times New Roman" w:hAnsi="Times New Roman"/>
          <w:i/>
          <w:iCs/>
          <w:sz w:val="24"/>
          <w:szCs w:val="24"/>
          <w:lang w:val="en-US" w:eastAsia="en-IN"/>
        </w:rPr>
        <w:t xml:space="preserve">z </w:t>
      </w:r>
      <w:r w:rsidR="00CD7D45" w:rsidRPr="005D59CC">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 629 (</w:t>
      </w:r>
      <w:r w:rsidR="00CD7D45" w:rsidRPr="005D59CC">
        <w:rPr>
          <w:rFonts w:ascii="Times New Roman" w:eastAsia="Times New Roman" w:hAnsi="Times New Roman"/>
          <w:sz w:val="24"/>
          <w:szCs w:val="24"/>
          <w:lang w:val="en-US" w:eastAsia="en-IN"/>
        </w:rPr>
        <w:t>M</w:t>
      </w:r>
      <w:r w:rsidR="00CD7D45" w:rsidRPr="00B1260B">
        <w:rPr>
          <w:rFonts w:ascii="Times New Roman" w:eastAsia="Times New Roman" w:hAnsi="Times New Roman"/>
          <w:sz w:val="24"/>
          <w:szCs w:val="24"/>
          <w:vertAlign w:val="superscript"/>
          <w:lang w:val="en-US" w:eastAsia="en-IN"/>
        </w:rPr>
        <w:t>+</w:t>
      </w:r>
      <w:r w:rsidR="00246BC9">
        <w:rPr>
          <w:rFonts w:ascii="Times New Roman" w:eastAsia="Times New Roman" w:hAnsi="Times New Roman"/>
          <w:sz w:val="24"/>
          <w:szCs w:val="24"/>
          <w:lang w:val="en-US" w:eastAsia="en-IN"/>
        </w:rPr>
        <w:t xml:space="preserve">, 100%); </w:t>
      </w:r>
      <w:r w:rsidR="00CD7D45" w:rsidRPr="005D59CC">
        <w:rPr>
          <w:rFonts w:ascii="Times New Roman" w:eastAsia="Times New Roman" w:hAnsi="Times New Roman"/>
          <w:sz w:val="24"/>
          <w:szCs w:val="24"/>
          <w:lang w:val="en-US" w:eastAsia="en-IN"/>
        </w:rPr>
        <w:t xml:space="preserve">HPLC: 95.3%; column: </w:t>
      </w:r>
      <w:r w:rsidR="00CD7D45">
        <w:rPr>
          <w:rFonts w:ascii="Times New Roman" w:eastAsia="Times New Roman" w:hAnsi="Times New Roman"/>
          <w:sz w:val="24"/>
          <w:szCs w:val="24"/>
          <w:lang w:val="en-US" w:eastAsia="en-IN"/>
        </w:rPr>
        <w:t xml:space="preserve">X </w:t>
      </w:r>
      <w:r w:rsidR="00CD7D45" w:rsidRPr="005D59CC">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w:t>
      </w:r>
      <w:r w:rsidR="00CD7D45" w:rsidRPr="006D2A93">
        <w:rPr>
          <w:rFonts w:ascii="Times New Roman" w:eastAsia="Times New Roman" w:hAnsi="Times New Roman"/>
          <w:sz w:val="24"/>
          <w:szCs w:val="24"/>
          <w:lang w:val="en-US" w:eastAsia="en-IN"/>
        </w:rPr>
        <w:t xml:space="preserve">mobile phase A: </w:t>
      </w:r>
      <w:r w:rsidR="00CD7D45">
        <w:rPr>
          <w:rFonts w:ascii="Times New Roman" w:eastAsia="Times New Roman" w:hAnsi="Times New Roman"/>
          <w:sz w:val="24"/>
          <w:szCs w:val="24"/>
          <w:lang w:val="en-US" w:eastAsia="en-IN"/>
        </w:rPr>
        <w:t>5 mM NH</w:t>
      </w:r>
      <w:r w:rsidR="00CD7D45" w:rsidRPr="00EC4152">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6D2A93">
        <w:rPr>
          <w:rFonts w:ascii="Times New Roman" w:eastAsia="Times New Roman" w:hAnsi="Times New Roman"/>
          <w:sz w:val="24"/>
          <w:szCs w:val="24"/>
          <w:lang w:val="en-US" w:eastAsia="en-IN"/>
        </w:rPr>
        <w:t xml:space="preserve"> in water mobile phase B: CH</w:t>
      </w:r>
      <w:r w:rsidR="00CD7D45" w:rsidRPr="006D2A93">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5D59CC">
        <w:rPr>
          <w:rFonts w:ascii="Times New Roman" w:eastAsia="Times New Roman" w:hAnsi="Times New Roman"/>
          <w:sz w:val="24"/>
          <w:szCs w:val="24"/>
          <w:lang w:val="en-US" w:eastAsia="en-IN"/>
        </w:rPr>
        <w:t>: 0/80, 2/80, 9/95, 14/95, 15/80, 18/80; flow rate: 1.0 mL/min; UV 2</w:t>
      </w:r>
      <w:r w:rsidR="00CD7D45">
        <w:rPr>
          <w:rFonts w:ascii="Times New Roman" w:eastAsia="Times New Roman" w:hAnsi="Times New Roman"/>
          <w:sz w:val="24"/>
          <w:szCs w:val="24"/>
          <w:lang w:val="en-US" w:eastAsia="en-IN"/>
        </w:rPr>
        <w:t>25</w:t>
      </w:r>
      <w:r w:rsidR="00CD7D45" w:rsidRPr="005D59CC">
        <w:rPr>
          <w:rFonts w:ascii="Times New Roman" w:eastAsia="Times New Roman" w:hAnsi="Times New Roman"/>
          <w:sz w:val="24"/>
          <w:szCs w:val="24"/>
          <w:lang w:val="en-US" w:eastAsia="en-IN"/>
        </w:rPr>
        <w:t xml:space="preserve"> nm, retention time 6.4 min</w:t>
      </w:r>
      <w:r w:rsidR="00CD7D45">
        <w:rPr>
          <w:rFonts w:ascii="Times New Roman" w:eastAsia="Times New Roman" w:hAnsi="Times New Roman"/>
          <w:sz w:val="24"/>
          <w:szCs w:val="24"/>
          <w:lang w:val="en-US" w:eastAsia="en-IN"/>
        </w:rPr>
        <w:t>.</w:t>
      </w:r>
    </w:p>
    <w:p w:rsidR="00CD7D45" w:rsidRDefault="00CD7D45"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17005D">
        <w:rPr>
          <w:rFonts w:ascii="Times New Roman" w:eastAsia="Times New Roman" w:hAnsi="Times New Roman"/>
          <w:b/>
          <w:sz w:val="24"/>
          <w:szCs w:val="24"/>
          <w:lang w:val="en-US" w:eastAsia="en-IN"/>
        </w:rPr>
        <w:t>4-[5-Bromo-1-(toluene-4-sulfonyl)-1H-indol-2-ylmethyl]-2-methyl-10-(4-methyl-piperazin-1-yl)-4H-3-thia-4,9-diaza-benzo[</w:t>
      </w:r>
      <w:r w:rsidRPr="00462F3B">
        <w:rPr>
          <w:rFonts w:ascii="Times New Roman" w:eastAsia="Times New Roman" w:hAnsi="Times New Roman"/>
          <w:b/>
          <w:i/>
          <w:sz w:val="24"/>
          <w:szCs w:val="24"/>
          <w:lang w:val="en-US" w:eastAsia="en-IN"/>
        </w:rPr>
        <w:t>f</w:t>
      </w:r>
      <w:r w:rsidRPr="0017005D">
        <w:rPr>
          <w:rFonts w:ascii="Times New Roman" w:eastAsia="Times New Roman" w:hAnsi="Times New Roman"/>
          <w:b/>
          <w:sz w:val="24"/>
          <w:szCs w:val="24"/>
          <w:lang w:val="en-US" w:eastAsia="en-IN"/>
        </w:rPr>
        <w:t>]azulene</w:t>
      </w:r>
      <w:r w:rsidR="00451FCF">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00451FCF" w:rsidRPr="009814E2">
        <w:rPr>
          <w:rFonts w:ascii="Times New Roman" w:eastAsia="Times New Roman" w:hAnsi="Times New Roman"/>
          <w:b/>
          <w:sz w:val="24"/>
          <w:szCs w:val="24"/>
          <w:lang w:val="en-US" w:eastAsia="en-IN"/>
        </w:rPr>
        <w:t>i</w:t>
      </w:r>
      <w:r w:rsidR="00451FCF">
        <w:rPr>
          <w:rFonts w:ascii="Times New Roman" w:eastAsia="Times New Roman" w:hAnsi="Times New Roman"/>
          <w:b/>
          <w:sz w:val="24"/>
          <w:szCs w:val="24"/>
          <w:lang w:val="en-US" w:eastAsia="en-IN"/>
        </w:rPr>
        <w:t>)</w:t>
      </w:r>
    </w:p>
    <w:p w:rsidR="00364D67" w:rsidRPr="0017005D" w:rsidRDefault="00DF0C6F" w:rsidP="00CD7D45">
      <w:pPr>
        <w:spacing w:after="0" w:line="360" w:lineRule="auto"/>
        <w:jc w:val="both"/>
        <w:rPr>
          <w:rFonts w:ascii="Times New Roman" w:eastAsia="Times New Roman" w:hAnsi="Times New Roman"/>
          <w:b/>
          <w:sz w:val="24"/>
          <w:szCs w:val="24"/>
          <w:lang w:val="en-US" w:eastAsia="en-IN"/>
        </w:rPr>
      </w:pPr>
      <w:r w:rsidRPr="00DF0C6F">
        <w:rPr>
          <w:noProof/>
        </w:rPr>
        <w:pict>
          <v:shape id="_x0000_s1054" type="#_x0000_t75" style="position:absolute;left:0;text-align:left;margin-left:0;margin-top:20.4pt;width:123pt;height:156.7pt;z-index:251663872;mso-position-horizontal:left" wrapcoords="749 296 375 592 375 20811 999 21107 20851 21107 21225 20811 21350 1479 20976 789 20351 296 749 296">
            <v:imagedata r:id="rId25" o:title=""/>
            <w10:wrap type="tight"/>
          </v:shape>
          <o:OLEObject Type="Embed" ProgID="ChemDraw.Document.6.0" ShapeID="_x0000_s1054" DrawAspect="Content" ObjectID="_1424784199" r:id="rId26"/>
        </w:pict>
      </w:r>
    </w:p>
    <w:p w:rsidR="00CD7D45" w:rsidRDefault="00462F3B" w:rsidP="00364D67">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W</w:t>
      </w:r>
      <w:r w:rsidR="00CD7D45" w:rsidRPr="005D59CC">
        <w:rPr>
          <w:rFonts w:ascii="Times New Roman" w:eastAsia="Times New Roman" w:hAnsi="Times New Roman"/>
          <w:sz w:val="24"/>
          <w:szCs w:val="24"/>
          <w:lang w:val="en-US" w:eastAsia="en-IN"/>
        </w:rPr>
        <w:t>hite</w:t>
      </w:r>
      <w:r>
        <w:rPr>
          <w:rFonts w:ascii="Times New Roman" w:eastAsia="Times New Roman" w:hAnsi="Times New Roman"/>
          <w:sz w:val="24"/>
          <w:szCs w:val="24"/>
          <w:lang w:val="en-US" w:eastAsia="en-IN"/>
        </w:rPr>
        <w:t xml:space="preserve"> solid; </w:t>
      </w:r>
      <w:r>
        <w:rPr>
          <w:rFonts w:ascii="Times New Roman" w:eastAsia="Times New Roman" w:hAnsi="Times New Roman"/>
          <w:sz w:val="24"/>
          <w:szCs w:val="24"/>
          <w:lang w:eastAsia="en-IN"/>
        </w:rPr>
        <w:t>Yield: 76%; m</w:t>
      </w:r>
      <w:r w:rsidR="00CD7D45" w:rsidRPr="005D59CC">
        <w:rPr>
          <w:rFonts w:ascii="Times New Roman" w:eastAsia="Times New Roman" w:hAnsi="Times New Roman"/>
          <w:sz w:val="24"/>
          <w:szCs w:val="24"/>
          <w:lang w:val="en-US" w:eastAsia="en-IN"/>
        </w:rPr>
        <w:t>p 187–18</w:t>
      </w:r>
      <w:r w:rsidR="00CD7D45">
        <w:rPr>
          <w:rFonts w:ascii="Times New Roman" w:eastAsia="Times New Roman" w:hAnsi="Times New Roman"/>
          <w:sz w:val="24"/>
          <w:szCs w:val="24"/>
          <w:lang w:val="en-US" w:eastAsia="en-IN"/>
        </w:rPr>
        <w:t>9</w:t>
      </w:r>
      <w:r w:rsidR="00D218B2">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°C</w:t>
      </w:r>
      <w:r>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R</w:t>
      </w:r>
      <w:r w:rsidR="00CD7D45" w:rsidRPr="005D59CC">
        <w:rPr>
          <w:rFonts w:ascii="Times New Roman" w:eastAsia="Times New Roman" w:hAnsi="Times New Roman"/>
          <w:i/>
          <w:iCs/>
          <w:sz w:val="24"/>
          <w:szCs w:val="24"/>
          <w:vertAlign w:val="subscript"/>
          <w:lang w:val="en-US" w:eastAsia="en-IN"/>
        </w:rPr>
        <w:t>f</w:t>
      </w:r>
      <w:r w:rsidR="00CD7D45" w:rsidRPr="005D59CC">
        <w:rPr>
          <w:rFonts w:ascii="Times New Roman" w:eastAsia="Times New Roman" w:hAnsi="Times New Roman"/>
          <w:i/>
          <w:iCs/>
          <w:sz w:val="24"/>
          <w:szCs w:val="24"/>
          <w:lang w:val="en-US" w:eastAsia="en-IN"/>
        </w:rPr>
        <w:t xml:space="preserve"> </w:t>
      </w:r>
      <w:r w:rsidR="00CD7D45" w:rsidRPr="005D59CC">
        <w:rPr>
          <w:rFonts w:ascii="Times New Roman" w:eastAsia="Times New Roman" w:hAnsi="Times New Roman"/>
          <w:sz w:val="24"/>
          <w:szCs w:val="24"/>
          <w:lang w:val="en-US" w:eastAsia="en-IN"/>
        </w:rPr>
        <w:t>(10% Methanol/Dichloromethane</w:t>
      </w:r>
      <w:r w:rsidR="00CD7D45">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 xml:space="preserve">0.58; </w:t>
      </w:r>
      <w:r w:rsidR="00CD7D45" w:rsidRPr="005D59CC">
        <w:rPr>
          <w:rFonts w:ascii="Times New Roman" w:eastAsia="Times New Roman" w:hAnsi="Times New Roman"/>
          <w:sz w:val="24"/>
          <w:szCs w:val="24"/>
          <w:vertAlign w:val="superscript"/>
          <w:lang w:val="en-US" w:eastAsia="en-IN"/>
        </w:rPr>
        <w:t>1</w:t>
      </w:r>
      <w:r w:rsidR="00CD7D45" w:rsidRPr="005D59CC">
        <w:rPr>
          <w:rFonts w:ascii="Times New Roman" w:eastAsia="Times New Roman" w:hAnsi="Times New Roman"/>
          <w:sz w:val="24"/>
          <w:szCs w:val="24"/>
          <w:lang w:val="en-US" w:eastAsia="en-IN"/>
        </w:rPr>
        <w:t>H NMR (400 MHz, CDCl</w:t>
      </w:r>
      <w:r w:rsidR="00CD7D45" w:rsidRPr="005D59CC">
        <w:rPr>
          <w:rFonts w:ascii="Times New Roman" w:eastAsia="Times New Roman" w:hAnsi="Times New Roman"/>
          <w:sz w:val="24"/>
          <w:szCs w:val="24"/>
          <w:vertAlign w:val="subscript"/>
          <w:lang w:val="en-US" w:eastAsia="en-IN"/>
        </w:rPr>
        <w:t>3</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sz w:val="24"/>
          <w:szCs w:val="24"/>
          <w:lang w:val="en-US" w:eastAsia="en-IN"/>
        </w:rPr>
        <w:t xml:space="preserve">δ </w:t>
      </w:r>
      <w:r w:rsidR="00CD7D45" w:rsidRPr="005D59CC">
        <w:rPr>
          <w:rFonts w:ascii="Times New Roman" w:eastAsia="Times New Roman" w:hAnsi="Times New Roman"/>
          <w:sz w:val="24"/>
          <w:szCs w:val="24"/>
          <w:lang w:val="en-US" w:eastAsia="en-IN"/>
        </w:rPr>
        <w:t xml:space="preserve">7.86 (d, </w:t>
      </w:r>
      <w:r w:rsidR="00CD7D45" w:rsidRPr="005D59CC">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9.2 Hz</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1H), 7.58 (d, </w:t>
      </w:r>
      <w:r w:rsidR="00CD7D45" w:rsidRPr="00B74529">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8.5 Hz</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2H ), 7.50 (s,</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1H), 7.32 (</w:t>
      </w:r>
      <w:r w:rsidR="00CD7D45">
        <w:rPr>
          <w:rFonts w:ascii="Times New Roman" w:eastAsia="Times New Roman" w:hAnsi="Times New Roman"/>
          <w:sz w:val="24"/>
          <w:szCs w:val="24"/>
          <w:lang w:val="en-US" w:eastAsia="en-IN"/>
        </w:rPr>
        <w:t>dd</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180AA4">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9.2, 1.6 Hz,</w:t>
      </w:r>
      <w:r w:rsidR="00CD7D45" w:rsidRPr="005D59CC">
        <w:rPr>
          <w:rFonts w:ascii="Times New Roman" w:eastAsia="Times New Roman" w:hAnsi="Times New Roman"/>
          <w:sz w:val="24"/>
          <w:szCs w:val="24"/>
          <w:lang w:val="en-US" w:eastAsia="en-IN"/>
        </w:rPr>
        <w:t xml:space="preserve"> 1H), 7.19</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 xml:space="preserve">d, </w:t>
      </w:r>
      <w:r w:rsidR="00CD7D45" w:rsidRPr="005D59CC">
        <w:rPr>
          <w:rFonts w:ascii="Times New Roman" w:eastAsia="Times New Roman" w:hAnsi="Times New Roman"/>
          <w:i/>
          <w:sz w:val="24"/>
          <w:szCs w:val="24"/>
          <w:lang w:val="en-US" w:eastAsia="en-IN"/>
        </w:rPr>
        <w:t xml:space="preserve">J </w:t>
      </w:r>
      <w:r w:rsidR="00CD7D45" w:rsidRPr="005D59CC">
        <w:rPr>
          <w:rFonts w:ascii="Times New Roman" w:eastAsia="Times New Roman" w:hAnsi="Times New Roman"/>
          <w:sz w:val="24"/>
          <w:szCs w:val="24"/>
          <w:lang w:val="en-US" w:eastAsia="en-IN"/>
        </w:rPr>
        <w:t>= 8.</w:t>
      </w:r>
      <w:r w:rsidR="00CD7D45">
        <w:rPr>
          <w:rFonts w:ascii="Times New Roman" w:eastAsia="Times New Roman" w:hAnsi="Times New Roman"/>
          <w:sz w:val="24"/>
          <w:szCs w:val="24"/>
          <w:lang w:val="en-US" w:eastAsia="en-IN"/>
        </w:rPr>
        <w:t>5</w:t>
      </w:r>
      <w:r w:rsidR="00CD7D45" w:rsidRPr="005D59CC">
        <w:rPr>
          <w:rFonts w:ascii="Times New Roman" w:eastAsia="Times New Roman" w:hAnsi="Times New Roman"/>
          <w:sz w:val="24"/>
          <w:szCs w:val="24"/>
          <w:lang w:val="en-US" w:eastAsia="en-IN"/>
        </w:rPr>
        <w:t xml:space="preserve"> Hz,</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2H), 7.</w:t>
      </w:r>
      <w:r w:rsidR="00CD7D45">
        <w:rPr>
          <w:rFonts w:ascii="Times New Roman" w:eastAsia="Times New Roman" w:hAnsi="Times New Roman"/>
          <w:sz w:val="24"/>
          <w:szCs w:val="24"/>
          <w:lang w:val="en-US" w:eastAsia="en-IN"/>
        </w:rPr>
        <w:t>10</w:t>
      </w:r>
      <w:r w:rsidR="00CD7D45" w:rsidRPr="005D59CC">
        <w:rPr>
          <w:rFonts w:ascii="Times New Roman" w:eastAsia="Times New Roman" w:hAnsi="Times New Roman"/>
          <w:sz w:val="24"/>
          <w:szCs w:val="24"/>
          <w:lang w:val="en-US" w:eastAsia="en-IN"/>
        </w:rPr>
        <w:t>-6.9</w:t>
      </w:r>
      <w:r w:rsidR="00CD7D45">
        <w:rPr>
          <w:rFonts w:ascii="Times New Roman" w:eastAsia="Times New Roman" w:hAnsi="Times New Roman"/>
          <w:sz w:val="24"/>
          <w:szCs w:val="24"/>
          <w:lang w:val="en-US" w:eastAsia="en-IN"/>
        </w:rPr>
        <w:t xml:space="preserve">1 </w:t>
      </w:r>
      <w:r w:rsidR="00CD7D45" w:rsidRPr="005D59CC">
        <w:rPr>
          <w:rFonts w:ascii="Times New Roman" w:eastAsia="Times New Roman" w:hAnsi="Times New Roman"/>
          <w:sz w:val="24"/>
          <w:szCs w:val="24"/>
          <w:lang w:val="en-US" w:eastAsia="en-IN"/>
        </w:rPr>
        <w:t>(m, 3H), 6.</w:t>
      </w:r>
      <w:r w:rsidR="00CD7D45">
        <w:rPr>
          <w:rFonts w:ascii="Times New Roman" w:eastAsia="Times New Roman" w:hAnsi="Times New Roman"/>
          <w:sz w:val="24"/>
          <w:szCs w:val="24"/>
          <w:lang w:val="en-US" w:eastAsia="en-IN"/>
        </w:rPr>
        <w:t>89</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1H), 6.66 (s, </w:t>
      </w:r>
      <w:r w:rsidR="00CD7D45">
        <w:rPr>
          <w:rFonts w:ascii="Times New Roman" w:eastAsia="Times New Roman" w:hAnsi="Times New Roman"/>
          <w:sz w:val="24"/>
          <w:szCs w:val="24"/>
          <w:lang w:val="en-US" w:eastAsia="en-IN"/>
        </w:rPr>
        <w:t>1</w:t>
      </w:r>
      <w:r w:rsidR="00CD7D45" w:rsidRPr="005D59CC">
        <w:rPr>
          <w:rFonts w:ascii="Times New Roman" w:eastAsia="Times New Roman" w:hAnsi="Times New Roman"/>
          <w:sz w:val="24"/>
          <w:szCs w:val="24"/>
          <w:lang w:val="en-US" w:eastAsia="en-IN"/>
        </w:rPr>
        <w:t>H),</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6.28</w:t>
      </w:r>
      <w:r w:rsidR="00CD7D45">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(s, 1H), 5.1</w:t>
      </w:r>
      <w:r w:rsidR="00CD7D45">
        <w:rPr>
          <w:rFonts w:ascii="Times New Roman" w:eastAsia="Times New Roman" w:hAnsi="Times New Roman"/>
          <w:sz w:val="24"/>
          <w:szCs w:val="24"/>
          <w:lang w:val="en-US" w:eastAsia="en-IN"/>
        </w:rPr>
        <w:t xml:space="preserve">2 </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1H), 5.01 (</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1H), </w:t>
      </w:r>
      <w:r w:rsidR="00CD7D45">
        <w:rPr>
          <w:rFonts w:ascii="Times New Roman" w:eastAsia="Times New Roman" w:hAnsi="Times New Roman"/>
          <w:sz w:val="24"/>
          <w:szCs w:val="24"/>
          <w:lang w:val="en-US" w:eastAsia="en-IN"/>
        </w:rPr>
        <w:t>4.19-3.89</w:t>
      </w:r>
      <w:r w:rsidR="00CD7D45" w:rsidRPr="005D59CC">
        <w:rPr>
          <w:rFonts w:ascii="Times New Roman" w:eastAsia="Times New Roman" w:hAnsi="Times New Roman"/>
          <w:sz w:val="24"/>
          <w:szCs w:val="24"/>
          <w:lang w:val="en-US" w:eastAsia="en-IN"/>
        </w:rPr>
        <w:t xml:space="preserve"> (</w:t>
      </w:r>
      <w:r w:rsidR="00F636A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2</w:t>
      </w:r>
      <w:r w:rsidR="00CD7D45" w:rsidRPr="005D59CC">
        <w:rPr>
          <w:rFonts w:ascii="Times New Roman" w:eastAsia="Times New Roman" w:hAnsi="Times New Roman"/>
          <w:sz w:val="24"/>
          <w:szCs w:val="24"/>
          <w:lang w:val="en-US" w:eastAsia="en-IN"/>
        </w:rPr>
        <w:t xml:space="preserve">H), </w:t>
      </w:r>
      <w:r w:rsidR="00CD7D45">
        <w:rPr>
          <w:rFonts w:ascii="Times New Roman" w:eastAsia="Times New Roman" w:hAnsi="Times New Roman"/>
          <w:sz w:val="24"/>
          <w:szCs w:val="24"/>
          <w:lang w:val="en-US" w:eastAsia="en-IN"/>
        </w:rPr>
        <w:t>3.78-3.59 (</w:t>
      </w:r>
      <w:r w:rsidR="00F636A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 2H), 3.00-2.75</w:t>
      </w:r>
      <w:r w:rsidR="00CD7D45" w:rsidRPr="005D59CC">
        <w:rPr>
          <w:rFonts w:ascii="Times New Roman" w:eastAsia="Times New Roman" w:hAnsi="Times New Roman"/>
          <w:sz w:val="24"/>
          <w:szCs w:val="24"/>
          <w:lang w:val="en-US" w:eastAsia="en-IN"/>
        </w:rPr>
        <w:t xml:space="preserve"> (</w:t>
      </w:r>
      <w:r w:rsidR="00F636AF">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4H), 2.</w:t>
      </w:r>
      <w:r w:rsidR="00CD7D45">
        <w:rPr>
          <w:rFonts w:ascii="Times New Roman" w:eastAsia="Times New Roman" w:hAnsi="Times New Roman"/>
          <w:sz w:val="24"/>
          <w:szCs w:val="24"/>
          <w:lang w:val="en-US" w:eastAsia="en-IN"/>
        </w:rPr>
        <w:t xml:space="preserve">61 (s, </w:t>
      </w:r>
      <w:r>
        <w:rPr>
          <w:rFonts w:ascii="Times New Roman" w:eastAsia="Times New Roman" w:hAnsi="Times New Roman"/>
          <w:sz w:val="24"/>
          <w:szCs w:val="24"/>
          <w:lang w:val="en-US" w:eastAsia="en-IN"/>
        </w:rPr>
        <w:t xml:space="preserve">3H), 2.34 (s, 3H), 2.31 (s, 3H); </w:t>
      </w:r>
      <w:r w:rsidR="00CD7D45" w:rsidRPr="005D59CC">
        <w:rPr>
          <w:rFonts w:ascii="Times New Roman" w:eastAsia="Times New Roman" w:hAnsi="Times New Roman"/>
          <w:sz w:val="24"/>
          <w:szCs w:val="24"/>
          <w:vertAlign w:val="superscript"/>
          <w:lang w:val="en-US" w:eastAsia="en-IN"/>
        </w:rPr>
        <w:t>13</w:t>
      </w:r>
      <w:r w:rsidR="00CD7D45" w:rsidRPr="005D59CC">
        <w:rPr>
          <w:rFonts w:ascii="Times New Roman" w:eastAsia="Times New Roman" w:hAnsi="Times New Roman"/>
          <w:sz w:val="24"/>
          <w:szCs w:val="24"/>
          <w:lang w:val="en-US" w:eastAsia="en-IN"/>
        </w:rPr>
        <w:t>C NMR (100 MHz, CDCl</w:t>
      </w:r>
      <w:r w:rsidR="00CD7D45" w:rsidRPr="005D59CC">
        <w:rPr>
          <w:rFonts w:ascii="Times New Roman" w:eastAsia="Times New Roman" w:hAnsi="Times New Roman"/>
          <w:sz w:val="24"/>
          <w:szCs w:val="24"/>
          <w:vertAlign w:val="subscript"/>
          <w:lang w:val="en-US" w:eastAsia="en-IN"/>
        </w:rPr>
        <w:t>3</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sz w:val="24"/>
          <w:szCs w:val="24"/>
          <w:lang w:val="en-US" w:eastAsia="en-IN"/>
        </w:rPr>
        <w:t>δ</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156.8, 155.5, 145.3, 144.2, 143.0, 138.5, 135.8, 135.2, 132.3, 131.0, 130.0 (2C), 127.4, 127.3 (2C), 126.4, 125.0, 123.9, 123.4, 121.2, 118.0, 117.1, 115.8, 111.2, 109.9, 54.2, 49.5, 45.7</w:t>
      </w:r>
      <w:r>
        <w:rPr>
          <w:rFonts w:ascii="Times New Roman" w:eastAsia="Times New Roman" w:hAnsi="Times New Roman"/>
          <w:sz w:val="24"/>
          <w:szCs w:val="24"/>
          <w:lang w:val="en-US" w:eastAsia="en-IN"/>
        </w:rPr>
        <w:t xml:space="preserve">, 45.6, 45.3, 29.6, 21.5, 15.8; </w:t>
      </w:r>
      <w:r w:rsidR="00CD7D45" w:rsidRPr="005D59CC">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2977, </w:t>
      </w:r>
      <w:r w:rsidR="00CD7D45" w:rsidRPr="005D59CC">
        <w:rPr>
          <w:rFonts w:ascii="Times New Roman" w:eastAsia="Times New Roman" w:hAnsi="Times New Roman"/>
          <w:sz w:val="24"/>
          <w:szCs w:val="24"/>
          <w:lang w:val="en-US" w:eastAsia="en-IN"/>
        </w:rPr>
        <w:t>2791, 1589, 1373, 1173 cm</w:t>
      </w:r>
      <w:r w:rsidR="00CD7D45" w:rsidRPr="005D59CC">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i/>
          <w:iCs/>
          <w:sz w:val="24"/>
          <w:szCs w:val="24"/>
          <w:lang w:val="en-US" w:eastAsia="en-IN"/>
        </w:rPr>
        <w:t>m</w:t>
      </w:r>
      <w:r w:rsidR="00CD7D45" w:rsidRPr="005D59CC">
        <w:rPr>
          <w:rFonts w:ascii="Times New Roman" w:eastAsia="Times New Roman" w:hAnsi="Times New Roman"/>
          <w:sz w:val="24"/>
          <w:szCs w:val="24"/>
          <w:lang w:val="en-US" w:eastAsia="en-IN"/>
        </w:rPr>
        <w:t>/</w:t>
      </w:r>
      <w:r w:rsidR="00CD7D45" w:rsidRPr="005D59CC">
        <w:rPr>
          <w:rFonts w:ascii="Times New Roman" w:eastAsia="Times New Roman" w:hAnsi="Times New Roman"/>
          <w:i/>
          <w:iCs/>
          <w:sz w:val="24"/>
          <w:szCs w:val="24"/>
          <w:lang w:val="en-US" w:eastAsia="en-IN"/>
        </w:rPr>
        <w:t xml:space="preserve">z </w:t>
      </w:r>
      <w:r w:rsidR="00CD7D45" w:rsidRPr="005D59CC">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674, </w:t>
      </w:r>
      <w:r w:rsidR="00CD7D45" w:rsidRPr="005D59CC">
        <w:rPr>
          <w:rFonts w:ascii="Times New Roman" w:eastAsia="Times New Roman" w:hAnsi="Times New Roman"/>
          <w:sz w:val="24"/>
          <w:szCs w:val="24"/>
          <w:lang w:val="en-US" w:eastAsia="en-IN"/>
        </w:rPr>
        <w:t>67</w:t>
      </w:r>
      <w:r w:rsidR="00CD7D45">
        <w:rPr>
          <w:rFonts w:ascii="Times New Roman" w:eastAsia="Times New Roman" w:hAnsi="Times New Roman"/>
          <w:sz w:val="24"/>
          <w:szCs w:val="24"/>
          <w:lang w:val="en-US" w:eastAsia="en-IN"/>
        </w:rPr>
        <w:t>6</w:t>
      </w:r>
      <w:r w:rsidR="00CD7D45" w:rsidRPr="005D59CC">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[M</w:t>
      </w:r>
      <w:r w:rsidR="00CD7D45" w:rsidRPr="00C85439">
        <w:rPr>
          <w:rFonts w:ascii="Times New Roman" w:eastAsia="Times New Roman" w:hAnsi="Times New Roman"/>
          <w:sz w:val="24"/>
          <w:szCs w:val="24"/>
          <w:vertAlign w:val="superscript"/>
          <w:lang w:val="en-US" w:eastAsia="en-IN"/>
        </w:rPr>
        <w:t>+</w:t>
      </w:r>
      <w:r w:rsidR="00CD7D45">
        <w:rPr>
          <w:rFonts w:ascii="Times New Roman" w:eastAsia="Times New Roman" w:hAnsi="Times New Roman"/>
          <w:sz w:val="24"/>
          <w:szCs w:val="24"/>
          <w:lang w:val="en-US" w:eastAsia="en-IN"/>
        </w:rPr>
        <w:t>, (</w:t>
      </w:r>
      <w:r w:rsidR="00CD7D45" w:rsidRPr="005D59CC">
        <w:rPr>
          <w:rFonts w:ascii="Times New Roman" w:eastAsia="Times New Roman" w:hAnsi="Times New Roman"/>
          <w:sz w:val="24"/>
          <w:szCs w:val="24"/>
          <w:lang w:val="en-US" w:eastAsia="en-IN"/>
        </w:rPr>
        <w:t xml:space="preserve">M + </w:t>
      </w:r>
      <w:r w:rsidR="00CD7D45">
        <w:rPr>
          <w:rFonts w:ascii="Times New Roman" w:eastAsia="Times New Roman" w:hAnsi="Times New Roman"/>
          <w:sz w:val="24"/>
          <w:szCs w:val="24"/>
          <w:lang w:val="en-US" w:eastAsia="en-IN"/>
        </w:rPr>
        <w:t>2)</w:t>
      </w:r>
      <w:r w:rsidR="00CD7D45" w:rsidRPr="005D59CC">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92.3%,</w:t>
      </w:r>
      <w:r w:rsidR="00CD7D45" w:rsidRPr="005D59CC">
        <w:rPr>
          <w:rFonts w:ascii="Times New Roman" w:eastAsia="Times New Roman" w:hAnsi="Times New Roman"/>
          <w:sz w:val="24"/>
          <w:szCs w:val="24"/>
          <w:lang w:val="en-US" w:eastAsia="en-IN"/>
        </w:rPr>
        <w:t xml:space="preserve"> 100</w:t>
      </w:r>
      <w:r w:rsidR="00CD7D45">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 </w:t>
      </w:r>
      <w:r w:rsidR="00CD7D45" w:rsidRPr="005D59CC">
        <w:rPr>
          <w:rFonts w:ascii="Times New Roman" w:eastAsia="Times New Roman" w:hAnsi="Times New Roman"/>
          <w:sz w:val="24"/>
          <w:szCs w:val="24"/>
          <w:lang w:val="en-US" w:eastAsia="en-IN"/>
        </w:rPr>
        <w:t xml:space="preserve">HPLC: 98.5%; column: </w:t>
      </w:r>
      <w:r w:rsidR="00CD7D45">
        <w:rPr>
          <w:rFonts w:ascii="Times New Roman" w:eastAsia="Times New Roman" w:hAnsi="Times New Roman"/>
          <w:sz w:val="24"/>
          <w:szCs w:val="24"/>
          <w:lang w:val="en-US" w:eastAsia="en-IN"/>
        </w:rPr>
        <w:t xml:space="preserve">X </w:t>
      </w:r>
      <w:r w:rsidR="00CD7D45" w:rsidRPr="005D59CC">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5D59CC">
        <w:rPr>
          <w:rFonts w:ascii="Times New Roman" w:eastAsia="Times New Roman" w:hAnsi="Times New Roman"/>
          <w:sz w:val="24"/>
          <w:szCs w:val="24"/>
          <w:lang w:val="en-US" w:eastAsia="en-IN"/>
        </w:rPr>
        <w:t xml:space="preserve">, mobile phase A: </w:t>
      </w:r>
      <w:r w:rsidR="00CD7D45">
        <w:rPr>
          <w:rFonts w:ascii="Times New Roman" w:eastAsia="Times New Roman" w:hAnsi="Times New Roman"/>
          <w:sz w:val="24"/>
          <w:szCs w:val="24"/>
          <w:lang w:val="en-US" w:eastAsia="en-IN"/>
        </w:rPr>
        <w:t>5 mM NH</w:t>
      </w:r>
      <w:r w:rsidR="00CD7D45" w:rsidRPr="00EC4152">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6D2A93">
        <w:rPr>
          <w:rFonts w:ascii="Times New Roman" w:eastAsia="Times New Roman" w:hAnsi="Times New Roman"/>
          <w:sz w:val="24"/>
          <w:szCs w:val="24"/>
          <w:lang w:val="en-US" w:eastAsia="en-IN"/>
        </w:rPr>
        <w:t xml:space="preserve"> in water</w:t>
      </w:r>
      <w:r w:rsidR="00CD7D45" w:rsidRPr="005D59CC">
        <w:rPr>
          <w:rFonts w:ascii="Times New Roman" w:eastAsia="Times New Roman" w:hAnsi="Times New Roman"/>
          <w:sz w:val="24"/>
          <w:szCs w:val="24"/>
          <w:lang w:val="en-US" w:eastAsia="en-IN"/>
        </w:rPr>
        <w:t xml:space="preserve"> mobile phase B: CH</w:t>
      </w:r>
      <w:r w:rsidR="00CD7D45" w:rsidRPr="005D59CC">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5D59CC">
        <w:rPr>
          <w:rFonts w:ascii="Times New Roman" w:eastAsia="Times New Roman" w:hAnsi="Times New Roman"/>
          <w:sz w:val="24"/>
          <w:szCs w:val="24"/>
          <w:lang w:val="en-US" w:eastAsia="en-IN"/>
        </w:rPr>
        <w:t>: 0/85, 2/85, 9/98, 13/98, 15/85, 18/85; flow rate: 1.0 mL/min; UV 2</w:t>
      </w:r>
      <w:r w:rsidR="00CD7D45">
        <w:rPr>
          <w:rFonts w:ascii="Times New Roman" w:eastAsia="Times New Roman" w:hAnsi="Times New Roman"/>
          <w:sz w:val="24"/>
          <w:szCs w:val="24"/>
          <w:lang w:val="en-US" w:eastAsia="en-IN"/>
        </w:rPr>
        <w:t>20</w:t>
      </w:r>
      <w:r w:rsidR="00CD7D45" w:rsidRPr="005D59CC">
        <w:rPr>
          <w:rFonts w:ascii="Times New Roman" w:eastAsia="Times New Roman" w:hAnsi="Times New Roman"/>
          <w:sz w:val="24"/>
          <w:szCs w:val="24"/>
          <w:lang w:val="en-US" w:eastAsia="en-IN"/>
        </w:rPr>
        <w:t xml:space="preserve"> nm, retention time 5.6 min</w:t>
      </w:r>
      <w:r w:rsidR="00CD7D45">
        <w:rPr>
          <w:rFonts w:ascii="Times New Roman" w:eastAsia="Times New Roman" w:hAnsi="Times New Roman"/>
          <w:sz w:val="24"/>
          <w:szCs w:val="24"/>
          <w:lang w:val="en-US" w:eastAsia="en-IN"/>
        </w:rPr>
        <w:t>.</w:t>
      </w:r>
    </w:p>
    <w:p w:rsidR="00462F3B" w:rsidRDefault="00462F3B" w:rsidP="00CD7D45">
      <w:pPr>
        <w:spacing w:after="0" w:line="360" w:lineRule="auto"/>
        <w:jc w:val="both"/>
        <w:rPr>
          <w:rFonts w:ascii="Times New Roman" w:eastAsia="Times New Roman" w:hAnsi="Times New Roman"/>
          <w:b/>
          <w:sz w:val="24"/>
          <w:szCs w:val="24"/>
          <w:lang w:val="en-US" w:eastAsia="en-IN"/>
        </w:rPr>
      </w:pPr>
    </w:p>
    <w:p w:rsidR="00CD7D45" w:rsidRDefault="00CD7D45" w:rsidP="00CD7D45">
      <w:pPr>
        <w:spacing w:after="0" w:line="360" w:lineRule="auto"/>
        <w:jc w:val="both"/>
        <w:rPr>
          <w:rFonts w:ascii="Times New Roman" w:eastAsia="Times New Roman" w:hAnsi="Times New Roman"/>
          <w:b/>
          <w:sz w:val="24"/>
          <w:szCs w:val="24"/>
          <w:lang w:val="en-US" w:eastAsia="en-IN"/>
        </w:rPr>
      </w:pPr>
      <w:r w:rsidRPr="00A46E75">
        <w:rPr>
          <w:rFonts w:ascii="Times New Roman" w:eastAsia="Times New Roman" w:hAnsi="Times New Roman"/>
          <w:b/>
          <w:sz w:val="24"/>
          <w:szCs w:val="24"/>
          <w:lang w:val="en-US" w:eastAsia="en-IN"/>
        </w:rPr>
        <w:t>1-[2-[2-Methyl-10-(4-methyl-piperazin-1-yl)-3-thia-4,9-diaza-benzo[</w:t>
      </w:r>
      <w:r w:rsidRPr="00E70A31">
        <w:rPr>
          <w:rFonts w:ascii="Times New Roman" w:eastAsia="Times New Roman" w:hAnsi="Times New Roman"/>
          <w:b/>
          <w:i/>
          <w:sz w:val="24"/>
          <w:szCs w:val="24"/>
          <w:lang w:val="en-US" w:eastAsia="en-IN"/>
        </w:rPr>
        <w:t>f</w:t>
      </w:r>
      <w:r w:rsidRPr="00A46E75">
        <w:rPr>
          <w:rFonts w:ascii="Times New Roman" w:eastAsia="Times New Roman" w:hAnsi="Times New Roman"/>
          <w:b/>
          <w:sz w:val="24"/>
          <w:szCs w:val="24"/>
          <w:lang w:val="en-US" w:eastAsia="en-IN"/>
        </w:rPr>
        <w:t>]azulen-4-ylmethyl]-1-(toluene-4-sulfonyl)-1H-indol-5-yl]-ethanone</w:t>
      </w:r>
      <w:r w:rsidR="00451FCF">
        <w:rPr>
          <w:rFonts w:ascii="Times New Roman" w:eastAsia="Times New Roman" w:hAnsi="Times New Roman"/>
          <w:b/>
          <w:sz w:val="24"/>
          <w:szCs w:val="24"/>
          <w:lang w:val="en-US" w:eastAsia="en-IN"/>
        </w:rPr>
        <w:t xml:space="preserve"> (</w:t>
      </w:r>
      <w:r w:rsidR="007F5D1A">
        <w:rPr>
          <w:rFonts w:ascii="Times New Roman" w:eastAsia="Times New Roman" w:hAnsi="Times New Roman"/>
          <w:b/>
          <w:sz w:val="24"/>
          <w:szCs w:val="24"/>
          <w:lang w:val="en-US" w:eastAsia="en-IN"/>
        </w:rPr>
        <w:t>3</w:t>
      </w:r>
      <w:r w:rsidR="00451FCF" w:rsidRPr="009814E2">
        <w:rPr>
          <w:rFonts w:ascii="Times New Roman" w:eastAsia="Times New Roman" w:hAnsi="Times New Roman"/>
          <w:b/>
          <w:sz w:val="24"/>
          <w:szCs w:val="24"/>
          <w:lang w:val="en-US" w:eastAsia="en-IN"/>
        </w:rPr>
        <w:t>j</w:t>
      </w:r>
      <w:r w:rsidR="00451FCF">
        <w:rPr>
          <w:rFonts w:ascii="Times New Roman" w:eastAsia="Times New Roman" w:hAnsi="Times New Roman"/>
          <w:b/>
          <w:sz w:val="24"/>
          <w:szCs w:val="24"/>
          <w:lang w:val="en-US" w:eastAsia="en-IN"/>
        </w:rPr>
        <w:t>)</w:t>
      </w:r>
    </w:p>
    <w:p w:rsidR="00781BC4" w:rsidRDefault="00DF0C6F" w:rsidP="00CD7D45">
      <w:pPr>
        <w:spacing w:after="0" w:line="360" w:lineRule="auto"/>
        <w:jc w:val="both"/>
        <w:rPr>
          <w:rFonts w:ascii="Times New Roman" w:eastAsia="Times New Roman" w:hAnsi="Times New Roman"/>
          <w:b/>
          <w:sz w:val="24"/>
          <w:szCs w:val="24"/>
          <w:lang w:val="en-US" w:eastAsia="en-IN"/>
        </w:rPr>
      </w:pPr>
      <w:r w:rsidRPr="00DF0C6F">
        <w:rPr>
          <w:noProof/>
        </w:rPr>
        <w:pict>
          <v:shape id="_x0000_s1055" type="#_x0000_t75" style="position:absolute;left:0;text-align:left;margin-left:0;margin-top:9.4pt;width:148.5pt;height:166.05pt;z-index:251664896" wrapcoords="764 295 436 393 218 1080 327 20716 764 21109 873 21109 21055 21109 21273 20716 21164 884 20509 295 764 295">
            <v:imagedata r:id="rId27" o:title=""/>
            <w10:wrap type="tight"/>
          </v:shape>
          <o:OLEObject Type="Embed" ProgID="ChemDraw.Document.6.0" ShapeID="_x0000_s1055" DrawAspect="Content" ObjectID="_1424784200" r:id="rId28"/>
        </w:pict>
      </w:r>
    </w:p>
    <w:p w:rsidR="00CD7D45" w:rsidRDefault="00462F3B" w:rsidP="00781BC4">
      <w:pPr>
        <w:spacing w:after="0" w:line="360" w:lineRule="auto"/>
        <w:jc w:val="both"/>
        <w:rPr>
          <w:rFonts w:ascii="Times New Roman" w:eastAsia="Times New Roman" w:hAnsi="Times New Roman"/>
          <w:sz w:val="24"/>
          <w:szCs w:val="24"/>
          <w:lang w:val="en-US" w:eastAsia="en-IN"/>
        </w:rPr>
      </w:pPr>
      <w:r>
        <w:rPr>
          <w:rFonts w:ascii="Times New Roman" w:eastAsia="Times New Roman" w:hAnsi="Times New Roman"/>
          <w:sz w:val="24"/>
          <w:szCs w:val="24"/>
          <w:lang w:val="en-US" w:eastAsia="en-IN"/>
        </w:rPr>
        <w:t xml:space="preserve">Green solid; </w:t>
      </w:r>
      <w:r>
        <w:rPr>
          <w:rFonts w:ascii="Times New Roman" w:eastAsia="Times New Roman" w:hAnsi="Times New Roman"/>
          <w:sz w:val="24"/>
          <w:szCs w:val="24"/>
          <w:lang w:eastAsia="en-IN"/>
        </w:rPr>
        <w:t>Yield: 78%; m</w:t>
      </w:r>
      <w:r w:rsidR="00CD7D45" w:rsidRPr="00111D47">
        <w:rPr>
          <w:rFonts w:ascii="Times New Roman" w:eastAsia="Times New Roman" w:hAnsi="Times New Roman"/>
          <w:sz w:val="24"/>
          <w:szCs w:val="24"/>
          <w:lang w:val="en-US" w:eastAsia="en-IN"/>
        </w:rPr>
        <w:t>p</w:t>
      </w:r>
      <w:r w:rsidR="00CD7D45">
        <w:rPr>
          <w:rFonts w:ascii="Times New Roman" w:eastAsia="Times New Roman" w:hAnsi="Times New Roman"/>
          <w:sz w:val="24"/>
          <w:szCs w:val="24"/>
          <w:lang w:val="en-US" w:eastAsia="en-IN"/>
        </w:rPr>
        <w:t xml:space="preserve"> 175-177</w:t>
      </w:r>
      <w:r w:rsidR="00D218B2">
        <w:rPr>
          <w:rFonts w:ascii="Times New Roman" w:eastAsia="Times New Roman" w:hAnsi="Times New Roman"/>
          <w:sz w:val="24"/>
          <w:szCs w:val="24"/>
          <w:lang w:val="en-US" w:eastAsia="en-IN"/>
        </w:rPr>
        <w:t xml:space="preserve"> </w:t>
      </w:r>
      <w:r w:rsidR="00CD7D45" w:rsidRPr="00111D47">
        <w:rPr>
          <w:rFonts w:ascii="Times New Roman" w:eastAsia="Times New Roman" w:hAnsi="Times New Roman"/>
          <w:sz w:val="24"/>
          <w:szCs w:val="24"/>
          <w:lang w:val="en-US" w:eastAsia="en-IN"/>
        </w:rPr>
        <w:t>°</w:t>
      </w:r>
      <w:r>
        <w:rPr>
          <w:rFonts w:ascii="Times New Roman" w:eastAsia="Times New Roman" w:hAnsi="Times New Roman"/>
          <w:sz w:val="24"/>
          <w:szCs w:val="24"/>
          <w:lang w:val="en-US" w:eastAsia="en-IN"/>
        </w:rPr>
        <w:t xml:space="preserve">C; </w:t>
      </w:r>
      <w:r w:rsidR="00CD7D45" w:rsidRPr="004F5CCF">
        <w:rPr>
          <w:rFonts w:ascii="Times New Roman" w:eastAsia="Times New Roman" w:hAnsi="Times New Roman"/>
          <w:sz w:val="24"/>
          <w:szCs w:val="24"/>
          <w:lang w:val="en-US" w:eastAsia="en-IN"/>
        </w:rPr>
        <w:t>R</w:t>
      </w:r>
      <w:r w:rsidR="00CD7D45" w:rsidRPr="004F5CCF">
        <w:rPr>
          <w:rFonts w:ascii="Times New Roman" w:eastAsia="Times New Roman" w:hAnsi="Times New Roman"/>
          <w:i/>
          <w:iCs/>
          <w:sz w:val="24"/>
          <w:szCs w:val="24"/>
          <w:vertAlign w:val="subscript"/>
          <w:lang w:val="en-US" w:eastAsia="en-IN"/>
        </w:rPr>
        <w:t xml:space="preserve">f </w:t>
      </w:r>
      <w:r w:rsidR="00CD7D45" w:rsidRPr="004F5CCF">
        <w:rPr>
          <w:rFonts w:ascii="Times New Roman" w:eastAsia="Times New Roman" w:hAnsi="Times New Roman"/>
          <w:sz w:val="24"/>
          <w:szCs w:val="24"/>
          <w:lang w:val="en-US" w:eastAsia="en-IN"/>
        </w:rPr>
        <w:t>(10% Methanol/Dichloromethane</w:t>
      </w:r>
      <w:r>
        <w:rPr>
          <w:rFonts w:ascii="Times New Roman" w:eastAsia="Times New Roman" w:hAnsi="Times New Roman"/>
          <w:sz w:val="24"/>
          <w:szCs w:val="24"/>
          <w:lang w:val="en-US" w:eastAsia="en-IN"/>
        </w:rPr>
        <w:t xml:space="preserve">): 0.52; </w:t>
      </w:r>
      <w:r w:rsidR="00CD7D45" w:rsidRPr="00847402">
        <w:rPr>
          <w:rFonts w:ascii="Times New Roman" w:eastAsia="Times New Roman" w:hAnsi="Times New Roman"/>
          <w:sz w:val="24"/>
          <w:szCs w:val="24"/>
          <w:vertAlign w:val="superscript"/>
          <w:lang w:val="en-US" w:eastAsia="en-IN"/>
        </w:rPr>
        <w:t>1</w:t>
      </w:r>
      <w:r w:rsidR="00CD7D45" w:rsidRPr="004F5CCF">
        <w:rPr>
          <w:rFonts w:ascii="Times New Roman" w:eastAsia="Times New Roman" w:hAnsi="Times New Roman"/>
          <w:sz w:val="24"/>
          <w:szCs w:val="24"/>
          <w:lang w:val="en-US" w:eastAsia="en-IN"/>
        </w:rPr>
        <w:t>H NMR (400 MHz, CDCl</w:t>
      </w:r>
      <w:r w:rsidR="00CD7D45" w:rsidRPr="004F5CCF">
        <w:rPr>
          <w:rFonts w:ascii="Times New Roman" w:eastAsia="Times New Roman" w:hAnsi="Times New Roman"/>
          <w:sz w:val="24"/>
          <w:szCs w:val="24"/>
          <w:vertAlign w:val="subscript"/>
          <w:lang w:val="en-US" w:eastAsia="en-IN"/>
        </w:rPr>
        <w:t>3</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sz w:val="24"/>
          <w:szCs w:val="24"/>
          <w:lang w:val="en-US" w:eastAsia="en-IN"/>
        </w:rPr>
        <w:t>δ</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 xml:space="preserve">8.02 (s, 1H), </w:t>
      </w:r>
      <w:r w:rsidR="00CD7D45" w:rsidRPr="004F5CCF">
        <w:rPr>
          <w:rFonts w:ascii="Times New Roman" w:eastAsia="Times New Roman" w:hAnsi="Times New Roman"/>
          <w:sz w:val="24"/>
          <w:szCs w:val="24"/>
          <w:lang w:val="en-US" w:eastAsia="en-IN"/>
        </w:rPr>
        <w:t xml:space="preserve">8.01 (d, </w:t>
      </w:r>
      <w:r w:rsidR="00CD7D45" w:rsidRPr="00AE06D7">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9.2 Hz</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1</w:t>
      </w:r>
      <w:r w:rsidR="00CD7D45" w:rsidRPr="004F5CCF">
        <w:rPr>
          <w:rFonts w:ascii="Times New Roman" w:eastAsia="Times New Roman" w:hAnsi="Times New Roman"/>
          <w:sz w:val="24"/>
          <w:szCs w:val="24"/>
          <w:lang w:val="en-US" w:eastAsia="en-IN"/>
        </w:rPr>
        <w:t xml:space="preserve">H), 7.86 ( d, </w:t>
      </w:r>
      <w:r w:rsidR="00CD7D45" w:rsidRPr="00AE06D7">
        <w:rPr>
          <w:rFonts w:ascii="Times New Roman" w:eastAsia="Times New Roman" w:hAnsi="Times New Roman"/>
          <w:i/>
          <w:sz w:val="24"/>
          <w:szCs w:val="24"/>
          <w:lang w:val="en-US" w:eastAsia="en-IN"/>
        </w:rPr>
        <w:t>J</w:t>
      </w:r>
      <w:r w:rsidR="00CD7D45" w:rsidRPr="004F5CCF">
        <w:rPr>
          <w:rFonts w:ascii="Times New Roman" w:eastAsia="Times New Roman" w:hAnsi="Times New Roman"/>
          <w:sz w:val="24"/>
          <w:szCs w:val="24"/>
          <w:lang w:val="en-US" w:eastAsia="en-IN"/>
        </w:rPr>
        <w:t xml:space="preserve"> = </w:t>
      </w:r>
      <w:r w:rsidR="00CD7D45">
        <w:rPr>
          <w:rFonts w:ascii="Times New Roman" w:eastAsia="Times New Roman" w:hAnsi="Times New Roman"/>
          <w:sz w:val="24"/>
          <w:szCs w:val="24"/>
          <w:lang w:val="en-US" w:eastAsia="en-IN"/>
        </w:rPr>
        <w:t>9.2 Hz</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1H), 7.60 (d, </w:t>
      </w:r>
      <w:r w:rsidR="00CD7D45" w:rsidRPr="00AE06D7">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8.0 Hz</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2H), 7.20</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 xml:space="preserve">( d, </w:t>
      </w:r>
      <w:r w:rsidR="00CD7D45" w:rsidRPr="00AE06D7">
        <w:rPr>
          <w:rFonts w:ascii="Times New Roman" w:eastAsia="Times New Roman" w:hAnsi="Times New Roman"/>
          <w:i/>
          <w:sz w:val="24"/>
          <w:szCs w:val="24"/>
          <w:lang w:val="en-US" w:eastAsia="en-IN"/>
        </w:rPr>
        <w:t>J</w:t>
      </w:r>
      <w:r w:rsidR="00CD7D45" w:rsidRPr="004F5CCF">
        <w:rPr>
          <w:rFonts w:ascii="Times New Roman" w:eastAsia="Times New Roman" w:hAnsi="Times New Roman"/>
          <w:sz w:val="24"/>
          <w:szCs w:val="24"/>
          <w:lang w:val="en-US" w:eastAsia="en-IN"/>
        </w:rPr>
        <w:t xml:space="preserve"> = 8.0 Hz,</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2H), 7.</w:t>
      </w:r>
      <w:r w:rsidR="00CD7D45">
        <w:rPr>
          <w:rFonts w:ascii="Times New Roman" w:eastAsia="Times New Roman" w:hAnsi="Times New Roman"/>
          <w:sz w:val="24"/>
          <w:szCs w:val="24"/>
          <w:lang w:val="en-US" w:eastAsia="en-IN"/>
        </w:rPr>
        <w:t>13</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 xml:space="preserve">6.97 </w:t>
      </w:r>
      <w:r w:rsidR="00CD7D45" w:rsidRPr="004F5CCF">
        <w:rPr>
          <w:rFonts w:ascii="Times New Roman" w:eastAsia="Times New Roman" w:hAnsi="Times New Roman"/>
          <w:sz w:val="24"/>
          <w:szCs w:val="24"/>
          <w:lang w:val="en-US" w:eastAsia="en-IN"/>
        </w:rPr>
        <w:t>(m, 3H), 6.9</w:t>
      </w:r>
      <w:r w:rsidR="00CD7D45">
        <w:rPr>
          <w:rFonts w:ascii="Times New Roman" w:eastAsia="Times New Roman" w:hAnsi="Times New Roman"/>
          <w:sz w:val="24"/>
          <w:szCs w:val="24"/>
          <w:lang w:val="en-US" w:eastAsia="en-IN"/>
        </w:rPr>
        <w:t>3</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d</w:t>
      </w:r>
      <w:r w:rsidR="00CD7D45" w:rsidRPr="004F5CCF">
        <w:rPr>
          <w:rFonts w:ascii="Times New Roman" w:eastAsia="Times New Roman" w:hAnsi="Times New Roman"/>
          <w:sz w:val="24"/>
          <w:szCs w:val="24"/>
          <w:lang w:val="en-US" w:eastAsia="en-IN"/>
        </w:rPr>
        <w:t xml:space="preserve">, </w:t>
      </w:r>
      <w:r w:rsidR="00CD7D45" w:rsidRPr="00706644">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7.0 Hz, </w:t>
      </w:r>
      <w:r w:rsidR="00CD7D45" w:rsidRPr="004F5CCF">
        <w:rPr>
          <w:rFonts w:ascii="Times New Roman" w:eastAsia="Times New Roman" w:hAnsi="Times New Roman"/>
          <w:sz w:val="24"/>
          <w:szCs w:val="24"/>
          <w:lang w:val="en-US" w:eastAsia="en-IN"/>
        </w:rPr>
        <w:t>1H), 6.82</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 xml:space="preserve">(s, </w:t>
      </w:r>
      <w:r w:rsidR="00CD7D45" w:rsidRPr="004F5CCF">
        <w:rPr>
          <w:rFonts w:ascii="Times New Roman" w:eastAsia="Times New Roman" w:hAnsi="Times New Roman"/>
          <w:sz w:val="24"/>
          <w:szCs w:val="24"/>
          <w:lang w:val="en-US" w:eastAsia="en-IN"/>
        </w:rPr>
        <w:lastRenderedPageBreak/>
        <w:t>1H), 6.29</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(s,</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1H), 5.</w:t>
      </w:r>
      <w:r w:rsidR="00CD7D45">
        <w:rPr>
          <w:rFonts w:ascii="Times New Roman" w:eastAsia="Times New Roman" w:hAnsi="Times New Roman"/>
          <w:sz w:val="24"/>
          <w:szCs w:val="24"/>
          <w:lang w:val="en-US" w:eastAsia="en-IN"/>
        </w:rPr>
        <w:t xml:space="preserve">18 </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1H), 5.0</w:t>
      </w:r>
      <w:r w:rsidR="00CD7D45">
        <w:rPr>
          <w:rFonts w:ascii="Times New Roman" w:eastAsia="Times New Roman" w:hAnsi="Times New Roman"/>
          <w:sz w:val="24"/>
          <w:szCs w:val="24"/>
          <w:lang w:val="en-US" w:eastAsia="en-IN"/>
        </w:rPr>
        <w:t xml:space="preserve">2 </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d</w:t>
      </w:r>
      <w:r w:rsidR="00CD7D45" w:rsidRPr="004F5CCF">
        <w:rPr>
          <w:rFonts w:ascii="Times New Roman" w:eastAsia="Times New Roman" w:hAnsi="Times New Roman"/>
          <w:sz w:val="24"/>
          <w:szCs w:val="24"/>
          <w:lang w:val="en-US" w:eastAsia="en-IN"/>
        </w:rPr>
        <w:t xml:space="preserve">, </w:t>
      </w:r>
      <w:r w:rsidR="00CD7D45" w:rsidRPr="008C677D">
        <w:rPr>
          <w:rFonts w:ascii="Times New Roman" w:eastAsia="Times New Roman" w:hAnsi="Times New Roman"/>
          <w:i/>
          <w:sz w:val="24"/>
          <w:szCs w:val="24"/>
          <w:lang w:val="en-US" w:eastAsia="en-IN"/>
        </w:rPr>
        <w:t>J</w:t>
      </w:r>
      <w:r w:rsidR="00CD7D45">
        <w:rPr>
          <w:rFonts w:ascii="Times New Roman" w:eastAsia="Times New Roman" w:hAnsi="Times New Roman"/>
          <w:sz w:val="24"/>
          <w:szCs w:val="24"/>
          <w:lang w:val="en-US" w:eastAsia="en-IN"/>
        </w:rPr>
        <w:t xml:space="preserve"> = 12.8 Hz, </w:t>
      </w:r>
      <w:r w:rsidR="00CD7D45" w:rsidRPr="004F5CCF">
        <w:rPr>
          <w:rFonts w:ascii="Times New Roman" w:eastAsia="Times New Roman" w:hAnsi="Times New Roman"/>
          <w:sz w:val="24"/>
          <w:szCs w:val="24"/>
          <w:lang w:val="en-US" w:eastAsia="en-IN"/>
        </w:rPr>
        <w:t>1H), 4.</w:t>
      </w:r>
      <w:r w:rsidR="009C3659">
        <w:rPr>
          <w:rFonts w:ascii="Times New Roman" w:eastAsia="Times New Roman" w:hAnsi="Times New Roman"/>
          <w:sz w:val="24"/>
          <w:szCs w:val="24"/>
          <w:lang w:val="en-US" w:eastAsia="en-IN"/>
        </w:rPr>
        <w:t>27-</w:t>
      </w:r>
      <w:r w:rsidR="00CD7D45">
        <w:rPr>
          <w:rFonts w:ascii="Times New Roman" w:eastAsia="Times New Roman" w:hAnsi="Times New Roman"/>
          <w:sz w:val="24"/>
          <w:szCs w:val="24"/>
          <w:lang w:val="en-US" w:eastAsia="en-IN"/>
        </w:rPr>
        <w:t xml:space="preserve">4.05 </w:t>
      </w:r>
      <w:r w:rsidR="00CD7D45" w:rsidRPr="004F5CCF">
        <w:rPr>
          <w:rFonts w:ascii="Times New Roman" w:eastAsia="Times New Roman" w:hAnsi="Times New Roman"/>
          <w:sz w:val="24"/>
          <w:szCs w:val="24"/>
          <w:lang w:val="en-US" w:eastAsia="en-IN"/>
        </w:rPr>
        <w:t>(</w:t>
      </w:r>
      <w:r w:rsidR="009C3659">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2H), 3.</w:t>
      </w:r>
      <w:r w:rsidR="00CD7D45">
        <w:rPr>
          <w:rFonts w:ascii="Times New Roman" w:eastAsia="Times New Roman" w:hAnsi="Times New Roman"/>
          <w:sz w:val="24"/>
          <w:szCs w:val="24"/>
          <w:lang w:val="en-US" w:eastAsia="en-IN"/>
        </w:rPr>
        <w:t xml:space="preserve">83-3.67 </w:t>
      </w:r>
      <w:r w:rsidR="00CD7D45" w:rsidRPr="004F5CCF">
        <w:rPr>
          <w:rFonts w:ascii="Times New Roman" w:eastAsia="Times New Roman" w:hAnsi="Times New Roman"/>
          <w:sz w:val="24"/>
          <w:szCs w:val="24"/>
          <w:lang w:val="en-US" w:eastAsia="en-IN"/>
        </w:rPr>
        <w:t>(</w:t>
      </w:r>
      <w:r w:rsidR="009C3659">
        <w:rPr>
          <w:rFonts w:ascii="Times New Roman" w:eastAsia="Times New Roman" w:hAnsi="Times New Roman"/>
          <w:sz w:val="24"/>
          <w:szCs w:val="24"/>
          <w:lang w:val="en-US" w:eastAsia="en-IN"/>
        </w:rPr>
        <w:t>b</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2H), 3.1</w:t>
      </w:r>
      <w:r w:rsidR="00CD7D45">
        <w:rPr>
          <w:rFonts w:ascii="Times New Roman" w:eastAsia="Times New Roman" w:hAnsi="Times New Roman"/>
          <w:sz w:val="24"/>
          <w:szCs w:val="24"/>
          <w:lang w:val="en-US" w:eastAsia="en-IN"/>
        </w:rPr>
        <w:t>2</w:t>
      </w:r>
      <w:r w:rsidR="00CD7D45" w:rsidRPr="004F5CCF">
        <w:rPr>
          <w:rFonts w:ascii="Times New Roman" w:eastAsia="Times New Roman" w:hAnsi="Times New Roman"/>
          <w:sz w:val="24"/>
          <w:szCs w:val="24"/>
          <w:lang w:val="en-US" w:eastAsia="en-IN"/>
        </w:rPr>
        <w:t>-2.</w:t>
      </w:r>
      <w:r w:rsidR="00CD7D45">
        <w:rPr>
          <w:rFonts w:ascii="Times New Roman" w:eastAsia="Times New Roman" w:hAnsi="Times New Roman"/>
          <w:sz w:val="24"/>
          <w:szCs w:val="24"/>
          <w:lang w:val="en-US" w:eastAsia="en-IN"/>
        </w:rPr>
        <w:t xml:space="preserve">83 </w:t>
      </w:r>
      <w:r w:rsidR="00CD7D45" w:rsidRPr="004F5CCF">
        <w:rPr>
          <w:rFonts w:ascii="Times New Roman" w:eastAsia="Times New Roman" w:hAnsi="Times New Roman"/>
          <w:sz w:val="24"/>
          <w:szCs w:val="24"/>
          <w:lang w:val="en-US" w:eastAsia="en-IN"/>
        </w:rPr>
        <w:t>(</w:t>
      </w:r>
      <w:r w:rsidR="009C3659">
        <w:rPr>
          <w:rFonts w:ascii="Times New Roman" w:eastAsia="Times New Roman" w:hAnsi="Times New Roman"/>
          <w:sz w:val="24"/>
          <w:szCs w:val="24"/>
          <w:lang w:val="en-US" w:eastAsia="en-IN"/>
        </w:rPr>
        <w:t>b</w:t>
      </w:r>
      <w:r w:rsidR="00CD7D45" w:rsidRPr="004F5CCF">
        <w:rPr>
          <w:rFonts w:ascii="Times New Roman" w:eastAsia="Times New Roman" w:hAnsi="Times New Roman"/>
          <w:sz w:val="24"/>
          <w:szCs w:val="24"/>
          <w:lang w:val="en-US" w:eastAsia="en-IN"/>
        </w:rPr>
        <w:t xml:space="preserve">m, </w:t>
      </w:r>
      <w:r w:rsidR="00CD7D45">
        <w:rPr>
          <w:rFonts w:ascii="Times New Roman" w:eastAsia="Times New Roman" w:hAnsi="Times New Roman"/>
          <w:sz w:val="24"/>
          <w:szCs w:val="24"/>
          <w:lang w:val="en-US" w:eastAsia="en-IN"/>
        </w:rPr>
        <w:t>4</w:t>
      </w:r>
      <w:r w:rsidR="00CD7D45" w:rsidRPr="004F5CCF">
        <w:rPr>
          <w:rFonts w:ascii="Times New Roman" w:eastAsia="Times New Roman" w:hAnsi="Times New Roman"/>
          <w:sz w:val="24"/>
          <w:szCs w:val="24"/>
          <w:lang w:val="en-US" w:eastAsia="en-IN"/>
        </w:rPr>
        <w:t>H), 2.69</w:t>
      </w:r>
      <w:r w:rsidR="00CD7D45">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sz w:val="24"/>
          <w:szCs w:val="24"/>
          <w:lang w:val="en-US" w:eastAsia="en-IN"/>
        </w:rPr>
        <w:t>(s,</w:t>
      </w:r>
      <w:r w:rsidR="00CD7D45">
        <w:rPr>
          <w:rFonts w:ascii="Times New Roman" w:eastAsia="Times New Roman" w:hAnsi="Times New Roman"/>
          <w:sz w:val="24"/>
          <w:szCs w:val="24"/>
          <w:lang w:val="en-US" w:eastAsia="en-IN"/>
        </w:rPr>
        <w:t xml:space="preserve"> 3H), 2.59 (s, 3H), 2.33 (s, 3H), 2.32 (s, 3H)</w:t>
      </w:r>
      <w:r>
        <w:rPr>
          <w:rFonts w:ascii="Times New Roman" w:eastAsia="Times New Roman" w:hAnsi="Times New Roman"/>
          <w:sz w:val="24"/>
          <w:szCs w:val="24"/>
          <w:lang w:val="en-US" w:eastAsia="en-IN"/>
        </w:rPr>
        <w:t xml:space="preserve">; </w:t>
      </w:r>
      <w:r w:rsidR="00CD7D45" w:rsidRPr="00847402">
        <w:rPr>
          <w:rFonts w:ascii="Times New Roman" w:eastAsia="Times New Roman" w:hAnsi="Times New Roman"/>
          <w:sz w:val="24"/>
          <w:szCs w:val="24"/>
          <w:vertAlign w:val="superscript"/>
          <w:lang w:val="en-US" w:eastAsia="en-IN"/>
        </w:rPr>
        <w:t>13</w:t>
      </w:r>
      <w:r w:rsidR="00CD7D45" w:rsidRPr="004F5CCF">
        <w:rPr>
          <w:rFonts w:ascii="Times New Roman" w:eastAsia="Times New Roman" w:hAnsi="Times New Roman"/>
          <w:sz w:val="24"/>
          <w:szCs w:val="24"/>
          <w:lang w:val="en-US" w:eastAsia="en-IN"/>
        </w:rPr>
        <w:t>C NMR (100 MHz, CDCl</w:t>
      </w:r>
      <w:r w:rsidR="00CD7D45" w:rsidRPr="004F5CCF">
        <w:rPr>
          <w:rFonts w:ascii="Times New Roman" w:eastAsia="Times New Roman" w:hAnsi="Times New Roman"/>
          <w:sz w:val="24"/>
          <w:szCs w:val="24"/>
          <w:vertAlign w:val="subscript"/>
          <w:lang w:val="en-US" w:eastAsia="en-IN"/>
        </w:rPr>
        <w:t>3</w:t>
      </w:r>
      <w:r w:rsidR="00CD7D45" w:rsidRPr="004F5CCF">
        <w:rPr>
          <w:rFonts w:ascii="Times New Roman" w:eastAsia="Times New Roman" w:hAnsi="Times New Roman"/>
          <w:sz w:val="24"/>
          <w:szCs w:val="24"/>
          <w:lang w:val="en-US" w:eastAsia="en-IN"/>
        </w:rPr>
        <w:t>)</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sz w:val="24"/>
          <w:szCs w:val="24"/>
          <w:lang w:val="en-US" w:eastAsia="en-IN"/>
        </w:rPr>
        <w:t>δ</w:t>
      </w:r>
      <w:r w:rsidR="00CD7D45" w:rsidRPr="004F5CCF">
        <w:rPr>
          <w:rFonts w:ascii="Times New Roman" w:eastAsia="Times New Roman" w:hAnsi="Times New Roman"/>
          <w:sz w:val="24"/>
          <w:szCs w:val="24"/>
          <w:lang w:val="en-US" w:eastAsia="en-IN"/>
        </w:rPr>
        <w:t xml:space="preserve"> </w:t>
      </w:r>
      <w:r w:rsidR="00CD7D45">
        <w:rPr>
          <w:rFonts w:ascii="Times New Roman" w:eastAsia="Times New Roman" w:hAnsi="Times New Roman"/>
          <w:sz w:val="24"/>
          <w:szCs w:val="24"/>
          <w:lang w:val="en-US" w:eastAsia="en-IN"/>
        </w:rPr>
        <w:t>197.5, 157.3, 156.2, 155.7 (2C), 155.2, 145.6, 139.6, 137.9, 136.6, 134.9, 133.2, 130.1 (2C), 128.9, 127.4, 126.4 (2C), 125.2, 124.9, 122.0, 121.0, 120.0, 118.3, 114.3, 53.1, 53.0, 49.1, 44.2, 31.</w:t>
      </w:r>
      <w:r>
        <w:rPr>
          <w:rFonts w:ascii="Times New Roman" w:eastAsia="Times New Roman" w:hAnsi="Times New Roman"/>
          <w:sz w:val="24"/>
          <w:szCs w:val="24"/>
          <w:lang w:val="en-US" w:eastAsia="en-IN"/>
        </w:rPr>
        <w:t xml:space="preserve">9, 31.6, 29.6, 26.7, 21.6, 15.9; </w:t>
      </w:r>
      <w:r w:rsidR="00CD7D45" w:rsidRPr="004F5CCF">
        <w:rPr>
          <w:rFonts w:ascii="Times New Roman" w:eastAsia="Times New Roman" w:hAnsi="Times New Roman"/>
          <w:sz w:val="24"/>
          <w:szCs w:val="24"/>
          <w:lang w:val="en-US" w:eastAsia="en-IN"/>
        </w:rPr>
        <w:t>IR (KBr)</w:t>
      </w:r>
      <w:r w:rsidR="00CD7D45">
        <w:rPr>
          <w:rFonts w:ascii="Times New Roman" w:eastAsia="Times New Roman" w:hAnsi="Times New Roman"/>
          <w:sz w:val="24"/>
          <w:szCs w:val="24"/>
          <w:lang w:val="en-US" w:eastAsia="en-IN"/>
        </w:rPr>
        <w:t>:</w:t>
      </w:r>
      <w:r w:rsidR="00CD7D45" w:rsidRPr="004F5CCF">
        <w:rPr>
          <w:rFonts w:ascii="Times New Roman" w:eastAsia="Times New Roman" w:hAnsi="Times New Roman"/>
          <w:sz w:val="24"/>
          <w:szCs w:val="24"/>
          <w:lang w:val="en-US" w:eastAsia="en-IN"/>
        </w:rPr>
        <w:t xml:space="preserve"> 2924, 2855, </w:t>
      </w:r>
      <w:r w:rsidR="00CD7D45">
        <w:rPr>
          <w:rFonts w:ascii="Times New Roman" w:eastAsia="Times New Roman" w:hAnsi="Times New Roman"/>
          <w:sz w:val="24"/>
          <w:szCs w:val="24"/>
          <w:lang w:val="en-US" w:eastAsia="en-IN"/>
        </w:rPr>
        <w:t xml:space="preserve">2579, </w:t>
      </w:r>
      <w:r w:rsidR="00CD7D45" w:rsidRPr="004F5CCF">
        <w:rPr>
          <w:rFonts w:ascii="Times New Roman" w:eastAsia="Times New Roman" w:hAnsi="Times New Roman"/>
          <w:sz w:val="24"/>
          <w:szCs w:val="24"/>
          <w:lang w:val="en-US" w:eastAsia="en-IN"/>
        </w:rPr>
        <w:t xml:space="preserve">1678, </w:t>
      </w:r>
      <w:r w:rsidR="00CD7D45">
        <w:rPr>
          <w:rFonts w:ascii="Times New Roman" w:eastAsia="Times New Roman" w:hAnsi="Times New Roman"/>
          <w:sz w:val="24"/>
          <w:szCs w:val="24"/>
          <w:lang w:val="en-US" w:eastAsia="en-IN"/>
        </w:rPr>
        <w:t xml:space="preserve">1590, </w:t>
      </w:r>
      <w:r w:rsidR="00CD7D45" w:rsidRPr="004F5CCF">
        <w:rPr>
          <w:rFonts w:ascii="Times New Roman" w:eastAsia="Times New Roman" w:hAnsi="Times New Roman"/>
          <w:sz w:val="24"/>
          <w:szCs w:val="24"/>
          <w:lang w:val="en-US" w:eastAsia="en-IN"/>
        </w:rPr>
        <w:t>1371</w:t>
      </w:r>
      <w:r w:rsidR="00CD7D45">
        <w:rPr>
          <w:rFonts w:ascii="Times New Roman" w:eastAsia="Times New Roman" w:hAnsi="Times New Roman"/>
          <w:sz w:val="24"/>
          <w:szCs w:val="24"/>
          <w:lang w:val="en-US" w:eastAsia="en-IN"/>
        </w:rPr>
        <w:t>, 1167</w:t>
      </w:r>
      <w:r w:rsidR="00CD7D45" w:rsidRPr="004F5CCF">
        <w:rPr>
          <w:rFonts w:ascii="Times New Roman" w:eastAsia="Times New Roman" w:hAnsi="Times New Roman"/>
          <w:sz w:val="24"/>
          <w:szCs w:val="24"/>
          <w:lang w:val="en-US" w:eastAsia="en-IN"/>
        </w:rPr>
        <w:t xml:space="preserve"> cm</w:t>
      </w:r>
      <w:r w:rsidR="00CD7D45" w:rsidRPr="004F5CCF">
        <w:rPr>
          <w:rFonts w:ascii="Times New Roman" w:eastAsia="Times New Roman" w:hAnsi="Times New Roman"/>
          <w:sz w:val="24"/>
          <w:szCs w:val="24"/>
          <w:vertAlign w:val="superscript"/>
          <w:lang w:val="en-US" w:eastAsia="en-IN"/>
        </w:rPr>
        <w:t>−1</w:t>
      </w:r>
      <w:r>
        <w:rPr>
          <w:rFonts w:ascii="Times New Roman" w:eastAsia="Times New Roman" w:hAnsi="Times New Roman"/>
          <w:sz w:val="24"/>
          <w:szCs w:val="24"/>
          <w:lang w:val="en-US" w:eastAsia="en-IN"/>
        </w:rPr>
        <w:t xml:space="preserve">; </w:t>
      </w:r>
      <w:r w:rsidR="00CD7D45" w:rsidRPr="004F5CCF">
        <w:rPr>
          <w:rFonts w:ascii="Times New Roman" w:eastAsia="Times New Roman" w:hAnsi="Times New Roman"/>
          <w:i/>
          <w:iCs/>
          <w:sz w:val="24"/>
          <w:szCs w:val="24"/>
          <w:lang w:val="en-US" w:eastAsia="en-IN"/>
        </w:rPr>
        <w:t>m</w:t>
      </w:r>
      <w:r w:rsidR="00CD7D45" w:rsidRPr="004F5CCF">
        <w:rPr>
          <w:rFonts w:ascii="Times New Roman" w:eastAsia="Times New Roman" w:hAnsi="Times New Roman"/>
          <w:sz w:val="24"/>
          <w:szCs w:val="24"/>
          <w:lang w:val="en-US" w:eastAsia="en-IN"/>
        </w:rPr>
        <w:t>/</w:t>
      </w:r>
      <w:r w:rsidR="00CD7D45" w:rsidRPr="004F5CCF">
        <w:rPr>
          <w:rFonts w:ascii="Times New Roman" w:eastAsia="Times New Roman" w:hAnsi="Times New Roman"/>
          <w:i/>
          <w:iCs/>
          <w:sz w:val="24"/>
          <w:szCs w:val="24"/>
          <w:lang w:val="en-US" w:eastAsia="en-IN"/>
        </w:rPr>
        <w:t xml:space="preserve">z </w:t>
      </w:r>
      <w:r w:rsidR="00CD7D45" w:rsidRPr="004F5CCF">
        <w:rPr>
          <w:rFonts w:ascii="Times New Roman" w:eastAsia="Times New Roman" w:hAnsi="Times New Roman"/>
          <w:sz w:val="24"/>
          <w:szCs w:val="24"/>
          <w:lang w:val="en-US" w:eastAsia="en-IN"/>
        </w:rPr>
        <w:t>(CI)</w:t>
      </w:r>
      <w:r w:rsidR="00CD7D45">
        <w:rPr>
          <w:rFonts w:ascii="Times New Roman" w:eastAsia="Times New Roman" w:hAnsi="Times New Roman"/>
          <w:sz w:val="24"/>
          <w:szCs w:val="24"/>
          <w:lang w:val="en-US" w:eastAsia="en-IN"/>
        </w:rPr>
        <w:t>: 637 (</w:t>
      </w:r>
      <w:r w:rsidR="00CD7D45" w:rsidRPr="004F5CCF">
        <w:rPr>
          <w:rFonts w:ascii="Times New Roman" w:eastAsia="Times New Roman" w:hAnsi="Times New Roman"/>
          <w:sz w:val="24"/>
          <w:szCs w:val="24"/>
          <w:lang w:val="en-US" w:eastAsia="en-IN"/>
        </w:rPr>
        <w:t xml:space="preserve">M </w:t>
      </w:r>
      <w:r w:rsidR="00CD7D45" w:rsidRPr="003D0A75">
        <w:rPr>
          <w:rFonts w:ascii="Times New Roman" w:eastAsia="Times New Roman" w:hAnsi="Times New Roman"/>
          <w:sz w:val="24"/>
          <w:szCs w:val="24"/>
          <w:vertAlign w:val="superscript"/>
          <w:lang w:val="en-US" w:eastAsia="en-IN"/>
        </w:rPr>
        <w:t>+</w:t>
      </w:r>
      <w:r w:rsidR="00CD7D45" w:rsidRPr="004F5CCF">
        <w:rPr>
          <w:rFonts w:ascii="Times New Roman" w:eastAsia="Times New Roman" w:hAnsi="Times New Roman"/>
          <w:sz w:val="24"/>
          <w:szCs w:val="24"/>
          <w:lang w:val="en-US" w:eastAsia="en-IN"/>
        </w:rPr>
        <w:t xml:space="preserve">, </w:t>
      </w:r>
      <w:r>
        <w:rPr>
          <w:rFonts w:ascii="Times New Roman" w:eastAsia="Times New Roman" w:hAnsi="Times New Roman"/>
          <w:sz w:val="24"/>
          <w:szCs w:val="24"/>
          <w:lang w:val="en-US" w:eastAsia="en-IN"/>
        </w:rPr>
        <w:t xml:space="preserve">100%); </w:t>
      </w:r>
      <w:r w:rsidR="00CD7D45" w:rsidRPr="004F5CCF">
        <w:rPr>
          <w:rFonts w:ascii="Times New Roman" w:eastAsia="Times New Roman" w:hAnsi="Times New Roman"/>
          <w:sz w:val="24"/>
          <w:szCs w:val="24"/>
          <w:lang w:val="en-US" w:eastAsia="en-IN"/>
        </w:rPr>
        <w:t xml:space="preserve">HPLC: </w:t>
      </w:r>
      <w:r w:rsidR="00283F36">
        <w:rPr>
          <w:rFonts w:ascii="Times New Roman" w:eastAsia="Times New Roman" w:hAnsi="Times New Roman"/>
          <w:sz w:val="24"/>
          <w:szCs w:val="24"/>
          <w:lang w:val="en-US" w:eastAsia="en-IN"/>
        </w:rPr>
        <w:t>9</w:t>
      </w:r>
      <w:r w:rsidR="00CD7D45" w:rsidRPr="004F5CCF">
        <w:rPr>
          <w:rFonts w:ascii="Times New Roman" w:eastAsia="Times New Roman" w:hAnsi="Times New Roman"/>
          <w:sz w:val="24"/>
          <w:szCs w:val="24"/>
          <w:lang w:val="en-US" w:eastAsia="en-IN"/>
        </w:rPr>
        <w:t xml:space="preserve">4.2%; column: </w:t>
      </w:r>
      <w:r w:rsidR="00CD7D45">
        <w:rPr>
          <w:rFonts w:ascii="Times New Roman" w:eastAsia="Times New Roman" w:hAnsi="Times New Roman"/>
          <w:sz w:val="24"/>
          <w:szCs w:val="24"/>
          <w:lang w:val="en-US" w:eastAsia="en-IN"/>
        </w:rPr>
        <w:t xml:space="preserve">X </w:t>
      </w:r>
      <w:r w:rsidR="00CD7D45" w:rsidRPr="004F5CCF">
        <w:rPr>
          <w:rFonts w:ascii="Times New Roman" w:eastAsia="Times New Roman" w:hAnsi="Times New Roman"/>
          <w:sz w:val="24"/>
          <w:szCs w:val="24"/>
          <w:lang w:val="en-US" w:eastAsia="en-IN"/>
        </w:rPr>
        <w:t>Bridge C-18 150*4.6 mm 5μ</w:t>
      </w:r>
      <w:r w:rsidR="00CD7D45">
        <w:rPr>
          <w:rFonts w:ascii="Times New Roman" w:eastAsia="Times New Roman" w:hAnsi="Times New Roman"/>
          <w:sz w:val="24"/>
          <w:szCs w:val="24"/>
          <w:lang w:val="en-US" w:eastAsia="en-IN"/>
        </w:rPr>
        <w:t>m</w:t>
      </w:r>
      <w:r w:rsidR="00CD7D45" w:rsidRPr="004F5CCF">
        <w:rPr>
          <w:rFonts w:ascii="Times New Roman" w:eastAsia="Times New Roman" w:hAnsi="Times New Roman"/>
          <w:sz w:val="24"/>
          <w:szCs w:val="24"/>
          <w:lang w:val="en-US" w:eastAsia="en-IN"/>
        </w:rPr>
        <w:t xml:space="preserve">, mobile phase A: </w:t>
      </w:r>
      <w:r w:rsidR="00CD7D45">
        <w:rPr>
          <w:rFonts w:ascii="Times New Roman" w:eastAsia="Times New Roman" w:hAnsi="Times New Roman"/>
          <w:sz w:val="24"/>
          <w:szCs w:val="24"/>
          <w:lang w:val="en-US" w:eastAsia="en-IN"/>
        </w:rPr>
        <w:t>5 mM NH</w:t>
      </w:r>
      <w:r w:rsidR="00CD7D45" w:rsidRPr="00EC4152">
        <w:rPr>
          <w:rFonts w:ascii="Times New Roman" w:eastAsia="Times New Roman" w:hAnsi="Times New Roman"/>
          <w:sz w:val="24"/>
          <w:szCs w:val="24"/>
          <w:vertAlign w:val="subscript"/>
          <w:lang w:val="en-US" w:eastAsia="en-IN"/>
        </w:rPr>
        <w:t>4</w:t>
      </w:r>
      <w:r w:rsidR="00CD7D45">
        <w:rPr>
          <w:rFonts w:ascii="Times New Roman" w:eastAsia="Times New Roman" w:hAnsi="Times New Roman"/>
          <w:sz w:val="24"/>
          <w:szCs w:val="24"/>
          <w:lang w:val="en-US" w:eastAsia="en-IN"/>
        </w:rPr>
        <w:t>OAc</w:t>
      </w:r>
      <w:r w:rsidR="00CD7D45" w:rsidRPr="006D2A93">
        <w:rPr>
          <w:rFonts w:ascii="Times New Roman" w:eastAsia="Times New Roman" w:hAnsi="Times New Roman"/>
          <w:sz w:val="24"/>
          <w:szCs w:val="24"/>
          <w:lang w:val="en-US" w:eastAsia="en-IN"/>
        </w:rPr>
        <w:t xml:space="preserve"> in water</w:t>
      </w:r>
      <w:r w:rsidR="00CD7D45" w:rsidRPr="004F5CCF">
        <w:rPr>
          <w:rFonts w:ascii="Times New Roman" w:eastAsia="Times New Roman" w:hAnsi="Times New Roman"/>
          <w:sz w:val="24"/>
          <w:szCs w:val="24"/>
          <w:lang w:val="en-US" w:eastAsia="en-IN"/>
        </w:rPr>
        <w:t xml:space="preserve"> mobile phase B: CH</w:t>
      </w:r>
      <w:r w:rsidR="00CD7D45" w:rsidRPr="004F5CCF">
        <w:rPr>
          <w:rFonts w:ascii="Times New Roman" w:eastAsia="Times New Roman" w:hAnsi="Times New Roman"/>
          <w:sz w:val="24"/>
          <w:szCs w:val="24"/>
          <w:vertAlign w:val="subscript"/>
          <w:lang w:val="en-US" w:eastAsia="en-IN"/>
        </w:rPr>
        <w:t>3</w:t>
      </w:r>
      <w:r w:rsidR="00CD7D45">
        <w:rPr>
          <w:rFonts w:ascii="Times New Roman" w:eastAsia="Times New Roman" w:hAnsi="Times New Roman"/>
          <w:sz w:val="24"/>
          <w:szCs w:val="24"/>
          <w:lang w:val="en-US" w:eastAsia="en-IN"/>
        </w:rPr>
        <w:t>CN (gradient) T/B%</w:t>
      </w:r>
      <w:r w:rsidR="00CD7D45" w:rsidRPr="004F5CCF">
        <w:rPr>
          <w:rFonts w:ascii="Times New Roman" w:eastAsia="Times New Roman" w:hAnsi="Times New Roman"/>
          <w:sz w:val="24"/>
          <w:szCs w:val="24"/>
          <w:lang w:val="en-US" w:eastAsia="en-IN"/>
        </w:rPr>
        <w:t>: 0/50, 2/50, 9/95, 14/95, 16/50, 18/50; flow rate: 1.0 mL/min; UV 2</w:t>
      </w:r>
      <w:r w:rsidR="00CD7D45">
        <w:rPr>
          <w:rFonts w:ascii="Times New Roman" w:eastAsia="Times New Roman" w:hAnsi="Times New Roman"/>
          <w:sz w:val="24"/>
          <w:szCs w:val="24"/>
          <w:lang w:val="en-US" w:eastAsia="en-IN"/>
        </w:rPr>
        <w:t>30</w:t>
      </w:r>
      <w:r w:rsidR="00CD7D45" w:rsidRPr="004F5CCF">
        <w:rPr>
          <w:rFonts w:ascii="Times New Roman" w:eastAsia="Times New Roman" w:hAnsi="Times New Roman"/>
          <w:sz w:val="24"/>
          <w:szCs w:val="24"/>
          <w:lang w:val="en-US" w:eastAsia="en-IN"/>
        </w:rPr>
        <w:t xml:space="preserve"> nm, retention time 9.2</w:t>
      </w:r>
      <w:r w:rsidR="00CD7D45">
        <w:rPr>
          <w:rFonts w:ascii="Times New Roman" w:eastAsia="Times New Roman" w:hAnsi="Times New Roman"/>
          <w:sz w:val="24"/>
          <w:szCs w:val="24"/>
          <w:lang w:val="en-US" w:eastAsia="en-IN"/>
        </w:rPr>
        <w:t xml:space="preserve"> min.</w:t>
      </w:r>
      <w:r w:rsidR="00CD7D45" w:rsidRPr="004F5CCF">
        <w:rPr>
          <w:rFonts w:ascii="Times New Roman" w:eastAsia="Times New Roman" w:hAnsi="Times New Roman"/>
          <w:sz w:val="24"/>
          <w:szCs w:val="24"/>
          <w:lang w:val="en-US" w:eastAsia="en-IN"/>
        </w:rPr>
        <w:t xml:space="preserve"> </w:t>
      </w:r>
    </w:p>
    <w:p w:rsidR="007874D4" w:rsidRDefault="007874D4" w:rsidP="00D20F04">
      <w:pPr>
        <w:pStyle w:val="VCSchemeTitle"/>
      </w:pPr>
    </w:p>
    <w:p w:rsidR="00D20F04" w:rsidRPr="00D84AC6" w:rsidRDefault="00D20F04" w:rsidP="00D20F04">
      <w:pPr>
        <w:pStyle w:val="VCSchemeTitle"/>
      </w:pPr>
      <w:r w:rsidRPr="00D84AC6">
        <w:t>P</w:t>
      </w:r>
      <w:r>
        <w:t>ossi</w:t>
      </w:r>
      <w:r w:rsidRPr="00D84AC6">
        <w:t xml:space="preserve">ble mechanism for the synthesis of indole ring via Cu-mediated </w:t>
      </w:r>
      <w:r w:rsidRPr="00D84AC6">
        <w:rPr>
          <w:i/>
        </w:rPr>
        <w:t>in situ</w:t>
      </w:r>
      <w:r w:rsidRPr="00D84AC6">
        <w:t xml:space="preserve"> cyclisation.</w:t>
      </w:r>
    </w:p>
    <w:p w:rsidR="007E1644" w:rsidRDefault="007E1644" w:rsidP="007E1644">
      <w:pPr>
        <w:spacing w:after="0" w:line="360" w:lineRule="auto"/>
        <w:jc w:val="both"/>
        <w:rPr>
          <w:rFonts w:ascii="Times New Roman" w:hAnsi="Times New Roman"/>
          <w:sz w:val="24"/>
          <w:szCs w:val="24"/>
          <w:vertAlign w:val="superscript"/>
          <w:lang w:val="en-US"/>
        </w:rPr>
      </w:pPr>
      <w:r w:rsidRPr="007E1644">
        <w:rPr>
          <w:rFonts w:ascii="Times New Roman" w:hAnsi="Times New Roman"/>
          <w:sz w:val="24"/>
          <w:szCs w:val="24"/>
          <w:lang w:val="en-US"/>
        </w:rPr>
        <w:t>The alkynylation proceeds via generation of an active Pd(0) species, generated from the minor portion of the bound palladium (Pd/C) via a Pd leaching process in the solution.</w:t>
      </w:r>
      <w:r>
        <w:rPr>
          <w:rFonts w:ascii="Times New Roman" w:hAnsi="Times New Roman"/>
          <w:sz w:val="24"/>
          <w:szCs w:val="24"/>
          <w:vertAlign w:val="superscript"/>
          <w:lang w:val="en-US"/>
        </w:rPr>
        <w:t>2</w:t>
      </w:r>
      <w:r w:rsidRPr="007E1644">
        <w:rPr>
          <w:rFonts w:ascii="Times New Roman" w:hAnsi="Times New Roman"/>
          <w:sz w:val="24"/>
          <w:szCs w:val="24"/>
          <w:lang w:val="en-US"/>
        </w:rPr>
        <w:t xml:space="preserve"> The leached Pd then becomes an active species </w:t>
      </w:r>
      <w:r w:rsidRPr="007E1644">
        <w:rPr>
          <w:rFonts w:ascii="Times New Roman" w:hAnsi="Times New Roman"/>
          <w:i/>
          <w:sz w:val="24"/>
          <w:szCs w:val="24"/>
          <w:lang w:val="en-US"/>
        </w:rPr>
        <w:t>in situ</w:t>
      </w:r>
      <w:r w:rsidRPr="007E1644">
        <w:rPr>
          <w:rFonts w:ascii="Times New Roman" w:hAnsi="Times New Roman"/>
          <w:sz w:val="24"/>
          <w:szCs w:val="24"/>
          <w:lang w:val="en-US"/>
        </w:rPr>
        <w:t xml:space="preserve"> by interacting with phosphine ligands. A soluble Pd(0)–PPh</w:t>
      </w:r>
      <w:r w:rsidRPr="007E1644">
        <w:rPr>
          <w:rFonts w:ascii="Times New Roman" w:hAnsi="Times New Roman"/>
          <w:sz w:val="24"/>
          <w:szCs w:val="24"/>
          <w:vertAlign w:val="subscript"/>
          <w:lang w:val="en-US"/>
        </w:rPr>
        <w:t>3</w:t>
      </w:r>
      <w:r w:rsidRPr="007E1644">
        <w:rPr>
          <w:rFonts w:ascii="Times New Roman" w:hAnsi="Times New Roman"/>
          <w:sz w:val="24"/>
          <w:szCs w:val="24"/>
          <w:lang w:val="en-US"/>
        </w:rPr>
        <w:t xml:space="preserve"> complex then undergoes oxidative addition with </w:t>
      </w:r>
      <w:r w:rsidRPr="007F5D1A">
        <w:rPr>
          <w:rFonts w:ascii="Times New Roman" w:hAnsi="Times New Roman"/>
          <w:b/>
          <w:bCs/>
          <w:sz w:val="24"/>
          <w:szCs w:val="24"/>
          <w:lang w:val="en-US"/>
        </w:rPr>
        <w:t>7</w:t>
      </w:r>
      <w:r w:rsidRPr="007E1644">
        <w:rPr>
          <w:rFonts w:ascii="Times New Roman" w:hAnsi="Times New Roman"/>
          <w:bCs/>
          <w:sz w:val="24"/>
          <w:szCs w:val="24"/>
          <w:lang w:val="en-US"/>
        </w:rPr>
        <w:t xml:space="preserve"> </w:t>
      </w:r>
      <w:r w:rsidRPr="007E1644">
        <w:rPr>
          <w:rFonts w:ascii="Times New Roman" w:hAnsi="Times New Roman"/>
          <w:sz w:val="24"/>
          <w:szCs w:val="24"/>
          <w:lang w:val="en-US"/>
        </w:rPr>
        <w:t xml:space="preserve">to give the organo-Pd(II) species </w:t>
      </w:r>
      <w:r w:rsidRPr="007F5D1A">
        <w:rPr>
          <w:rFonts w:ascii="Times New Roman" w:hAnsi="Times New Roman"/>
          <w:b/>
          <w:bCs/>
          <w:sz w:val="24"/>
          <w:szCs w:val="24"/>
          <w:lang w:val="en-US"/>
        </w:rPr>
        <w:t>9</w:t>
      </w:r>
      <w:r w:rsidRPr="007E1644">
        <w:rPr>
          <w:rFonts w:ascii="Times New Roman" w:hAnsi="Times New Roman"/>
          <w:bCs/>
          <w:sz w:val="24"/>
          <w:szCs w:val="24"/>
          <w:lang w:val="en-US"/>
        </w:rPr>
        <w:t>.</w:t>
      </w:r>
      <w:r w:rsidRPr="007E1644">
        <w:rPr>
          <w:rFonts w:ascii="Times New Roman" w:hAnsi="Times New Roman"/>
          <w:sz w:val="24"/>
          <w:szCs w:val="24"/>
          <w:lang w:val="en-US"/>
        </w:rPr>
        <w:t xml:space="preserve"> Once generated, the organo-Pd(II) species </w:t>
      </w:r>
      <w:r w:rsidRPr="007F5D1A">
        <w:rPr>
          <w:rFonts w:ascii="Times New Roman" w:hAnsi="Times New Roman"/>
          <w:b/>
          <w:bCs/>
          <w:sz w:val="24"/>
          <w:szCs w:val="24"/>
          <w:lang w:val="en-US"/>
        </w:rPr>
        <w:t>9</w:t>
      </w:r>
      <w:r w:rsidRPr="007E1644">
        <w:rPr>
          <w:rFonts w:ascii="Times New Roman" w:hAnsi="Times New Roman"/>
          <w:bCs/>
          <w:sz w:val="24"/>
          <w:szCs w:val="24"/>
          <w:lang w:val="en-US"/>
        </w:rPr>
        <w:t xml:space="preserve"> </w:t>
      </w:r>
      <w:r w:rsidRPr="007E1644">
        <w:rPr>
          <w:rFonts w:ascii="Times New Roman" w:hAnsi="Times New Roman"/>
          <w:sz w:val="24"/>
          <w:szCs w:val="24"/>
          <w:lang w:val="en-US"/>
        </w:rPr>
        <w:t xml:space="preserve">then facilitates the stepwise formation of C–C bond via transmetallation with copper acetylide generated </w:t>
      </w:r>
      <w:r w:rsidRPr="007E1644">
        <w:rPr>
          <w:rFonts w:ascii="Times New Roman" w:hAnsi="Times New Roman"/>
          <w:i/>
          <w:sz w:val="24"/>
          <w:szCs w:val="24"/>
          <w:lang w:val="en-US"/>
        </w:rPr>
        <w:t>in situ</w:t>
      </w:r>
      <w:r w:rsidRPr="007E1644">
        <w:rPr>
          <w:rFonts w:ascii="Times New Roman" w:hAnsi="Times New Roman"/>
          <w:sz w:val="24"/>
          <w:szCs w:val="24"/>
          <w:lang w:val="en-US"/>
        </w:rPr>
        <w:t xml:space="preserve"> from CuI and the terminal alkyne </w:t>
      </w:r>
      <w:r w:rsidRPr="007F5D1A">
        <w:rPr>
          <w:rFonts w:ascii="Times New Roman" w:hAnsi="Times New Roman"/>
          <w:b/>
          <w:sz w:val="24"/>
          <w:szCs w:val="24"/>
          <w:lang w:val="en-US"/>
        </w:rPr>
        <w:t>5</w:t>
      </w:r>
      <w:r w:rsidRPr="007E1644">
        <w:rPr>
          <w:rFonts w:ascii="Times New Roman" w:hAnsi="Times New Roman"/>
          <w:sz w:val="24"/>
          <w:szCs w:val="24"/>
          <w:lang w:val="en-US"/>
        </w:rPr>
        <w:t xml:space="preserve"> followed by reductive elimination of Pd(0) to afford alkynylated derivative </w:t>
      </w:r>
      <w:r w:rsidRPr="007F5D1A">
        <w:rPr>
          <w:rFonts w:ascii="Times New Roman" w:hAnsi="Times New Roman"/>
          <w:b/>
          <w:sz w:val="24"/>
          <w:szCs w:val="24"/>
          <w:lang w:val="en-US"/>
        </w:rPr>
        <w:t>10</w:t>
      </w:r>
      <w:r w:rsidRPr="007E1644">
        <w:rPr>
          <w:rFonts w:ascii="Times New Roman" w:hAnsi="Times New Roman"/>
          <w:sz w:val="24"/>
          <w:szCs w:val="24"/>
          <w:lang w:val="en-US"/>
        </w:rPr>
        <w:t xml:space="preserve">. The catalytic cycle therefore works in solution rather than on the surface, and at the end of the reaction, re-precipitation of Pd occurs on the surface of the charcoal. The Cu-mediated intramolecular ring closure of the internal alkyne </w:t>
      </w:r>
      <w:r w:rsidRPr="007F5D1A">
        <w:rPr>
          <w:rFonts w:ascii="Times New Roman" w:hAnsi="Times New Roman"/>
          <w:b/>
          <w:sz w:val="24"/>
          <w:szCs w:val="24"/>
          <w:lang w:val="en-US"/>
        </w:rPr>
        <w:t>10</w:t>
      </w:r>
      <w:r w:rsidRPr="007E1644">
        <w:rPr>
          <w:rFonts w:ascii="Times New Roman" w:hAnsi="Times New Roman"/>
          <w:sz w:val="24"/>
          <w:szCs w:val="24"/>
          <w:lang w:val="en-US"/>
        </w:rPr>
        <w:t xml:space="preserve">, obtained via C-C bond forming Sonogashira coupling reaction provides the indole derivative </w:t>
      </w:r>
      <w:r w:rsidRPr="007F5D1A">
        <w:rPr>
          <w:rFonts w:ascii="Times New Roman" w:hAnsi="Times New Roman"/>
          <w:b/>
          <w:sz w:val="24"/>
          <w:szCs w:val="24"/>
          <w:lang w:val="en-US"/>
        </w:rPr>
        <w:t>8</w:t>
      </w:r>
      <w:r w:rsidRPr="007E1644">
        <w:rPr>
          <w:rFonts w:ascii="Times New Roman" w:hAnsi="Times New Roman"/>
          <w:sz w:val="24"/>
          <w:szCs w:val="24"/>
          <w:lang w:val="en-US"/>
        </w:rPr>
        <w:t xml:space="preserve">. Notably, the </w:t>
      </w:r>
      <w:r w:rsidRPr="007E1644">
        <w:rPr>
          <w:rFonts w:ascii="Times New Roman" w:hAnsi="Times New Roman"/>
          <w:i/>
          <w:sz w:val="24"/>
          <w:szCs w:val="24"/>
          <w:lang w:val="en-US"/>
        </w:rPr>
        <w:t>o</w:t>
      </w:r>
      <w:r w:rsidRPr="007E1644">
        <w:rPr>
          <w:rFonts w:ascii="Times New Roman" w:hAnsi="Times New Roman"/>
          <w:sz w:val="24"/>
          <w:szCs w:val="24"/>
          <w:lang w:val="en-US"/>
        </w:rPr>
        <w:t>-sulfonamide moiety plays a significant role in the CuI-mediated cyclization reaction.</w:t>
      </w:r>
      <w:r>
        <w:rPr>
          <w:rFonts w:ascii="Times New Roman" w:hAnsi="Times New Roman"/>
          <w:sz w:val="24"/>
          <w:szCs w:val="24"/>
          <w:vertAlign w:val="superscript"/>
          <w:lang w:val="en-US"/>
        </w:rPr>
        <w:t>3</w:t>
      </w: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Default="00B95ABC" w:rsidP="007E1644">
      <w:pPr>
        <w:spacing w:after="0" w:line="360" w:lineRule="auto"/>
        <w:jc w:val="both"/>
        <w:rPr>
          <w:rFonts w:ascii="Times New Roman" w:hAnsi="Times New Roman"/>
          <w:sz w:val="24"/>
          <w:szCs w:val="24"/>
          <w:vertAlign w:val="superscript"/>
          <w:lang w:val="en-US"/>
        </w:rPr>
      </w:pPr>
    </w:p>
    <w:p w:rsidR="00B95ABC" w:rsidRPr="007E1644" w:rsidRDefault="00B95ABC" w:rsidP="00B95ABC">
      <w:pPr>
        <w:pStyle w:val="VCSchemeTitle"/>
        <w:rPr>
          <w:vertAlign w:val="superscript"/>
        </w:rPr>
      </w:pPr>
      <w:r w:rsidRPr="00D84AC6">
        <w:lastRenderedPageBreak/>
        <w:t xml:space="preserve">Scheme </w:t>
      </w:r>
      <w:r>
        <w:t>1</w:t>
      </w:r>
      <w:r w:rsidRPr="00D84AC6">
        <w:t xml:space="preserve">. </w:t>
      </w:r>
      <w:r>
        <w:t>P</w:t>
      </w:r>
      <w:r w:rsidR="005F17A8">
        <w:t>roposed</w:t>
      </w:r>
      <w:r>
        <w:t xml:space="preserve"> </w:t>
      </w:r>
      <w:r w:rsidR="00445818">
        <w:t xml:space="preserve">reaction </w:t>
      </w:r>
      <w:r>
        <w:t>mechanism</w:t>
      </w:r>
      <w:r w:rsidR="00445818">
        <w:t xml:space="preserve"> for Pd/C-mediated construction of indole ring.</w:t>
      </w:r>
      <w:r>
        <w:t xml:space="preserve"> </w:t>
      </w:r>
    </w:p>
    <w:p w:rsidR="00BB5036" w:rsidRDefault="008B7CF2" w:rsidP="00D84AC6">
      <w:pPr>
        <w:spacing w:after="0" w:line="360" w:lineRule="auto"/>
        <w:jc w:val="both"/>
        <w:rPr>
          <w:rFonts w:ascii="Times New Roman" w:hAnsi="Times New Roman"/>
          <w:b/>
          <w:sz w:val="24"/>
          <w:szCs w:val="24"/>
        </w:rPr>
      </w:pPr>
      <w:r>
        <w:object w:dxaOrig="8846" w:dyaOrig="8021">
          <v:shape id="_x0000_i1025" type="#_x0000_t75" style="width:442.3pt;height:401.15pt" o:ole="">
            <v:imagedata r:id="rId29" o:title=""/>
          </v:shape>
          <o:OLEObject Type="Embed" ProgID="ChemDraw.Document.6.0" ShapeID="_x0000_i1025" DrawAspect="Content" ObjectID="_1424784188" r:id="rId30"/>
        </w:object>
      </w:r>
    </w:p>
    <w:p w:rsidR="00D84AC6" w:rsidRDefault="00D84AC6" w:rsidP="00D328AB">
      <w:pPr>
        <w:spacing w:after="0" w:line="360" w:lineRule="auto"/>
        <w:jc w:val="both"/>
        <w:rPr>
          <w:rFonts w:ascii="Times New Roman" w:hAnsi="Times New Roman"/>
          <w:b/>
          <w:sz w:val="24"/>
          <w:szCs w:val="24"/>
        </w:rPr>
      </w:pPr>
    </w:p>
    <w:p w:rsidR="00D20F04" w:rsidRDefault="00D20F04" w:rsidP="00D328AB">
      <w:pPr>
        <w:spacing w:after="0" w:line="360" w:lineRule="auto"/>
        <w:jc w:val="both"/>
        <w:rPr>
          <w:rFonts w:ascii="Times New Roman" w:hAnsi="Times New Roman"/>
          <w:b/>
          <w:sz w:val="24"/>
          <w:szCs w:val="24"/>
        </w:rPr>
      </w:pPr>
    </w:p>
    <w:p w:rsidR="00D328AB" w:rsidRPr="00D328AB" w:rsidRDefault="00D328AB" w:rsidP="00D328AB">
      <w:pPr>
        <w:spacing w:after="0" w:line="360" w:lineRule="auto"/>
        <w:jc w:val="both"/>
        <w:rPr>
          <w:rFonts w:ascii="Times New Roman" w:hAnsi="Times New Roman"/>
          <w:b/>
          <w:sz w:val="24"/>
          <w:szCs w:val="24"/>
        </w:rPr>
      </w:pPr>
      <w:r>
        <w:rPr>
          <w:rFonts w:ascii="Times New Roman" w:hAnsi="Times New Roman"/>
          <w:b/>
          <w:sz w:val="24"/>
          <w:szCs w:val="24"/>
        </w:rPr>
        <w:t>Reference</w:t>
      </w:r>
      <w:r w:rsidRPr="00D328AB">
        <w:rPr>
          <w:rFonts w:ascii="Times New Roman" w:hAnsi="Times New Roman"/>
          <w:b/>
          <w:sz w:val="24"/>
          <w:szCs w:val="24"/>
        </w:rPr>
        <w:t>:</w:t>
      </w:r>
    </w:p>
    <w:p w:rsidR="00D328AB" w:rsidRPr="00D328AB" w:rsidRDefault="00D328AB" w:rsidP="00D328AB">
      <w:pPr>
        <w:spacing w:after="0" w:line="360" w:lineRule="auto"/>
        <w:jc w:val="both"/>
        <w:rPr>
          <w:rFonts w:ascii="Times New Roman" w:hAnsi="Times New Roman"/>
          <w:bCs/>
          <w:sz w:val="24"/>
          <w:szCs w:val="24"/>
        </w:rPr>
      </w:pPr>
      <w:r w:rsidRPr="00D328AB">
        <w:rPr>
          <w:rFonts w:ascii="Times New Roman" w:hAnsi="Times New Roman"/>
          <w:sz w:val="24"/>
          <w:szCs w:val="24"/>
        </w:rPr>
        <w:t>1.</w:t>
      </w:r>
      <w:r>
        <w:rPr>
          <w:rFonts w:ascii="Times New Roman" w:hAnsi="Times New Roman"/>
          <w:sz w:val="24"/>
          <w:szCs w:val="24"/>
        </w:rPr>
        <w:t xml:space="preserve"> </w:t>
      </w:r>
      <w:r w:rsidRPr="00D328AB">
        <w:rPr>
          <w:rFonts w:ascii="Times New Roman" w:hAnsi="Times New Roman"/>
          <w:sz w:val="24"/>
          <w:szCs w:val="24"/>
        </w:rPr>
        <w:t>Fairhurst, J.; Hotten, T. M.; Tupper, D. E.; Wong, D. T.</w:t>
      </w:r>
      <w:r w:rsidRPr="00D328AB">
        <w:rPr>
          <w:rFonts w:ascii="Times New Roman" w:hAnsi="Times New Roman"/>
          <w:bCs/>
          <w:sz w:val="24"/>
          <w:szCs w:val="24"/>
        </w:rPr>
        <w:t xml:space="preserve"> US Patent Application US006034078A, March 7, </w:t>
      </w:r>
      <w:r w:rsidRPr="00D328AB">
        <w:rPr>
          <w:rFonts w:ascii="Times New Roman" w:hAnsi="Times New Roman"/>
          <w:b/>
          <w:bCs/>
          <w:sz w:val="24"/>
          <w:szCs w:val="24"/>
        </w:rPr>
        <w:t>2000</w:t>
      </w:r>
      <w:r w:rsidRPr="00D328AB">
        <w:rPr>
          <w:rFonts w:ascii="Times New Roman" w:hAnsi="Times New Roman"/>
          <w:bCs/>
          <w:sz w:val="24"/>
          <w:szCs w:val="24"/>
        </w:rPr>
        <w:t>.</w:t>
      </w:r>
    </w:p>
    <w:p w:rsidR="00E70A31" w:rsidRDefault="007E1644" w:rsidP="007E1644">
      <w:pPr>
        <w:spacing w:after="0" w:line="360" w:lineRule="auto"/>
        <w:jc w:val="both"/>
        <w:rPr>
          <w:rFonts w:ascii="Times New Roman" w:hAnsi="Times New Roman"/>
          <w:bCs/>
          <w:sz w:val="24"/>
          <w:szCs w:val="24"/>
        </w:rPr>
      </w:pPr>
      <w:r w:rsidRPr="007E1644">
        <w:rPr>
          <w:rFonts w:ascii="Times New Roman" w:hAnsi="Times New Roman"/>
          <w:sz w:val="24"/>
          <w:szCs w:val="24"/>
          <w:lang w:val="en-US"/>
        </w:rPr>
        <w:t>2.</w:t>
      </w:r>
      <w:r>
        <w:rPr>
          <w:rFonts w:ascii="Times New Roman" w:hAnsi="Times New Roman"/>
          <w:b/>
          <w:sz w:val="24"/>
          <w:szCs w:val="24"/>
          <w:lang w:val="en-US"/>
        </w:rPr>
        <w:t xml:space="preserve"> </w:t>
      </w:r>
      <w:r>
        <w:rPr>
          <w:rFonts w:ascii="Times New Roman" w:hAnsi="Times New Roman"/>
          <w:bCs/>
          <w:sz w:val="24"/>
          <w:szCs w:val="24"/>
        </w:rPr>
        <w:t>Pal, M.</w:t>
      </w:r>
      <w:r>
        <w:rPr>
          <w:rFonts w:ascii="Times New Roman" w:hAnsi="Times New Roman"/>
          <w:b/>
          <w:bCs/>
          <w:sz w:val="24"/>
          <w:szCs w:val="24"/>
        </w:rPr>
        <w:t xml:space="preserve"> </w:t>
      </w:r>
      <w:r w:rsidRPr="00D5155C">
        <w:rPr>
          <w:rFonts w:ascii="Times New Roman" w:hAnsi="Times New Roman"/>
          <w:bCs/>
          <w:i/>
          <w:iCs/>
          <w:sz w:val="24"/>
          <w:szCs w:val="24"/>
        </w:rPr>
        <w:t xml:space="preserve">Synlett </w:t>
      </w:r>
      <w:r w:rsidRPr="00D5155C">
        <w:rPr>
          <w:rFonts w:ascii="Times New Roman" w:hAnsi="Times New Roman"/>
          <w:b/>
          <w:bCs/>
          <w:sz w:val="24"/>
          <w:szCs w:val="24"/>
        </w:rPr>
        <w:t>2009</w:t>
      </w:r>
      <w:r w:rsidRPr="000A70B4">
        <w:rPr>
          <w:rFonts w:ascii="Times New Roman" w:hAnsi="Times New Roman"/>
          <w:bCs/>
          <w:sz w:val="24"/>
          <w:szCs w:val="24"/>
        </w:rPr>
        <w:t>,</w:t>
      </w:r>
      <w:r w:rsidRPr="00D5155C">
        <w:rPr>
          <w:rFonts w:ascii="Times New Roman" w:hAnsi="Times New Roman"/>
          <w:b/>
          <w:bCs/>
          <w:sz w:val="24"/>
          <w:szCs w:val="24"/>
        </w:rPr>
        <w:t xml:space="preserve"> </w:t>
      </w:r>
      <w:r w:rsidRPr="00D5155C">
        <w:rPr>
          <w:rFonts w:ascii="Times New Roman" w:hAnsi="Times New Roman"/>
          <w:bCs/>
          <w:sz w:val="24"/>
          <w:szCs w:val="24"/>
        </w:rPr>
        <w:t>2896–2912.</w:t>
      </w:r>
    </w:p>
    <w:p w:rsidR="007E1644" w:rsidRDefault="007E1644" w:rsidP="007E1644">
      <w:pPr>
        <w:spacing w:after="0" w:line="360" w:lineRule="auto"/>
        <w:jc w:val="both"/>
        <w:rPr>
          <w:rFonts w:ascii="Times New Roman" w:hAnsi="Times New Roman"/>
          <w:b/>
          <w:sz w:val="24"/>
          <w:szCs w:val="24"/>
          <w:lang w:val="en-US"/>
        </w:rPr>
      </w:pPr>
      <w:r>
        <w:rPr>
          <w:rFonts w:ascii="Times New Roman" w:hAnsi="Times New Roman"/>
          <w:bCs/>
          <w:sz w:val="24"/>
          <w:szCs w:val="24"/>
        </w:rPr>
        <w:t xml:space="preserve">3. </w:t>
      </w:r>
      <w:r>
        <w:rPr>
          <w:rFonts w:ascii="Times New Roman" w:hAnsi="Times New Roman"/>
          <w:sz w:val="24"/>
          <w:szCs w:val="24"/>
        </w:rPr>
        <w:t>Alinakhi</w:t>
      </w:r>
      <w:r w:rsidRPr="00D5155C">
        <w:rPr>
          <w:rFonts w:ascii="Times New Roman" w:hAnsi="Times New Roman"/>
          <w:sz w:val="24"/>
          <w:szCs w:val="24"/>
        </w:rPr>
        <w:t xml:space="preserve">; Prasad, B.; Reddy, U.; Rao, R. M.; Sandra, S.; Kapavarapu, R.; Rambabu, D.; Krishna, G. R.; Reddy, C. M.; Ravada, K.; Misra, P.;  Iqbal, J.; Pal, M. </w:t>
      </w:r>
      <w:r w:rsidRPr="00D5155C">
        <w:rPr>
          <w:rFonts w:ascii="Times New Roman" w:hAnsi="Times New Roman"/>
          <w:i/>
          <w:sz w:val="24"/>
          <w:szCs w:val="24"/>
        </w:rPr>
        <w:t>Med. Chem. Commun</w:t>
      </w:r>
      <w:r w:rsidRPr="00D5155C">
        <w:rPr>
          <w:rFonts w:ascii="Times New Roman" w:hAnsi="Times New Roman"/>
          <w:sz w:val="24"/>
          <w:szCs w:val="24"/>
        </w:rPr>
        <w:t xml:space="preserve">. </w:t>
      </w:r>
      <w:r w:rsidRPr="00D5155C">
        <w:rPr>
          <w:rFonts w:ascii="Times New Roman" w:hAnsi="Times New Roman"/>
          <w:b/>
          <w:sz w:val="24"/>
          <w:szCs w:val="24"/>
        </w:rPr>
        <w:t>2011</w:t>
      </w:r>
      <w:r w:rsidRPr="00D5155C">
        <w:rPr>
          <w:rFonts w:ascii="Times New Roman" w:hAnsi="Times New Roman"/>
          <w:sz w:val="24"/>
          <w:szCs w:val="24"/>
        </w:rPr>
        <w:t xml:space="preserve">, </w:t>
      </w:r>
      <w:r w:rsidRPr="00D5155C">
        <w:rPr>
          <w:rFonts w:ascii="Times New Roman" w:hAnsi="Times New Roman"/>
          <w:i/>
          <w:sz w:val="24"/>
          <w:szCs w:val="24"/>
        </w:rPr>
        <w:t>2</w:t>
      </w:r>
      <w:r w:rsidRPr="00D5155C">
        <w:rPr>
          <w:rFonts w:ascii="Times New Roman" w:hAnsi="Times New Roman"/>
          <w:sz w:val="24"/>
          <w:szCs w:val="24"/>
        </w:rPr>
        <w:t>, 1006-1010.</w:t>
      </w:r>
    </w:p>
    <w:p w:rsidR="00007B0C" w:rsidRDefault="00007B0C" w:rsidP="00834CF2">
      <w:pPr>
        <w:spacing w:after="0" w:line="360" w:lineRule="auto"/>
        <w:rPr>
          <w:rFonts w:ascii="Times New Roman" w:hAnsi="Times New Roman"/>
          <w:b/>
          <w:sz w:val="24"/>
          <w:szCs w:val="24"/>
          <w:lang w:val="en-US"/>
        </w:rPr>
      </w:pPr>
    </w:p>
    <w:p w:rsidR="004163F3" w:rsidRDefault="004163F3" w:rsidP="00834CF2">
      <w:pPr>
        <w:spacing w:after="0" w:line="360" w:lineRule="auto"/>
        <w:rPr>
          <w:rFonts w:ascii="Times New Roman" w:hAnsi="Times New Roman"/>
          <w:b/>
          <w:sz w:val="24"/>
          <w:szCs w:val="24"/>
          <w:lang w:val="en-US"/>
        </w:rPr>
      </w:pPr>
    </w:p>
    <w:p w:rsidR="00B95ABC" w:rsidRDefault="00B95ABC" w:rsidP="00834CF2">
      <w:pPr>
        <w:spacing w:after="0" w:line="360" w:lineRule="auto"/>
        <w:rPr>
          <w:rFonts w:ascii="Times New Roman" w:hAnsi="Times New Roman"/>
          <w:b/>
          <w:sz w:val="24"/>
          <w:szCs w:val="24"/>
          <w:lang w:val="en-US"/>
        </w:rPr>
      </w:pPr>
    </w:p>
    <w:p w:rsidR="004163F3" w:rsidRDefault="004163F3" w:rsidP="00834CF2">
      <w:pPr>
        <w:spacing w:after="0" w:line="360" w:lineRule="auto"/>
        <w:rPr>
          <w:rFonts w:ascii="Times New Roman" w:hAnsi="Times New Roman"/>
          <w:b/>
          <w:sz w:val="24"/>
          <w:szCs w:val="24"/>
          <w:lang w:val="en-US"/>
        </w:rPr>
      </w:pPr>
    </w:p>
    <w:p w:rsidR="004A26D8" w:rsidRPr="00834CF2" w:rsidRDefault="004A26D8" w:rsidP="004A26D8">
      <w:pPr>
        <w:spacing w:after="0" w:line="360" w:lineRule="auto"/>
        <w:rPr>
          <w:rFonts w:ascii="Times New Roman" w:hAnsi="Times New Roman"/>
          <w:b/>
          <w:sz w:val="24"/>
          <w:szCs w:val="24"/>
          <w:lang w:val="en-US"/>
        </w:rPr>
      </w:pPr>
      <w:r>
        <w:rPr>
          <w:rFonts w:ascii="Times New Roman" w:hAnsi="Times New Roman"/>
          <w:b/>
          <w:sz w:val="24"/>
          <w:szCs w:val="24"/>
          <w:lang w:val="en-US"/>
        </w:rPr>
        <w:lastRenderedPageBreak/>
        <w:t>Pharmacology</w:t>
      </w:r>
    </w:p>
    <w:p w:rsidR="004A26D8" w:rsidRPr="00D035E2" w:rsidRDefault="004A26D8" w:rsidP="004A26D8">
      <w:pPr>
        <w:spacing w:line="360" w:lineRule="auto"/>
        <w:jc w:val="both"/>
        <w:rPr>
          <w:rFonts w:ascii="Times New Roman" w:hAnsi="Times New Roman"/>
          <w:sz w:val="24"/>
          <w:szCs w:val="24"/>
          <w:lang w:val="en-US"/>
        </w:rPr>
      </w:pPr>
      <w:r w:rsidRPr="00D60299">
        <w:rPr>
          <w:rFonts w:ascii="Times New Roman" w:hAnsi="Times New Roman"/>
          <w:b/>
          <w:sz w:val="24"/>
          <w:szCs w:val="24"/>
          <w:lang w:val="en-US"/>
        </w:rPr>
        <w:t>Cells and Reagents:</w:t>
      </w:r>
      <w:r w:rsidRPr="00D035E2">
        <w:rPr>
          <w:rFonts w:ascii="Times New Roman" w:eastAsia="Times New Roman" w:hAnsi="Times New Roman"/>
          <w:sz w:val="24"/>
          <w:szCs w:val="24"/>
          <w:lang w:val="en-US"/>
        </w:rPr>
        <w:t xml:space="preserve"> </w:t>
      </w:r>
      <w:r w:rsidR="0047671C" w:rsidRPr="0047671C">
        <w:rPr>
          <w:rFonts w:ascii="Times New Roman" w:hAnsi="Times New Roman"/>
          <w:sz w:val="24"/>
          <w:szCs w:val="24"/>
          <w:lang w:val="en-US"/>
        </w:rPr>
        <w:t xml:space="preserve">HEK 293T and Sf9 cells were obtained from ATCC (Washington D.C., USA). HEK 293T cells were cultured in DMEM supplemented with 10% fetal bovine serum (Invitrogen Inc., San Diego, CA, USA). Sf9 cells were routinely maintained in Grace’s supplemented medium (Invitrogen) with 10% FBS. RAW 264.7 cells (murine macrophage cell line) were obtained from ATCC and routinely cultured in RPMI 1640 medium with 10% fetal bovine serum (Invitrogen Inc.). cAMP was purchased from SISCO Research Laboratories (Mumbai, India). PDElight HTS cAMP phosphodiesterase assay kit was procured from Lonza (Basel, Switzerland). PDElight HTS cAMP phosphodiesterase assay kit was procured from Lonza (Basel, Switzerland). PDE4D2 enzyme was purchased from BPS Bioscience (San Diego, CA, USA). Lipopolysaccharide (LPS) was from </w:t>
      </w:r>
      <w:r w:rsidR="0047671C" w:rsidRPr="0047671C">
        <w:rPr>
          <w:rFonts w:ascii="Times New Roman" w:hAnsi="Times New Roman"/>
          <w:i/>
          <w:sz w:val="24"/>
          <w:szCs w:val="24"/>
          <w:lang w:val="en-US"/>
        </w:rPr>
        <w:t xml:space="preserve">Escherichia coli </w:t>
      </w:r>
      <w:r w:rsidR="0047671C" w:rsidRPr="0047671C">
        <w:rPr>
          <w:rFonts w:ascii="Times New Roman" w:hAnsi="Times New Roman"/>
          <w:sz w:val="24"/>
          <w:szCs w:val="24"/>
          <w:lang w:val="en-US"/>
        </w:rPr>
        <w:t xml:space="preserve">strain 0127:B8 obtained from Sigma (St. Louis, MO, USA). </w:t>
      </w:r>
      <w:r w:rsidR="0047671C" w:rsidRPr="0047671C">
        <w:rPr>
          <w:rFonts w:ascii="Times New Roman" w:hAnsi="Times New Roman"/>
          <w:i/>
          <w:sz w:val="24"/>
          <w:szCs w:val="24"/>
          <w:lang w:val="en-US"/>
        </w:rPr>
        <w:t xml:space="preserve"> </w:t>
      </w:r>
      <w:r w:rsidR="0047671C" w:rsidRPr="0047671C">
        <w:rPr>
          <w:rFonts w:ascii="Times New Roman" w:hAnsi="Times New Roman"/>
          <w:sz w:val="24"/>
          <w:szCs w:val="24"/>
          <w:lang w:val="en-US"/>
        </w:rPr>
        <w:t>Mouse TNF-α ELISA kit was procured from R&amp;D Systems (Minneapolis, MN, USA).</w:t>
      </w:r>
    </w:p>
    <w:p w:rsidR="004A26D8" w:rsidRPr="00D035E2" w:rsidRDefault="004A26D8" w:rsidP="004A26D8">
      <w:pPr>
        <w:spacing w:after="0" w:line="360" w:lineRule="auto"/>
        <w:rPr>
          <w:rFonts w:ascii="Times New Roman" w:hAnsi="Times New Roman"/>
          <w:b/>
          <w:sz w:val="24"/>
          <w:szCs w:val="24"/>
          <w:lang w:val="en-US"/>
        </w:rPr>
      </w:pPr>
      <w:r w:rsidRPr="00D035E2">
        <w:rPr>
          <w:rFonts w:ascii="Times New Roman" w:hAnsi="Times New Roman"/>
          <w:b/>
          <w:sz w:val="24"/>
          <w:szCs w:val="24"/>
          <w:lang w:val="en-US"/>
        </w:rPr>
        <w:t>PDE4B protein production and purification</w:t>
      </w:r>
    </w:p>
    <w:p w:rsidR="004A26D8" w:rsidRPr="00D035E2" w:rsidRDefault="004A26D8" w:rsidP="004A26D8">
      <w:pPr>
        <w:spacing w:after="0" w:line="360" w:lineRule="auto"/>
        <w:jc w:val="both"/>
        <w:rPr>
          <w:rFonts w:ascii="Times New Roman" w:hAnsi="Times New Roman"/>
          <w:sz w:val="24"/>
          <w:szCs w:val="24"/>
          <w:lang w:val="en-US"/>
        </w:rPr>
      </w:pPr>
      <w:r w:rsidRPr="00D035E2">
        <w:rPr>
          <w:rFonts w:ascii="Times New Roman" w:hAnsi="Times New Roman"/>
          <w:bCs/>
          <w:sz w:val="24"/>
          <w:szCs w:val="24"/>
          <w:lang w:val="en-US"/>
        </w:rPr>
        <w:t xml:space="preserve">PDE4B cDNA was sub-cloned into pFAST Bac HTB vector (Invitrogen) and transformed into DH10Bac (Invitrogen) competent cells. Recombinant bacmids were tested for integration by PCR analysis. </w:t>
      </w:r>
      <w:r w:rsidRPr="00D035E2">
        <w:rPr>
          <w:rFonts w:ascii="Times New Roman" w:hAnsi="Times New Roman"/>
          <w:bCs/>
          <w:i/>
          <w:sz w:val="24"/>
          <w:szCs w:val="24"/>
          <w:lang w:val="en-US"/>
        </w:rPr>
        <w:t>Sf9</w:t>
      </w:r>
      <w:r w:rsidRPr="00D035E2">
        <w:rPr>
          <w:rFonts w:ascii="Times New Roman" w:hAnsi="Times New Roman"/>
          <w:bCs/>
          <w:sz w:val="24"/>
          <w:szCs w:val="24"/>
          <w:lang w:val="en-US"/>
        </w:rPr>
        <w:t xml:space="preserve"> cells were transfected with bacmid using Lipofectamine 2000 (Invitrogen) according to manufacturer’s instructions. Subsequently, P3 viral titer was amplified, cells were infected and 48 h post infection cells were lysed in lysis buffer (</w:t>
      </w:r>
      <w:r w:rsidRPr="00D035E2">
        <w:rPr>
          <w:rFonts w:ascii="Times New Roman" w:hAnsi="Times New Roman"/>
          <w:sz w:val="24"/>
          <w:szCs w:val="24"/>
          <w:lang w:val="en-US"/>
        </w:rPr>
        <w:t xml:space="preserve">50 mM Tris-HCl pH 8.5, 10 mM 2-Mercaptoethanol, 1 % protease inhibitor cocktail (Roche), 1 % NP40). Recombinant His-tagged PDE4B protein was purified as previously described </w:t>
      </w:r>
      <w:r>
        <w:rPr>
          <w:rFonts w:ascii="Times New Roman" w:hAnsi="Times New Roman"/>
          <w:sz w:val="24"/>
          <w:szCs w:val="24"/>
          <w:lang w:val="en-US"/>
        </w:rPr>
        <w:t>in a literature</w:t>
      </w:r>
      <w:r w:rsidRPr="00D035E2">
        <w:rPr>
          <w:rFonts w:ascii="Times New Roman" w:hAnsi="Times New Roman"/>
          <w:sz w:val="24"/>
          <w:szCs w:val="24"/>
          <w:lang w:val="en-US"/>
        </w:rPr>
        <w:t>.</w:t>
      </w:r>
      <w:r>
        <w:rPr>
          <w:rFonts w:ascii="Times New Roman" w:hAnsi="Times New Roman"/>
          <w:sz w:val="24"/>
          <w:szCs w:val="24"/>
          <w:vertAlign w:val="superscript"/>
          <w:lang w:val="en-US"/>
        </w:rPr>
        <w:t>1</w:t>
      </w:r>
      <w:r w:rsidRPr="00D035E2">
        <w:rPr>
          <w:rFonts w:ascii="Times New Roman" w:hAnsi="Times New Roman"/>
          <w:sz w:val="24"/>
          <w:szCs w:val="24"/>
          <w:lang w:val="en-US"/>
        </w:rPr>
        <w:t xml:space="preserve"> Briefly, lysate was centrifuged at 10,000 rpm for 10 min at 4 ºC and supernatant was collected. Supernatant was mixed with Ni-NTA resin (GE Life Sciences) in a ratio of 4:1 (v/v) and equilibrated with binding buffer (20 mM Tris-HCl pH 8.0, 500 mM-KCl, 5 mM imidazole, 10 mM 2-mercaptoethanol and 10 % glycerol) in a ratio of 2:1 (v/v) and mixed gently on rotary shaker for 1 hour at 4˚C. After incubation, lysate-Ni-NTA mixture was centrifuged at 4,500 rpm for 5 min at 4˚C and the supernatant was collected as the flow-through fraction. Resin was washed twice with wash buffer (20 mM Tris-HCl pH 8.5, 1 M KCl, 10 mM 2-Mercaptoethanol and 10% glycerol). Protein was eluted sequentially twice using elution buffers (Buffer I: 20 mM Tris-HCl pH 8.5, 100 mM KCl, 250 mM imidazole, 10 mM 2-mercaptoethanol, 10% glycerol, Buffer II: 20 mM Tris-HCl pH 8.5, 100 mM KCl, 500 mM imidazole, 10 mM 2-mercaptoethanol, 10% glycerol).  Eluates were collected in </w:t>
      </w:r>
      <w:r w:rsidRPr="00D035E2">
        <w:rPr>
          <w:rFonts w:ascii="Times New Roman" w:hAnsi="Times New Roman"/>
          <w:sz w:val="24"/>
          <w:szCs w:val="24"/>
          <w:lang w:val="en-US"/>
        </w:rPr>
        <w:lastRenderedPageBreak/>
        <w:t xml:space="preserve">four fractions and analyzed by SDS-PAGE. Eluates containing PDE4B protein were pooled and stored at -80˚C in 50% glycerol until further use. </w:t>
      </w:r>
    </w:p>
    <w:p w:rsidR="004A26D8" w:rsidRPr="00D035E2" w:rsidRDefault="004A26D8" w:rsidP="004A26D8">
      <w:pPr>
        <w:spacing w:after="0" w:line="360" w:lineRule="auto"/>
        <w:rPr>
          <w:rFonts w:ascii="Times New Roman" w:hAnsi="Times New Roman"/>
          <w:b/>
          <w:sz w:val="24"/>
          <w:szCs w:val="24"/>
          <w:lang w:val="en-US"/>
        </w:rPr>
      </w:pPr>
      <w:r w:rsidRPr="00D035E2">
        <w:rPr>
          <w:rFonts w:ascii="Times New Roman" w:hAnsi="Times New Roman"/>
          <w:b/>
          <w:sz w:val="24"/>
          <w:szCs w:val="24"/>
          <w:lang w:val="en-US"/>
        </w:rPr>
        <w:t>PDE4B enzymatic assay</w:t>
      </w:r>
    </w:p>
    <w:p w:rsidR="004A26D8" w:rsidRPr="00D035E2" w:rsidRDefault="004A26D8" w:rsidP="004A26D8">
      <w:pPr>
        <w:spacing w:after="0" w:line="360" w:lineRule="auto"/>
        <w:jc w:val="both"/>
        <w:rPr>
          <w:rFonts w:ascii="Times New Roman" w:hAnsi="Times New Roman"/>
          <w:sz w:val="24"/>
          <w:szCs w:val="24"/>
          <w:lang w:val="en-US"/>
        </w:rPr>
      </w:pPr>
      <w:r w:rsidRPr="00D035E2">
        <w:rPr>
          <w:rFonts w:ascii="Times New Roman" w:hAnsi="Times New Roman"/>
          <w:sz w:val="24"/>
          <w:szCs w:val="24"/>
          <w:lang w:val="en-US"/>
        </w:rPr>
        <w:t xml:space="preserve">The inhibition of PDE4B enzyme was measured using PDElight HTS cAMP phosphodiesterase assay kit (Lonza) according to manufacturer’s recommendations. Briefly, 10 ng of PDE4B enzyme was pre-incubated either with DMSO (vehicle control) or compound for 15 min before incubation with the substrate cAMP (5 µM) for 1 h. The reaction was halted with stop solution followed by incubation with detection reagent for 10 minutes in dark. Luminescence values (RLUs) were measured by a Multilabel plate reader (Perkin Elmer 1420 Multilabel counter). The percentage of inhibition was calculated using the following </w:t>
      </w:r>
      <w:r w:rsidRPr="006E39F8">
        <w:rPr>
          <w:rFonts w:ascii="Times New Roman" w:hAnsi="Times New Roman"/>
          <w:sz w:val="24"/>
          <w:szCs w:val="24"/>
          <w:lang w:val="en-US"/>
        </w:rPr>
        <w:t>formula</w:t>
      </w:r>
      <w:r w:rsidR="006E39F8" w:rsidRPr="006E39F8">
        <w:rPr>
          <w:rFonts w:ascii="Times New Roman" w:hAnsi="Times New Roman"/>
          <w:sz w:val="24"/>
          <w:szCs w:val="24"/>
          <w:lang w:val="en-US"/>
        </w:rPr>
        <w:t xml:space="preserve"> and IC</w:t>
      </w:r>
      <w:r w:rsidR="006E39F8" w:rsidRPr="006E39F8">
        <w:rPr>
          <w:rFonts w:ascii="Times New Roman" w:hAnsi="Times New Roman"/>
          <w:sz w:val="24"/>
          <w:szCs w:val="24"/>
          <w:vertAlign w:val="subscript"/>
          <w:lang w:val="en-US"/>
        </w:rPr>
        <w:t>50</w:t>
      </w:r>
      <w:r w:rsidR="006E39F8" w:rsidRPr="006E39F8">
        <w:rPr>
          <w:rFonts w:ascii="Times New Roman" w:hAnsi="Times New Roman"/>
          <w:sz w:val="24"/>
          <w:szCs w:val="24"/>
          <w:lang w:val="en-US"/>
        </w:rPr>
        <w:t>s were computed using GraphPad Prism Version 5.04 software.</w:t>
      </w:r>
    </w:p>
    <w:p w:rsidR="004A26D8" w:rsidRPr="00D035E2" w:rsidRDefault="004A26D8" w:rsidP="004A26D8">
      <w:pPr>
        <w:spacing w:line="360" w:lineRule="auto"/>
        <w:rPr>
          <w:rFonts w:ascii="Times New Roman" w:hAnsi="Times New Roman"/>
          <w:sz w:val="24"/>
          <w:szCs w:val="24"/>
          <w:lang w:val="en-US"/>
        </w:rPr>
      </w:pPr>
      <m:oMathPara>
        <m:oMath>
          <m:r>
            <w:rPr>
              <w:rFonts w:ascii="Cambria Math" w:hAnsi="Cambria Math"/>
              <w:sz w:val="24"/>
              <w:szCs w:val="24"/>
            </w:rPr>
            <m:t>% inhibition=</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RLU of vehicle control-RLU of inhibitor</m:t>
                  </m:r>
                </m:e>
              </m:d>
            </m:num>
            <m:den>
              <m:r>
                <w:rPr>
                  <w:rFonts w:ascii="Cambria Math" w:hAnsi="Cambria Math"/>
                  <w:sz w:val="24"/>
                  <w:szCs w:val="24"/>
                </w:rPr>
                <m:t>RLU of vehicle control</m:t>
              </m:r>
            </m:den>
          </m:f>
          <m:r>
            <w:rPr>
              <w:rFonts w:ascii="Cambria Math" w:hAnsi="Cambria Math"/>
              <w:sz w:val="24"/>
              <w:szCs w:val="24"/>
            </w:rPr>
            <m:t>X 100</m:t>
          </m:r>
        </m:oMath>
      </m:oMathPara>
    </w:p>
    <w:p w:rsidR="004A26D8" w:rsidRPr="00D035E2" w:rsidRDefault="004A26D8" w:rsidP="004A26D8">
      <w:pPr>
        <w:spacing w:after="0" w:line="360" w:lineRule="auto"/>
        <w:rPr>
          <w:rFonts w:ascii="Times New Roman" w:hAnsi="Times New Roman"/>
          <w:b/>
          <w:sz w:val="24"/>
          <w:szCs w:val="24"/>
          <w:lang w:val="en-US"/>
        </w:rPr>
      </w:pPr>
      <w:r w:rsidRPr="00D035E2">
        <w:rPr>
          <w:rFonts w:ascii="Times New Roman" w:hAnsi="Times New Roman"/>
          <w:b/>
          <w:sz w:val="24"/>
          <w:szCs w:val="24"/>
          <w:lang w:val="en-US"/>
        </w:rPr>
        <w:t>PDE4D enzymatic assay</w:t>
      </w:r>
    </w:p>
    <w:p w:rsidR="004A26D8" w:rsidRDefault="004A26D8" w:rsidP="004A26D8">
      <w:pPr>
        <w:spacing w:after="0" w:line="360" w:lineRule="auto"/>
        <w:jc w:val="both"/>
        <w:rPr>
          <w:rFonts w:ascii="Times New Roman" w:hAnsi="Times New Roman"/>
          <w:sz w:val="24"/>
          <w:szCs w:val="24"/>
          <w:lang w:val="en-US"/>
        </w:rPr>
      </w:pPr>
      <w:r w:rsidRPr="00D035E2">
        <w:rPr>
          <w:rFonts w:ascii="Times New Roman" w:hAnsi="Times New Roman"/>
          <w:sz w:val="24"/>
          <w:szCs w:val="24"/>
          <w:lang w:val="en-US"/>
        </w:rPr>
        <w:t>This assay was performed following a similar method as described above using 0.5 ng commercially procured PDE4D2 enzyme instead of 10 ng of in house purified PDE4B without changing any other factors or conditions.</w:t>
      </w:r>
    </w:p>
    <w:p w:rsidR="004A26D8" w:rsidRDefault="004A26D8" w:rsidP="004A26D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dose response study curves for compounds </w:t>
      </w:r>
      <w:r>
        <w:rPr>
          <w:rFonts w:ascii="Times New Roman" w:hAnsi="Times New Roman"/>
          <w:b/>
          <w:sz w:val="24"/>
          <w:szCs w:val="24"/>
          <w:lang w:val="en-US"/>
        </w:rPr>
        <w:t>3b</w:t>
      </w:r>
      <w:r>
        <w:rPr>
          <w:rFonts w:ascii="Times New Roman" w:hAnsi="Times New Roman"/>
          <w:sz w:val="24"/>
          <w:szCs w:val="24"/>
          <w:lang w:val="en-US"/>
        </w:rPr>
        <w:t xml:space="preserve"> (Fig. 1</w:t>
      </w:r>
      <w:r w:rsidR="006D02A1">
        <w:rPr>
          <w:rFonts w:ascii="Times New Roman" w:hAnsi="Times New Roman"/>
          <w:sz w:val="24"/>
          <w:szCs w:val="24"/>
          <w:lang w:val="en-US"/>
        </w:rPr>
        <w:t>A</w:t>
      </w:r>
      <w:r>
        <w:rPr>
          <w:rFonts w:ascii="Times New Roman" w:hAnsi="Times New Roman"/>
          <w:sz w:val="24"/>
          <w:szCs w:val="24"/>
          <w:lang w:val="en-US"/>
        </w:rPr>
        <w:t xml:space="preserve">) and </w:t>
      </w:r>
      <w:r>
        <w:rPr>
          <w:rFonts w:ascii="Times New Roman" w:hAnsi="Times New Roman"/>
          <w:b/>
          <w:sz w:val="24"/>
          <w:szCs w:val="24"/>
          <w:lang w:val="en-US"/>
        </w:rPr>
        <w:t>3c</w:t>
      </w:r>
      <w:r>
        <w:rPr>
          <w:rFonts w:ascii="Times New Roman" w:hAnsi="Times New Roman"/>
          <w:sz w:val="24"/>
          <w:szCs w:val="24"/>
          <w:lang w:val="en-US"/>
        </w:rPr>
        <w:t xml:space="preserve"> (Fig. </w:t>
      </w:r>
      <w:r w:rsidR="006D02A1">
        <w:rPr>
          <w:rFonts w:ascii="Times New Roman" w:hAnsi="Times New Roman"/>
          <w:sz w:val="24"/>
          <w:szCs w:val="24"/>
          <w:lang w:val="en-US"/>
        </w:rPr>
        <w:t>1B</w:t>
      </w:r>
      <w:r>
        <w:rPr>
          <w:rFonts w:ascii="Times New Roman" w:hAnsi="Times New Roman"/>
          <w:sz w:val="24"/>
          <w:szCs w:val="24"/>
          <w:lang w:val="en-US"/>
        </w:rPr>
        <w:t>) are given below.</w:t>
      </w:r>
    </w:p>
    <w:p w:rsidR="004A26D8" w:rsidRDefault="00DF0C6F" w:rsidP="004A26D8">
      <w:pPr>
        <w:spacing w:after="0" w:line="360" w:lineRule="auto"/>
        <w:jc w:val="center"/>
        <w:rPr>
          <w:rFonts w:ascii="Times New Roman" w:hAnsi="Times New Roman"/>
          <w:sz w:val="24"/>
          <w:szCs w:val="24"/>
          <w:lang w:val="en-US"/>
        </w:rPr>
      </w:pPr>
      <w:r>
        <w:rPr>
          <w:rFonts w:ascii="Times New Roman" w:hAnsi="Times New Roman"/>
          <w:noProof/>
          <w:sz w:val="24"/>
          <w:szCs w:val="24"/>
          <w:lang w:eastAsia="en-IN"/>
        </w:rPr>
        <w:pict>
          <v:shape id="_x0000_s1058" type="#_x0000_t75" style="position:absolute;left:0;text-align:left;margin-left:199.4pt;margin-top:11.35pt;width:182.65pt;height:122.95pt;z-index:-251648512" filled="t" stroked="t">
            <v:imagedata r:id="rId31" o:title="" cropbottom="10426f" blacklevel="3932f"/>
          </v:shape>
          <o:OLEObject Type="Embed" ProgID="Prism5.Document" ShapeID="_x0000_s1058" DrawAspect="Content" ObjectID="_1424784201" r:id="rId32"/>
        </w:pict>
      </w:r>
      <w:r>
        <w:rPr>
          <w:rFonts w:ascii="Times New Roman" w:hAnsi="Times New Roman"/>
          <w:noProof/>
          <w:sz w:val="24"/>
          <w:szCs w:val="24"/>
          <w:lang w:eastAsia="en-IN"/>
        </w:rPr>
        <w:pict>
          <v:shape id="_x0000_s1057" type="#_x0000_t75" style="position:absolute;left:0;text-align:left;margin-left:2.5pt;margin-top:11.35pt;width:182.75pt;height:122.95pt;z-index:-251649536" filled="t" stroked="t">
            <v:imagedata r:id="rId33" o:title="" cropbottom="10426f" blacklevel="3932f"/>
          </v:shape>
          <o:OLEObject Type="Embed" ProgID="Prism5.Document" ShapeID="_x0000_s1057" DrawAspect="Content" ObjectID="_1424784202" r:id="rId34"/>
        </w:pict>
      </w:r>
    </w:p>
    <w:p w:rsidR="004A26D8" w:rsidRDefault="004A26D8" w:rsidP="004A26D8">
      <w:pPr>
        <w:spacing w:after="0" w:line="360" w:lineRule="auto"/>
        <w:jc w:val="center"/>
        <w:rPr>
          <w:rFonts w:ascii="Times New Roman" w:hAnsi="Times New Roman"/>
          <w:sz w:val="24"/>
          <w:szCs w:val="24"/>
          <w:lang w:val="en-US"/>
        </w:rPr>
      </w:pPr>
    </w:p>
    <w:p w:rsidR="004A26D8" w:rsidRDefault="004A26D8" w:rsidP="004A26D8">
      <w:pPr>
        <w:spacing w:after="0" w:line="360" w:lineRule="auto"/>
        <w:jc w:val="center"/>
        <w:rPr>
          <w:rFonts w:ascii="Times New Roman" w:hAnsi="Times New Roman"/>
          <w:sz w:val="24"/>
          <w:szCs w:val="24"/>
          <w:lang w:val="en-US"/>
        </w:rPr>
      </w:pPr>
    </w:p>
    <w:p w:rsidR="004A26D8" w:rsidRDefault="004A26D8" w:rsidP="004A26D8">
      <w:pPr>
        <w:spacing w:after="0" w:line="360" w:lineRule="auto"/>
        <w:jc w:val="center"/>
        <w:rPr>
          <w:rFonts w:ascii="Times New Roman" w:hAnsi="Times New Roman"/>
          <w:sz w:val="24"/>
          <w:szCs w:val="24"/>
          <w:lang w:val="en-US"/>
        </w:rPr>
      </w:pPr>
    </w:p>
    <w:p w:rsidR="004A26D8" w:rsidRDefault="004A26D8" w:rsidP="004A26D8">
      <w:pPr>
        <w:spacing w:after="0" w:line="360" w:lineRule="auto"/>
        <w:jc w:val="center"/>
        <w:rPr>
          <w:rFonts w:ascii="Times New Roman" w:hAnsi="Times New Roman"/>
          <w:sz w:val="24"/>
          <w:szCs w:val="24"/>
          <w:lang w:val="en-US"/>
        </w:rPr>
      </w:pPr>
    </w:p>
    <w:p w:rsidR="004A26D8" w:rsidRDefault="004A26D8" w:rsidP="004A26D8">
      <w:pPr>
        <w:spacing w:after="0" w:line="360" w:lineRule="auto"/>
        <w:jc w:val="center"/>
        <w:rPr>
          <w:rFonts w:ascii="Times New Roman" w:hAnsi="Times New Roman"/>
          <w:sz w:val="24"/>
          <w:szCs w:val="24"/>
          <w:lang w:val="en-US"/>
        </w:rPr>
      </w:pPr>
    </w:p>
    <w:p w:rsidR="004A26D8" w:rsidRPr="00CF1E54" w:rsidRDefault="00982E83" w:rsidP="00982E83">
      <w:pPr>
        <w:spacing w:after="0" w:line="360" w:lineRule="auto"/>
        <w:rPr>
          <w:rFonts w:ascii="Arial" w:hAnsi="Arial" w:cs="Arial"/>
          <w:b/>
          <w:sz w:val="16"/>
          <w:szCs w:val="16"/>
          <w:lang w:val="en-US"/>
        </w:rPr>
      </w:pPr>
      <w:r>
        <w:rPr>
          <w:rFonts w:ascii="Arial" w:hAnsi="Arial" w:cs="Arial"/>
          <w:b/>
          <w:sz w:val="16"/>
          <w:szCs w:val="16"/>
          <w:lang w:val="en-US"/>
        </w:rPr>
        <w:t xml:space="preserve">                              </w:t>
      </w:r>
      <w:r w:rsidR="004A26D8" w:rsidRPr="00CF1E54">
        <w:rPr>
          <w:rFonts w:ascii="Arial" w:hAnsi="Arial" w:cs="Arial"/>
          <w:b/>
          <w:sz w:val="16"/>
          <w:szCs w:val="16"/>
          <w:lang w:val="en-US"/>
        </w:rPr>
        <w:t>µM</w:t>
      </w:r>
      <w:r w:rsidR="004A26D8">
        <w:rPr>
          <w:rFonts w:ascii="Times New Roman" w:hAnsi="Times New Roman"/>
          <w:sz w:val="24"/>
          <w:szCs w:val="24"/>
          <w:lang w:val="en-US"/>
        </w:rPr>
        <w:t xml:space="preserve">                                                                </w:t>
      </w:r>
      <w:r w:rsidR="004A26D8" w:rsidRPr="00CF1E54">
        <w:rPr>
          <w:rFonts w:ascii="Arial" w:hAnsi="Arial" w:cs="Arial"/>
          <w:b/>
          <w:sz w:val="16"/>
          <w:szCs w:val="16"/>
          <w:lang w:val="en-US"/>
        </w:rPr>
        <w:t>µM</w:t>
      </w:r>
    </w:p>
    <w:p w:rsidR="004A26D8" w:rsidRDefault="004A26D8" w:rsidP="004A26D8">
      <w:pPr>
        <w:spacing w:after="0" w:line="360" w:lineRule="auto"/>
        <w:jc w:val="center"/>
        <w:rPr>
          <w:rFonts w:ascii="Times New Roman" w:hAnsi="Times New Roman"/>
          <w:sz w:val="24"/>
          <w:szCs w:val="24"/>
        </w:rPr>
      </w:pPr>
      <w:r>
        <w:rPr>
          <w:rFonts w:ascii="Times New Roman" w:hAnsi="Times New Roman"/>
          <w:b/>
          <w:sz w:val="24"/>
          <w:szCs w:val="24"/>
        </w:rPr>
        <w:t>Suppl</w:t>
      </w:r>
      <w:r w:rsidR="00DF7CAA">
        <w:rPr>
          <w:rFonts w:ascii="Times New Roman" w:hAnsi="Times New Roman"/>
          <w:b/>
          <w:sz w:val="24"/>
          <w:szCs w:val="24"/>
        </w:rPr>
        <w:t>.</w:t>
      </w:r>
      <w:r>
        <w:rPr>
          <w:rFonts w:ascii="Times New Roman" w:hAnsi="Times New Roman"/>
          <w:b/>
          <w:sz w:val="24"/>
          <w:szCs w:val="24"/>
        </w:rPr>
        <w:t xml:space="preserve"> F</w:t>
      </w:r>
      <w:r w:rsidRPr="007C7BDA">
        <w:rPr>
          <w:rFonts w:ascii="Times New Roman" w:hAnsi="Times New Roman"/>
          <w:b/>
          <w:sz w:val="24"/>
          <w:szCs w:val="24"/>
        </w:rPr>
        <w:t xml:space="preserve">igure </w:t>
      </w:r>
      <w:r>
        <w:rPr>
          <w:rFonts w:ascii="Times New Roman" w:hAnsi="Times New Roman"/>
          <w:b/>
          <w:sz w:val="24"/>
          <w:szCs w:val="24"/>
        </w:rPr>
        <w:t>1</w:t>
      </w:r>
      <w:r w:rsidR="00DF7CAA">
        <w:rPr>
          <w:rFonts w:ascii="Times New Roman" w:hAnsi="Times New Roman"/>
          <w:b/>
          <w:sz w:val="24"/>
          <w:szCs w:val="24"/>
        </w:rPr>
        <w:t>A</w:t>
      </w:r>
      <w:r>
        <w:rPr>
          <w:rFonts w:ascii="Times New Roman" w:hAnsi="Times New Roman"/>
          <w:sz w:val="24"/>
          <w:szCs w:val="24"/>
        </w:rPr>
        <w:t xml:space="preserve">. Dose dependent inhibition of PDE4B and PDE4D by compound </w:t>
      </w:r>
      <w:r>
        <w:rPr>
          <w:rFonts w:ascii="Times New Roman" w:hAnsi="Times New Roman"/>
          <w:b/>
          <w:sz w:val="24"/>
          <w:szCs w:val="24"/>
        </w:rPr>
        <w:t>3b</w:t>
      </w:r>
      <w:r>
        <w:rPr>
          <w:rFonts w:ascii="Times New Roman" w:hAnsi="Times New Roman"/>
          <w:sz w:val="24"/>
          <w:szCs w:val="24"/>
        </w:rPr>
        <w:t>.</w:t>
      </w:r>
    </w:p>
    <w:p w:rsidR="004A26D8" w:rsidRDefault="004A26D8"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982E83" w:rsidRDefault="00982E83" w:rsidP="004A26D8">
      <w:pPr>
        <w:spacing w:after="0" w:line="360" w:lineRule="auto"/>
        <w:jc w:val="center"/>
        <w:rPr>
          <w:rFonts w:ascii="Times New Roman" w:hAnsi="Times New Roman"/>
          <w:sz w:val="24"/>
          <w:szCs w:val="24"/>
        </w:rPr>
      </w:pPr>
    </w:p>
    <w:p w:rsidR="004A26D8" w:rsidRDefault="00DF0C6F" w:rsidP="004A26D8">
      <w:pPr>
        <w:spacing w:after="0" w:line="240" w:lineRule="auto"/>
        <w:jc w:val="center"/>
        <w:rPr>
          <w:rFonts w:ascii="Times New Roman" w:hAnsi="Times New Roman"/>
          <w:sz w:val="24"/>
          <w:szCs w:val="24"/>
        </w:rPr>
      </w:pPr>
      <w:r w:rsidRPr="00DF0C6F">
        <w:rPr>
          <w:rFonts w:ascii="Times New Roman" w:hAnsi="Times New Roman"/>
          <w:b/>
          <w:noProof/>
          <w:sz w:val="24"/>
          <w:szCs w:val="24"/>
          <w:lang w:eastAsia="en-IN"/>
        </w:rPr>
        <w:pict>
          <v:shape id="_x0000_s1060" type="#_x0000_t75" style="position:absolute;left:0;text-align:left;margin-left:212.9pt;margin-top:-13pt;width:194.3pt;height:120.1pt;z-index:-251646464" filled="t" stroked="t">
            <v:imagedata r:id="rId35" o:title="" cropbottom="11189f" blacklevel="3932f"/>
          </v:shape>
          <o:OLEObject Type="Embed" ProgID="Prism5.Document" ShapeID="_x0000_s1060" DrawAspect="Content" ObjectID="_1424784203" r:id="rId36"/>
        </w:pict>
      </w:r>
      <w:r>
        <w:rPr>
          <w:rFonts w:ascii="Times New Roman" w:hAnsi="Times New Roman"/>
          <w:noProof/>
          <w:sz w:val="24"/>
          <w:szCs w:val="24"/>
          <w:lang w:eastAsia="en-IN"/>
        </w:rPr>
        <w:pict>
          <v:shape id="_x0000_s1059" type="#_x0000_t75" style="position:absolute;left:0;text-align:left;margin-left:1.55pt;margin-top:-14.75pt;width:199.85pt;height:121.85pt;z-index:-251647488" filled="t" stroked="t">
            <v:imagedata r:id="rId37" o:title="" croptop="6554f" cropbottom="12171f" blacklevel="3932f"/>
          </v:shape>
          <o:OLEObject Type="Embed" ProgID="Prism5.Document" ShapeID="_x0000_s1059" DrawAspect="Content" ObjectID="_1424784204" r:id="rId38"/>
        </w:pict>
      </w:r>
    </w:p>
    <w:p w:rsidR="004A26D8" w:rsidRDefault="004A26D8" w:rsidP="004A26D8">
      <w:pPr>
        <w:spacing w:after="0" w:line="360" w:lineRule="auto"/>
        <w:jc w:val="center"/>
        <w:rPr>
          <w:rFonts w:ascii="Times New Roman" w:hAnsi="Times New Roman"/>
          <w:sz w:val="24"/>
          <w:szCs w:val="24"/>
          <w:lang w:val="en-US"/>
        </w:rPr>
      </w:pPr>
    </w:p>
    <w:p w:rsidR="004A26D8" w:rsidRPr="00D035E2" w:rsidRDefault="004A26D8" w:rsidP="004A26D8">
      <w:pPr>
        <w:spacing w:after="0" w:line="360" w:lineRule="auto"/>
        <w:jc w:val="center"/>
        <w:rPr>
          <w:rFonts w:ascii="Times New Roman" w:hAnsi="Times New Roman"/>
          <w:sz w:val="24"/>
          <w:szCs w:val="24"/>
          <w:lang w:val="en-US"/>
        </w:rPr>
      </w:pPr>
    </w:p>
    <w:p w:rsidR="00982E83" w:rsidRDefault="00982E83" w:rsidP="004A26D8">
      <w:pPr>
        <w:spacing w:after="0" w:line="360" w:lineRule="auto"/>
        <w:jc w:val="center"/>
        <w:rPr>
          <w:rFonts w:ascii="Times New Roman" w:hAnsi="Times New Roman"/>
          <w:b/>
          <w:sz w:val="24"/>
          <w:szCs w:val="24"/>
          <w:lang w:val="en-US"/>
        </w:rPr>
      </w:pPr>
    </w:p>
    <w:p w:rsidR="00982E83" w:rsidRDefault="00982E83" w:rsidP="004A26D8">
      <w:pPr>
        <w:spacing w:after="0" w:line="360" w:lineRule="auto"/>
        <w:jc w:val="center"/>
        <w:rPr>
          <w:rFonts w:ascii="Arial" w:hAnsi="Arial" w:cs="Arial"/>
          <w:b/>
          <w:sz w:val="16"/>
          <w:szCs w:val="16"/>
          <w:lang w:val="en-US"/>
        </w:rPr>
      </w:pPr>
    </w:p>
    <w:p w:rsidR="00982E83" w:rsidRDefault="00982E83" w:rsidP="00982E83">
      <w:pPr>
        <w:spacing w:after="0" w:line="240" w:lineRule="auto"/>
        <w:jc w:val="center"/>
        <w:rPr>
          <w:rFonts w:ascii="Arial" w:hAnsi="Arial" w:cs="Arial"/>
          <w:b/>
          <w:sz w:val="16"/>
          <w:szCs w:val="16"/>
          <w:lang w:val="en-US"/>
        </w:rPr>
      </w:pPr>
    </w:p>
    <w:p w:rsidR="004A26D8" w:rsidRPr="00D82A14" w:rsidRDefault="00982E83" w:rsidP="00982E83">
      <w:pPr>
        <w:spacing w:after="0" w:line="240" w:lineRule="auto"/>
        <w:jc w:val="center"/>
        <w:rPr>
          <w:rFonts w:ascii="Arial" w:hAnsi="Arial" w:cs="Arial"/>
          <w:b/>
          <w:sz w:val="16"/>
          <w:szCs w:val="16"/>
          <w:lang w:val="en-US"/>
        </w:rPr>
      </w:pPr>
      <w:r>
        <w:rPr>
          <w:rFonts w:ascii="Arial" w:hAnsi="Arial" w:cs="Arial"/>
          <w:b/>
          <w:sz w:val="16"/>
          <w:szCs w:val="16"/>
          <w:lang w:val="en-US"/>
        </w:rPr>
        <w:t xml:space="preserve">    </w:t>
      </w:r>
      <w:r w:rsidR="004A26D8" w:rsidRPr="00D82A14">
        <w:rPr>
          <w:rFonts w:ascii="Arial" w:hAnsi="Arial" w:cs="Arial"/>
          <w:b/>
          <w:sz w:val="16"/>
          <w:szCs w:val="16"/>
          <w:lang w:val="en-US"/>
        </w:rPr>
        <w:t>µM</w:t>
      </w:r>
      <w:r w:rsidR="004A26D8">
        <w:rPr>
          <w:rFonts w:ascii="Times New Roman" w:hAnsi="Times New Roman"/>
          <w:b/>
          <w:sz w:val="24"/>
          <w:szCs w:val="24"/>
          <w:lang w:val="en-US"/>
        </w:rPr>
        <w:t xml:space="preserve">                                                                     </w:t>
      </w:r>
      <w:r w:rsidR="004A26D8" w:rsidRPr="00D82A14">
        <w:rPr>
          <w:rFonts w:ascii="Arial" w:hAnsi="Arial" w:cs="Arial"/>
          <w:b/>
          <w:sz w:val="16"/>
          <w:szCs w:val="16"/>
          <w:lang w:val="en-US"/>
        </w:rPr>
        <w:t>µM</w:t>
      </w:r>
    </w:p>
    <w:p w:rsidR="00982E83" w:rsidRDefault="00982E83" w:rsidP="004A26D8">
      <w:pPr>
        <w:spacing w:after="0" w:line="360" w:lineRule="auto"/>
        <w:jc w:val="center"/>
        <w:rPr>
          <w:rFonts w:ascii="Times New Roman" w:hAnsi="Times New Roman"/>
          <w:b/>
          <w:sz w:val="24"/>
          <w:szCs w:val="24"/>
        </w:rPr>
      </w:pPr>
    </w:p>
    <w:p w:rsidR="004A26D8" w:rsidRDefault="004A26D8" w:rsidP="004A26D8">
      <w:pPr>
        <w:spacing w:after="0" w:line="360" w:lineRule="auto"/>
        <w:jc w:val="center"/>
        <w:rPr>
          <w:rFonts w:ascii="Times New Roman" w:hAnsi="Times New Roman"/>
          <w:sz w:val="24"/>
          <w:szCs w:val="24"/>
        </w:rPr>
      </w:pPr>
      <w:r>
        <w:rPr>
          <w:rFonts w:ascii="Times New Roman" w:hAnsi="Times New Roman"/>
          <w:b/>
          <w:sz w:val="24"/>
          <w:szCs w:val="24"/>
        </w:rPr>
        <w:t>Suppl</w:t>
      </w:r>
      <w:r w:rsidR="00DF7CAA">
        <w:rPr>
          <w:rFonts w:ascii="Times New Roman" w:hAnsi="Times New Roman"/>
          <w:b/>
          <w:sz w:val="24"/>
          <w:szCs w:val="24"/>
        </w:rPr>
        <w:t>.</w:t>
      </w:r>
      <w:r>
        <w:rPr>
          <w:rFonts w:ascii="Times New Roman" w:hAnsi="Times New Roman"/>
          <w:b/>
          <w:sz w:val="24"/>
          <w:szCs w:val="24"/>
        </w:rPr>
        <w:t xml:space="preserve"> </w:t>
      </w:r>
      <w:r w:rsidRPr="007C7BDA">
        <w:rPr>
          <w:rFonts w:ascii="Times New Roman" w:hAnsi="Times New Roman"/>
          <w:b/>
          <w:sz w:val="24"/>
          <w:szCs w:val="24"/>
        </w:rPr>
        <w:t xml:space="preserve">Figure </w:t>
      </w:r>
      <w:r w:rsidR="00DF7CAA">
        <w:rPr>
          <w:rFonts w:ascii="Times New Roman" w:hAnsi="Times New Roman"/>
          <w:b/>
          <w:sz w:val="24"/>
          <w:szCs w:val="24"/>
        </w:rPr>
        <w:t>1B</w:t>
      </w:r>
      <w:r>
        <w:rPr>
          <w:rFonts w:ascii="Times New Roman" w:hAnsi="Times New Roman"/>
          <w:sz w:val="24"/>
          <w:szCs w:val="24"/>
        </w:rPr>
        <w:t xml:space="preserve">. Dose dependent inhibition of PDE4B and PDE4D by compound </w:t>
      </w:r>
      <w:r>
        <w:rPr>
          <w:rFonts w:ascii="Times New Roman" w:hAnsi="Times New Roman"/>
          <w:b/>
          <w:sz w:val="24"/>
          <w:szCs w:val="24"/>
        </w:rPr>
        <w:t>3c</w:t>
      </w:r>
      <w:r>
        <w:rPr>
          <w:rFonts w:ascii="Times New Roman" w:hAnsi="Times New Roman"/>
          <w:sz w:val="24"/>
          <w:szCs w:val="24"/>
        </w:rPr>
        <w:t>.</w:t>
      </w:r>
    </w:p>
    <w:p w:rsidR="0095710B" w:rsidRDefault="0095710B" w:rsidP="004A26D8">
      <w:pPr>
        <w:spacing w:after="0" w:line="360" w:lineRule="auto"/>
        <w:rPr>
          <w:rFonts w:ascii="Times New Roman" w:hAnsi="Times New Roman"/>
          <w:b/>
          <w:sz w:val="24"/>
          <w:szCs w:val="24"/>
          <w:lang w:val="en-US"/>
        </w:rPr>
      </w:pPr>
    </w:p>
    <w:p w:rsidR="004A26D8" w:rsidRPr="00D035E2" w:rsidRDefault="004A26D8" w:rsidP="004A26D8">
      <w:pPr>
        <w:spacing w:after="0" w:line="360" w:lineRule="auto"/>
        <w:rPr>
          <w:rFonts w:ascii="Times New Roman" w:hAnsi="Times New Roman"/>
          <w:b/>
          <w:sz w:val="24"/>
          <w:szCs w:val="24"/>
          <w:lang w:val="en-US"/>
        </w:rPr>
      </w:pPr>
      <w:r>
        <w:rPr>
          <w:rFonts w:ascii="Times New Roman" w:hAnsi="Times New Roman"/>
          <w:b/>
          <w:sz w:val="24"/>
          <w:szCs w:val="24"/>
          <w:lang w:val="en-US"/>
        </w:rPr>
        <w:t>Cell viability assay</w:t>
      </w:r>
    </w:p>
    <w:p w:rsidR="004A26D8" w:rsidRDefault="004A26D8" w:rsidP="004A26D8">
      <w:pPr>
        <w:spacing w:after="0" w:line="360" w:lineRule="auto"/>
        <w:jc w:val="both"/>
        <w:rPr>
          <w:rFonts w:ascii="Times New Roman" w:hAnsi="Times New Roman"/>
          <w:sz w:val="24"/>
          <w:szCs w:val="24"/>
          <w:lang w:val="en-US"/>
        </w:rPr>
      </w:pPr>
      <w:r>
        <w:rPr>
          <w:rFonts w:ascii="Times New Roman" w:hAnsi="Times New Roman"/>
          <w:sz w:val="24"/>
          <w:szCs w:val="24"/>
          <w:lang w:val="en-US"/>
        </w:rPr>
        <w:t>Here, cells were seeded in a 24 well plate, allowed to adhere and then incubated with compounds at 30 µM for 24 h. Post incubation, cells were harvested; 10 µl cell suspension was mixed with 10 µl of 0.4% trypan blue solution and immediately cells were counted under a microscope using a hemocytometer. Live cells were counted by exclusion of trypan blue and are expressed as percentage of total cell count.</w:t>
      </w:r>
    </w:p>
    <w:p w:rsidR="004A26D8" w:rsidRDefault="00DF033A" w:rsidP="004A26D8">
      <w:pPr>
        <w:spacing w:after="0" w:line="360" w:lineRule="auto"/>
        <w:jc w:val="center"/>
        <w:rPr>
          <w:rFonts w:ascii="Times New Roman" w:hAnsi="Times New Roman"/>
          <w:b/>
          <w:sz w:val="24"/>
          <w:szCs w:val="24"/>
        </w:rPr>
      </w:pPr>
      <w:r w:rsidRPr="00DF033A">
        <w:rPr>
          <w:rFonts w:ascii="Times New Roman" w:hAnsi="Times New Roman"/>
          <w:noProof/>
          <w:sz w:val="24"/>
          <w:szCs w:val="24"/>
          <w:lang w:eastAsia="en-IN"/>
        </w:rPr>
        <w:drawing>
          <wp:inline distT="0" distB="0" distL="0" distR="0">
            <wp:extent cx="2720340" cy="2773680"/>
            <wp:effectExtent l="19050" t="0" r="381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720340" cy="2773680"/>
                    </a:xfrm>
                    <a:prstGeom prst="rect">
                      <a:avLst/>
                    </a:prstGeom>
                    <a:noFill/>
                  </pic:spPr>
                </pic:pic>
              </a:graphicData>
            </a:graphic>
          </wp:inline>
        </w:drawing>
      </w:r>
      <w:r w:rsidR="004A26D8" w:rsidRPr="00164BE7">
        <w:rPr>
          <w:rFonts w:ascii="Times New Roman" w:hAnsi="Times New Roman"/>
          <w:b/>
          <w:sz w:val="24"/>
          <w:szCs w:val="24"/>
        </w:rPr>
        <w:t xml:space="preserve"> </w:t>
      </w:r>
    </w:p>
    <w:p w:rsidR="00826367" w:rsidRDefault="00826367" w:rsidP="00826367">
      <w:pPr>
        <w:spacing w:after="0" w:line="360" w:lineRule="auto"/>
        <w:jc w:val="center"/>
        <w:rPr>
          <w:rFonts w:ascii="Times New Roman" w:hAnsi="Times New Roman"/>
          <w:sz w:val="24"/>
          <w:szCs w:val="24"/>
          <w:lang w:val="en-US"/>
        </w:rPr>
      </w:pPr>
      <w:r w:rsidRPr="00826367">
        <w:rPr>
          <w:rFonts w:ascii="Times New Roman" w:hAnsi="Times New Roman"/>
          <w:b/>
          <w:sz w:val="24"/>
          <w:szCs w:val="24"/>
        </w:rPr>
        <w:t>Suppl. Figure 2</w:t>
      </w:r>
      <w:r w:rsidRPr="00826367">
        <w:rPr>
          <w:rFonts w:ascii="Times New Roman" w:hAnsi="Times New Roman"/>
          <w:sz w:val="24"/>
          <w:szCs w:val="24"/>
        </w:rPr>
        <w:t xml:space="preserve">. Evaluation of cytotoxicity induced by compounds </w:t>
      </w:r>
      <w:r w:rsidR="00A12C38" w:rsidRPr="00A12C38">
        <w:rPr>
          <w:rFonts w:ascii="Times New Roman" w:hAnsi="Times New Roman"/>
          <w:b/>
          <w:sz w:val="24"/>
          <w:szCs w:val="24"/>
        </w:rPr>
        <w:t>3a-c</w:t>
      </w:r>
      <w:r w:rsidR="00A12C38">
        <w:rPr>
          <w:rFonts w:ascii="Times New Roman" w:hAnsi="Times New Roman"/>
          <w:sz w:val="24"/>
          <w:szCs w:val="24"/>
        </w:rPr>
        <w:t xml:space="preserve"> </w:t>
      </w:r>
      <w:r w:rsidRPr="00826367">
        <w:rPr>
          <w:rFonts w:ascii="Times New Roman" w:hAnsi="Times New Roman"/>
          <w:sz w:val="24"/>
          <w:szCs w:val="24"/>
        </w:rPr>
        <w:t>in HEK 293Tcells</w:t>
      </w:r>
    </w:p>
    <w:p w:rsidR="007C3838" w:rsidRDefault="007C3838" w:rsidP="004A26D8">
      <w:pPr>
        <w:spacing w:after="0" w:line="360" w:lineRule="auto"/>
        <w:rPr>
          <w:rFonts w:ascii="Times New Roman" w:hAnsi="Times New Roman"/>
          <w:b/>
          <w:sz w:val="24"/>
          <w:szCs w:val="24"/>
        </w:rPr>
      </w:pPr>
    </w:p>
    <w:p w:rsidR="004A26D8" w:rsidRPr="000A475D" w:rsidRDefault="004A26D8" w:rsidP="004A26D8">
      <w:pPr>
        <w:spacing w:after="0" w:line="360" w:lineRule="auto"/>
        <w:rPr>
          <w:rFonts w:ascii="Times New Roman" w:hAnsi="Times New Roman"/>
          <w:b/>
          <w:sz w:val="24"/>
          <w:szCs w:val="24"/>
        </w:rPr>
      </w:pPr>
      <w:r w:rsidRPr="000A475D">
        <w:rPr>
          <w:rFonts w:ascii="Times New Roman" w:hAnsi="Times New Roman"/>
          <w:b/>
          <w:sz w:val="24"/>
          <w:szCs w:val="24"/>
        </w:rPr>
        <w:t>TNF-α production assay</w:t>
      </w:r>
    </w:p>
    <w:p w:rsidR="004A26D8" w:rsidRPr="000A475D" w:rsidRDefault="004A26D8" w:rsidP="004A26D8">
      <w:pPr>
        <w:autoSpaceDE w:val="0"/>
        <w:autoSpaceDN w:val="0"/>
        <w:adjustRightInd w:val="0"/>
        <w:spacing w:after="0" w:line="360" w:lineRule="auto"/>
        <w:jc w:val="both"/>
        <w:rPr>
          <w:rFonts w:ascii="Times New Roman" w:hAnsi="Times New Roman"/>
          <w:color w:val="000000"/>
          <w:sz w:val="24"/>
          <w:szCs w:val="24"/>
        </w:rPr>
      </w:pPr>
      <w:r w:rsidRPr="000A475D">
        <w:rPr>
          <w:rFonts w:ascii="Times New Roman" w:hAnsi="Times New Roman"/>
          <w:sz w:val="24"/>
          <w:szCs w:val="24"/>
        </w:rPr>
        <w:t xml:space="preserve">For assaying the effect of compounds on TNF-α production, RAW 264.7 cells were pre-incubated either with DMSO (vehicle control) or compound for 30 minutes and then stimulated with 1 µg/ml of LPS overnight. Post-stimulation, cell supernatants were harvested, centrifuged to clear cell debris and the amount of TNF-α in the supernatants was measured </w:t>
      </w:r>
      <w:r w:rsidRPr="000A475D">
        <w:rPr>
          <w:rFonts w:ascii="Times New Roman" w:hAnsi="Times New Roman"/>
          <w:sz w:val="24"/>
          <w:szCs w:val="24"/>
        </w:rPr>
        <w:lastRenderedPageBreak/>
        <w:t xml:space="preserve">using mouse TNF-α DuoSet ELISA kit from R&amp;D Systems according to manufacturer’s recommendations. </w:t>
      </w:r>
      <w:r w:rsidRPr="000A475D">
        <w:rPr>
          <w:rFonts w:ascii="Times New Roman" w:hAnsi="Times New Roman"/>
          <w:color w:val="000000"/>
          <w:sz w:val="24"/>
          <w:szCs w:val="24"/>
        </w:rPr>
        <w:t>The percentage of inhibition was calculated using the following formula:</w:t>
      </w:r>
    </w:p>
    <w:p w:rsidR="004A26D8" w:rsidRPr="000A475D" w:rsidRDefault="004A26D8" w:rsidP="004A26D8">
      <w:pPr>
        <w:spacing w:line="360" w:lineRule="auto"/>
        <w:rPr>
          <w:rFonts w:ascii="Times New Roman" w:hAnsi="Times New Roman"/>
          <w:sz w:val="24"/>
          <w:szCs w:val="24"/>
        </w:rPr>
      </w:pPr>
      <m:oMathPara>
        <m:oMath>
          <m:r>
            <m:rPr>
              <m:sty m:val="p"/>
            </m:rPr>
            <w:rPr>
              <w:rFonts w:ascii="Cambria Math" w:hAnsi="Times New Roman"/>
              <w:sz w:val="24"/>
              <w:szCs w:val="24"/>
            </w:rPr>
            <m:t>% inhibition=100</m:t>
          </m:r>
          <m:r>
            <m:rPr>
              <m:sty m:val="p"/>
            </m:rPr>
            <w:rPr>
              <w:rFonts w:ascii="Times New Roman" w:hAnsi="Times New Roman"/>
              <w:sz w:val="24"/>
              <w:szCs w:val="24"/>
            </w:rPr>
            <m:t>-</m:t>
          </m:r>
          <m:d>
            <m:dPr>
              <m:begChr m:val="⌊"/>
              <m:endChr m:val="⌋"/>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Cambria Math" w:hAnsi="Times New Roman"/>
                          <w:sz w:val="24"/>
                          <w:szCs w:val="24"/>
                        </w:rPr>
                        <m:t>LPS stimulated</m:t>
                      </m:r>
                    </m:e>
                    <m:sub>
                      <m:r>
                        <m:rPr>
                          <m:sty m:val="p"/>
                        </m:rPr>
                        <w:rPr>
                          <w:rFonts w:ascii="Cambria Math" w:hAnsi="Times New Roman"/>
                          <w:sz w:val="24"/>
                          <w:szCs w:val="24"/>
                        </w:rPr>
                        <m:t>compound</m:t>
                      </m:r>
                    </m:sub>
                  </m:sSub>
                  <m:r>
                    <m:rPr>
                      <m:sty m:val="p"/>
                    </m:rPr>
                    <w:rPr>
                      <w:rFonts w:ascii="Times New Roman" w:hAnsi="Times New Roman"/>
                      <w:sz w:val="24"/>
                      <w:szCs w:val="24"/>
                    </w:rPr>
                    <m:t>-</m:t>
                  </m:r>
                  <m:r>
                    <m:rPr>
                      <m:sty m:val="p"/>
                    </m:rPr>
                    <w:rPr>
                      <w:rFonts w:ascii="Cambria Math" w:hAnsi="Times New Roman"/>
                      <w:sz w:val="24"/>
                      <w:szCs w:val="24"/>
                    </w:rPr>
                    <m:t>unstimulated)</m:t>
                  </m:r>
                </m:num>
                <m:den>
                  <m:r>
                    <m:rPr>
                      <m:sty m:val="p"/>
                    </m:rP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LPS stimulated</m:t>
                      </m:r>
                    </m:e>
                    <m:sub>
                      <m:r>
                        <m:rPr>
                          <m:sty m:val="p"/>
                        </m:rPr>
                        <w:rPr>
                          <w:rFonts w:ascii="Cambria Math" w:hAnsi="Times New Roman"/>
                          <w:sz w:val="24"/>
                          <w:szCs w:val="24"/>
                        </w:rPr>
                        <m:t>DMSO</m:t>
                      </m:r>
                    </m:sub>
                  </m:sSub>
                  <m:r>
                    <m:rPr>
                      <m:sty m:val="p"/>
                    </m:rPr>
                    <w:rPr>
                      <w:rFonts w:ascii="Cambria Math" w:hAnsi="Times New Roman"/>
                      <w:sz w:val="24"/>
                      <w:szCs w:val="24"/>
                    </w:rPr>
                    <m:t xml:space="preserve"> </m:t>
                  </m:r>
                  <m:r>
                    <m:rPr>
                      <m:sty m:val="p"/>
                    </m:rPr>
                    <w:rPr>
                      <w:rFonts w:ascii="Times New Roman" w:hAnsi="Times New Roman"/>
                      <w:sz w:val="24"/>
                      <w:szCs w:val="24"/>
                    </w:rPr>
                    <m:t>-</m:t>
                  </m:r>
                  <m:r>
                    <m:rPr>
                      <m:sty m:val="p"/>
                    </m:rPr>
                    <w:rPr>
                      <w:rFonts w:ascii="Cambria Math" w:hAnsi="Times New Roman"/>
                      <w:sz w:val="24"/>
                      <w:szCs w:val="24"/>
                    </w:rPr>
                    <m:t>unstimulated)</m:t>
                  </m:r>
                </m:den>
              </m:f>
              <m:r>
                <m:rPr>
                  <m:sty m:val="p"/>
                </m:rPr>
                <w:rPr>
                  <w:rFonts w:ascii="Cambria Math" w:hAnsi="Times New Roman"/>
                  <w:sz w:val="24"/>
                  <w:szCs w:val="24"/>
                </w:rPr>
                <m:t xml:space="preserve"> X 100</m:t>
              </m:r>
            </m:e>
          </m:d>
        </m:oMath>
      </m:oMathPara>
    </w:p>
    <w:p w:rsidR="004A26D8" w:rsidRDefault="004A26D8" w:rsidP="004A26D8">
      <w:pPr>
        <w:spacing w:after="0" w:line="360" w:lineRule="auto"/>
        <w:jc w:val="both"/>
        <w:rPr>
          <w:rFonts w:ascii="Times New Roman" w:hAnsi="Times New Roman"/>
          <w:b/>
          <w:sz w:val="24"/>
          <w:szCs w:val="24"/>
          <w:lang w:val="en-US"/>
        </w:rPr>
      </w:pPr>
    </w:p>
    <w:p w:rsidR="004A26D8" w:rsidRPr="00D035E2" w:rsidRDefault="004A26D8" w:rsidP="004A26D8">
      <w:pPr>
        <w:spacing w:after="0" w:line="360" w:lineRule="auto"/>
        <w:rPr>
          <w:rFonts w:ascii="Times New Roman" w:hAnsi="Times New Roman"/>
          <w:b/>
          <w:sz w:val="24"/>
          <w:szCs w:val="24"/>
          <w:lang w:val="en-US"/>
        </w:rPr>
      </w:pPr>
      <w:r w:rsidRPr="00D035E2">
        <w:rPr>
          <w:rFonts w:ascii="Times New Roman" w:hAnsi="Times New Roman"/>
          <w:b/>
          <w:sz w:val="24"/>
          <w:szCs w:val="24"/>
          <w:lang w:val="en-US"/>
        </w:rPr>
        <w:t>Reference:</w:t>
      </w:r>
    </w:p>
    <w:p w:rsidR="004A26D8" w:rsidRPr="00D035E2" w:rsidRDefault="004A26D8" w:rsidP="004A26D8">
      <w:pPr>
        <w:spacing w:line="360" w:lineRule="auto"/>
        <w:rPr>
          <w:rFonts w:ascii="Times New Roman" w:hAnsi="Times New Roman"/>
          <w:b/>
          <w:sz w:val="24"/>
          <w:szCs w:val="24"/>
          <w:lang w:val="en-GB"/>
        </w:rPr>
      </w:pPr>
      <w:r>
        <w:rPr>
          <w:rFonts w:ascii="Times New Roman" w:hAnsi="Times New Roman"/>
          <w:sz w:val="24"/>
          <w:szCs w:val="24"/>
          <w:lang w:val="en-GB"/>
        </w:rPr>
        <w:t xml:space="preserve">1. </w:t>
      </w:r>
      <w:r w:rsidRPr="00D035E2">
        <w:rPr>
          <w:rFonts w:ascii="Times New Roman" w:hAnsi="Times New Roman"/>
          <w:sz w:val="24"/>
          <w:szCs w:val="24"/>
          <w:lang w:val="en-GB"/>
        </w:rPr>
        <w:t xml:space="preserve">Wang, P.; Myers, J. G.; Wu, P.; Cheewatrakoolpong, B.; Egan, R. W.; Billah, M. M.  </w:t>
      </w:r>
      <w:r w:rsidRPr="00D035E2">
        <w:rPr>
          <w:rFonts w:ascii="Times New Roman" w:hAnsi="Times New Roman"/>
          <w:i/>
          <w:sz w:val="24"/>
          <w:szCs w:val="24"/>
          <w:lang w:val="en-GB"/>
        </w:rPr>
        <w:t>Biochem. Biophys. Res. Commun</w:t>
      </w:r>
      <w:r>
        <w:rPr>
          <w:rFonts w:ascii="Times New Roman" w:hAnsi="Times New Roman"/>
          <w:i/>
          <w:sz w:val="24"/>
          <w:szCs w:val="24"/>
          <w:lang w:val="en-GB"/>
        </w:rPr>
        <w:t>.</w:t>
      </w:r>
      <w:r w:rsidRPr="00D035E2">
        <w:rPr>
          <w:rFonts w:ascii="Times New Roman" w:hAnsi="Times New Roman"/>
          <w:sz w:val="24"/>
          <w:szCs w:val="24"/>
          <w:lang w:val="en-GB"/>
        </w:rPr>
        <w:t xml:space="preserve"> </w:t>
      </w:r>
      <w:r w:rsidRPr="00D035E2">
        <w:rPr>
          <w:rFonts w:ascii="Times New Roman" w:hAnsi="Times New Roman"/>
          <w:b/>
          <w:sz w:val="24"/>
          <w:szCs w:val="24"/>
          <w:lang w:val="en-GB"/>
        </w:rPr>
        <w:t>1997</w:t>
      </w:r>
      <w:r w:rsidRPr="00D035E2">
        <w:rPr>
          <w:rFonts w:ascii="Times New Roman" w:hAnsi="Times New Roman"/>
          <w:sz w:val="24"/>
          <w:szCs w:val="24"/>
          <w:lang w:val="en-GB"/>
        </w:rPr>
        <w:t xml:space="preserve">, </w:t>
      </w:r>
      <w:r w:rsidRPr="00D035E2">
        <w:rPr>
          <w:rFonts w:ascii="Times New Roman" w:hAnsi="Times New Roman"/>
          <w:i/>
          <w:sz w:val="24"/>
          <w:szCs w:val="24"/>
          <w:lang w:val="en-GB"/>
        </w:rPr>
        <w:t>19</w:t>
      </w:r>
      <w:r w:rsidRPr="00D035E2">
        <w:rPr>
          <w:rFonts w:ascii="Times New Roman" w:hAnsi="Times New Roman"/>
          <w:sz w:val="24"/>
          <w:szCs w:val="24"/>
          <w:lang w:val="en-GB"/>
        </w:rPr>
        <w:t>, 320.</w:t>
      </w:r>
    </w:p>
    <w:p w:rsidR="00834CF2" w:rsidRPr="00D60299" w:rsidRDefault="00D60299" w:rsidP="001347CB">
      <w:pPr>
        <w:spacing w:after="0" w:line="360" w:lineRule="auto"/>
        <w:rPr>
          <w:rFonts w:ascii="Times New Roman" w:hAnsi="Times New Roman"/>
          <w:b/>
          <w:sz w:val="24"/>
          <w:szCs w:val="24"/>
        </w:rPr>
      </w:pPr>
      <w:r w:rsidRPr="00D60299">
        <w:rPr>
          <w:rFonts w:ascii="Times New Roman" w:hAnsi="Times New Roman"/>
          <w:b/>
          <w:sz w:val="24"/>
          <w:szCs w:val="24"/>
        </w:rPr>
        <w:t>Docking study</w:t>
      </w:r>
    </w:p>
    <w:p w:rsidR="00356019" w:rsidRDefault="00356019" w:rsidP="00356019">
      <w:pPr>
        <w:spacing w:after="0" w:line="360" w:lineRule="auto"/>
        <w:jc w:val="both"/>
        <w:rPr>
          <w:rFonts w:ascii="Times New Roman" w:hAnsi="Times New Roman"/>
          <w:sz w:val="24"/>
          <w:szCs w:val="24"/>
        </w:rPr>
      </w:pPr>
      <w:r w:rsidRPr="00DB7BA8">
        <w:rPr>
          <w:rFonts w:ascii="Times New Roman" w:hAnsi="Times New Roman"/>
          <w:b/>
          <w:sz w:val="24"/>
          <w:szCs w:val="24"/>
        </w:rPr>
        <w:t>Method</w:t>
      </w:r>
      <w:r>
        <w:rPr>
          <w:rFonts w:ascii="Times New Roman" w:hAnsi="Times New Roman"/>
          <w:sz w:val="24"/>
          <w:szCs w:val="24"/>
        </w:rPr>
        <w:t xml:space="preserve">: </w:t>
      </w:r>
      <w:r w:rsidRPr="00356019">
        <w:rPr>
          <w:rFonts w:ascii="Times New Roman" w:hAnsi="Times New Roman"/>
          <w:sz w:val="24"/>
          <w:szCs w:val="24"/>
        </w:rPr>
        <w:t>Docking simulations of molecules were performed using Maestro</w:t>
      </w:r>
      <w:r w:rsidRPr="00356019">
        <w:rPr>
          <w:rFonts w:ascii="Times New Roman" w:hAnsi="Times New Roman"/>
          <w:sz w:val="24"/>
          <w:szCs w:val="24"/>
          <w:vertAlign w:val="superscript"/>
        </w:rPr>
        <w:t>1</w:t>
      </w:r>
      <w:r w:rsidRPr="00356019">
        <w:rPr>
          <w:rFonts w:ascii="Times New Roman" w:hAnsi="Times New Roman"/>
          <w:sz w:val="24"/>
          <w:szCs w:val="24"/>
        </w:rPr>
        <w:t xml:space="preserve"> module implemented</w:t>
      </w:r>
      <w:r w:rsidRPr="00356019">
        <w:rPr>
          <w:rFonts w:ascii="Times New Roman" w:hAnsi="Times New Roman"/>
          <w:sz w:val="24"/>
          <w:szCs w:val="24"/>
          <w:vertAlign w:val="superscript"/>
        </w:rPr>
        <w:t xml:space="preserve"> </w:t>
      </w:r>
      <w:r w:rsidRPr="00356019">
        <w:rPr>
          <w:rFonts w:ascii="Times New Roman" w:hAnsi="Times New Roman"/>
          <w:sz w:val="24"/>
          <w:szCs w:val="24"/>
        </w:rPr>
        <w:t>from Schrödinger software suite 2011 (version 9.2). The molecules were sketched in 3D format using build panel and</w:t>
      </w:r>
      <w:r w:rsidRPr="00356019">
        <w:rPr>
          <w:rFonts w:ascii="Times New Roman" w:hAnsi="Times New Roman"/>
          <w:sz w:val="24"/>
          <w:szCs w:val="24"/>
          <w:lang w:val="en-US"/>
        </w:rPr>
        <w:t xml:space="preserve"> LigPrep</w:t>
      </w:r>
      <w:r w:rsidRPr="00356019">
        <w:rPr>
          <w:rFonts w:ascii="Times New Roman" w:hAnsi="Times New Roman"/>
          <w:sz w:val="24"/>
          <w:szCs w:val="24"/>
          <w:vertAlign w:val="superscript"/>
          <w:lang w:val="en-US"/>
        </w:rPr>
        <w:t>2</w:t>
      </w:r>
      <w:r w:rsidRPr="00356019">
        <w:rPr>
          <w:rFonts w:ascii="Times New Roman" w:hAnsi="Times New Roman"/>
          <w:sz w:val="24"/>
          <w:szCs w:val="24"/>
          <w:lang w:val="en-US"/>
        </w:rPr>
        <w:t xml:space="preserve"> module was used to produce low-energy conformers.</w:t>
      </w:r>
      <w:r w:rsidRPr="00356019">
        <w:rPr>
          <w:rFonts w:ascii="Times New Roman" w:hAnsi="Times New Roman"/>
          <w:sz w:val="24"/>
          <w:szCs w:val="24"/>
        </w:rPr>
        <w:t xml:space="preserve"> The protein coordinates for docking studies were retrieved from protein data bank with PDB ID: 3O0J (PDE4B) and 1Y2B (PDE4D)</w:t>
      </w:r>
      <w:r w:rsidRPr="00356019">
        <w:rPr>
          <w:rFonts w:ascii="Times New Roman" w:hAnsi="Times New Roman"/>
          <w:sz w:val="24"/>
          <w:szCs w:val="24"/>
          <w:vertAlign w:val="superscript"/>
        </w:rPr>
        <w:t xml:space="preserve"> 3</w:t>
      </w:r>
      <w:r w:rsidRPr="00356019">
        <w:rPr>
          <w:rFonts w:ascii="Times New Roman" w:hAnsi="Times New Roman"/>
          <w:sz w:val="24"/>
          <w:szCs w:val="24"/>
        </w:rPr>
        <w:t>.</w:t>
      </w:r>
      <w:r w:rsidRPr="00356019">
        <w:rPr>
          <w:rFonts w:ascii="Times New Roman" w:hAnsi="Times New Roman"/>
          <w:sz w:val="24"/>
          <w:szCs w:val="24"/>
          <w:vertAlign w:val="superscript"/>
        </w:rPr>
        <w:t>*</w:t>
      </w:r>
      <w:r w:rsidRPr="00356019">
        <w:rPr>
          <w:rFonts w:ascii="Times New Roman" w:hAnsi="Times New Roman"/>
          <w:sz w:val="24"/>
          <w:szCs w:val="24"/>
        </w:rPr>
        <w:t xml:space="preserve"> The</w:t>
      </w:r>
      <w:r w:rsidRPr="005A1406">
        <w:rPr>
          <w:rFonts w:ascii="Times New Roman" w:hAnsi="Times New Roman"/>
          <w:sz w:val="24"/>
          <w:szCs w:val="24"/>
        </w:rPr>
        <w:t xml:space="preserve"> protein</w:t>
      </w:r>
      <w:r>
        <w:rPr>
          <w:rFonts w:ascii="Times New Roman" w:hAnsi="Times New Roman"/>
          <w:sz w:val="24"/>
          <w:szCs w:val="24"/>
        </w:rPr>
        <w:t>s were</w:t>
      </w:r>
      <w:r w:rsidRPr="005A1406">
        <w:rPr>
          <w:rFonts w:ascii="Times New Roman" w:hAnsi="Times New Roman"/>
          <w:sz w:val="24"/>
          <w:szCs w:val="24"/>
        </w:rPr>
        <w:t xml:space="preserve"> prepared by giving preliminary treatment like adding hydrogen, adding missing re</w:t>
      </w:r>
      <w:r>
        <w:rPr>
          <w:rFonts w:ascii="Times New Roman" w:hAnsi="Times New Roman"/>
          <w:sz w:val="24"/>
          <w:szCs w:val="24"/>
        </w:rPr>
        <w:t xml:space="preserve">sidues, refining the loop </w:t>
      </w:r>
      <w:r w:rsidRPr="005A1406">
        <w:rPr>
          <w:rFonts w:ascii="Times New Roman" w:hAnsi="Times New Roman"/>
          <w:sz w:val="24"/>
          <w:szCs w:val="24"/>
        </w:rPr>
        <w:t xml:space="preserve">and </w:t>
      </w:r>
      <w:r>
        <w:rPr>
          <w:rFonts w:ascii="Times New Roman" w:hAnsi="Times New Roman"/>
          <w:sz w:val="24"/>
          <w:szCs w:val="24"/>
        </w:rPr>
        <w:t>finally minimized by using OPLS-</w:t>
      </w:r>
      <w:r w:rsidRPr="005A1406">
        <w:rPr>
          <w:rFonts w:ascii="Times New Roman" w:hAnsi="Times New Roman"/>
          <w:sz w:val="24"/>
          <w:szCs w:val="24"/>
        </w:rPr>
        <w:t>2005 force field</w:t>
      </w:r>
      <w:r>
        <w:rPr>
          <w:rFonts w:ascii="Times New Roman" w:hAnsi="Times New Roman"/>
          <w:sz w:val="24"/>
          <w:szCs w:val="24"/>
        </w:rPr>
        <w:t>s</w:t>
      </w:r>
      <w:r w:rsidRPr="005A1406">
        <w:rPr>
          <w:rFonts w:ascii="Times New Roman" w:hAnsi="Times New Roman"/>
          <w:sz w:val="24"/>
          <w:szCs w:val="24"/>
        </w:rPr>
        <w:t xml:space="preserve">. </w:t>
      </w:r>
      <w:r>
        <w:rPr>
          <w:rFonts w:ascii="Times New Roman" w:hAnsi="Times New Roman"/>
          <w:sz w:val="24"/>
          <w:szCs w:val="24"/>
        </w:rPr>
        <w:t xml:space="preserve">Grids for molecular docking were generated </w:t>
      </w:r>
      <w:r w:rsidRPr="005A1406">
        <w:rPr>
          <w:rFonts w:ascii="Times New Roman" w:hAnsi="Times New Roman"/>
          <w:sz w:val="24"/>
          <w:szCs w:val="24"/>
        </w:rPr>
        <w:t xml:space="preserve">by </w:t>
      </w:r>
      <w:r>
        <w:rPr>
          <w:rFonts w:ascii="Times New Roman" w:hAnsi="Times New Roman"/>
          <w:sz w:val="24"/>
          <w:szCs w:val="24"/>
        </w:rPr>
        <w:t>selecting the c</w:t>
      </w:r>
      <w:r w:rsidRPr="005A1406">
        <w:rPr>
          <w:rFonts w:ascii="Times New Roman" w:hAnsi="Times New Roman"/>
          <w:sz w:val="24"/>
          <w:szCs w:val="24"/>
        </w:rPr>
        <w:t>o-crystal ligand</w:t>
      </w:r>
      <w:r>
        <w:rPr>
          <w:rFonts w:ascii="Times New Roman" w:hAnsi="Times New Roman"/>
          <w:sz w:val="24"/>
          <w:szCs w:val="24"/>
        </w:rPr>
        <w:t>s</w:t>
      </w:r>
      <w:r w:rsidRPr="005A1406">
        <w:rPr>
          <w:rFonts w:ascii="Times New Roman" w:hAnsi="Times New Roman"/>
          <w:sz w:val="24"/>
          <w:szCs w:val="24"/>
        </w:rPr>
        <w:t xml:space="preserve"> and extended up to 20 Å. The hydroxyl groups of search area were </w:t>
      </w:r>
      <w:r>
        <w:rPr>
          <w:rFonts w:ascii="Times New Roman" w:hAnsi="Times New Roman"/>
          <w:sz w:val="24"/>
          <w:szCs w:val="24"/>
        </w:rPr>
        <w:t>kept flexible during grid generation process.</w:t>
      </w:r>
    </w:p>
    <w:p w:rsidR="00356019" w:rsidRDefault="00356019" w:rsidP="00356019">
      <w:pPr>
        <w:spacing w:after="0" w:line="360" w:lineRule="auto"/>
        <w:jc w:val="both"/>
        <w:rPr>
          <w:rFonts w:ascii="Times New Roman" w:hAnsi="Times New Roman"/>
          <w:sz w:val="24"/>
          <w:szCs w:val="24"/>
        </w:rPr>
      </w:pPr>
      <w:r w:rsidRPr="00356019">
        <w:rPr>
          <w:rFonts w:ascii="Times New Roman" w:hAnsi="Times New Roman"/>
          <w:sz w:val="24"/>
          <w:szCs w:val="24"/>
        </w:rPr>
        <w:t>Compounds were docked using Glide</w:t>
      </w:r>
      <w:r w:rsidRPr="00356019">
        <w:rPr>
          <w:rFonts w:ascii="Times New Roman" w:hAnsi="Times New Roman"/>
          <w:sz w:val="24"/>
          <w:szCs w:val="24"/>
          <w:vertAlign w:val="superscript"/>
        </w:rPr>
        <w:t>4</w:t>
      </w:r>
      <w:r w:rsidRPr="00356019">
        <w:rPr>
          <w:rFonts w:ascii="Times New Roman" w:hAnsi="Times New Roman"/>
          <w:sz w:val="24"/>
          <w:szCs w:val="24"/>
        </w:rPr>
        <w:t xml:space="preserve"> in extra-precision mode, with up to three poses saved per molecule. </w:t>
      </w:r>
      <w:r w:rsidRPr="00356019">
        <w:rPr>
          <w:rFonts w:ascii="Times New Roman" w:hAnsi="Times New Roman"/>
          <w:sz w:val="24"/>
          <w:szCs w:val="24"/>
          <w:lang w:val="en-US"/>
        </w:rPr>
        <w:t>Ligands were kept flexible by producing the ring conformations and by penalizing non-polar amide bond conformations, whereas the receptors were kept rigid throughout the docking studies. All other parameters of the Glide module were maintained at their default values.</w:t>
      </w:r>
      <w:r w:rsidRPr="00356019">
        <w:rPr>
          <w:rFonts w:ascii="Times New Roman" w:hAnsi="Times New Roman"/>
          <w:sz w:val="24"/>
          <w:szCs w:val="24"/>
        </w:rPr>
        <w:t xml:space="preserve"> For docking method validation, the co-crystal ligands 3OJ (PDB: 3O0J) and DEE (PDB: 1Y2B) were re-docked at the binding sites of their respective proteins and, the obtained docked pose were similar to the reported orientation as well as with minimum RMSD deviation with comparison to bound co-crystal ligands. Similarly, the reference compound rolipram was also docked in the acitive site of PDE4B and 4D. The docking results of compound </w:t>
      </w:r>
      <w:r w:rsidRPr="00356019">
        <w:rPr>
          <w:rFonts w:ascii="Times New Roman" w:hAnsi="Times New Roman"/>
          <w:b/>
          <w:sz w:val="24"/>
          <w:szCs w:val="24"/>
        </w:rPr>
        <w:t>3a</w:t>
      </w:r>
      <w:r w:rsidRPr="00356019">
        <w:rPr>
          <w:rFonts w:ascii="Times New Roman" w:hAnsi="Times New Roman"/>
          <w:sz w:val="24"/>
          <w:szCs w:val="24"/>
        </w:rPr>
        <w:t xml:space="preserve">, </w:t>
      </w:r>
      <w:r w:rsidRPr="00356019">
        <w:rPr>
          <w:rFonts w:ascii="Times New Roman" w:hAnsi="Times New Roman"/>
          <w:b/>
          <w:sz w:val="24"/>
          <w:szCs w:val="24"/>
        </w:rPr>
        <w:t>3b</w:t>
      </w:r>
      <w:r w:rsidRPr="00356019">
        <w:rPr>
          <w:rFonts w:ascii="Times New Roman" w:hAnsi="Times New Roman"/>
          <w:sz w:val="24"/>
          <w:szCs w:val="24"/>
        </w:rPr>
        <w:t xml:space="preserve"> and </w:t>
      </w:r>
      <w:r w:rsidRPr="00356019">
        <w:rPr>
          <w:rFonts w:ascii="Times New Roman" w:hAnsi="Times New Roman"/>
          <w:b/>
          <w:sz w:val="24"/>
          <w:szCs w:val="24"/>
        </w:rPr>
        <w:t>3c</w:t>
      </w:r>
      <w:r w:rsidRPr="00356019">
        <w:rPr>
          <w:rFonts w:ascii="Times New Roman" w:hAnsi="Times New Roman"/>
          <w:sz w:val="24"/>
          <w:szCs w:val="24"/>
        </w:rPr>
        <w:t xml:space="preserve"> with PDE4B and PDE4D are given in table 1.</w:t>
      </w:r>
    </w:p>
    <w:p w:rsidR="00356019" w:rsidRDefault="00356019" w:rsidP="00356019">
      <w:pPr>
        <w:spacing w:after="0" w:line="360" w:lineRule="auto"/>
        <w:jc w:val="both"/>
        <w:rPr>
          <w:rFonts w:ascii="Times New Roman" w:hAnsi="Times New Roman"/>
          <w:sz w:val="24"/>
          <w:szCs w:val="24"/>
        </w:rPr>
      </w:pPr>
      <w:r w:rsidRPr="00356019">
        <w:rPr>
          <w:rFonts w:ascii="Times New Roman" w:hAnsi="Times New Roman"/>
          <w:sz w:val="24"/>
          <w:szCs w:val="24"/>
          <w:vertAlign w:val="superscript"/>
        </w:rPr>
        <w:t>*</w:t>
      </w:r>
      <w:r w:rsidRPr="00356019">
        <w:rPr>
          <w:rFonts w:ascii="Times New Roman" w:hAnsi="Times New Roman"/>
          <w:sz w:val="24"/>
          <w:szCs w:val="24"/>
        </w:rPr>
        <w:t>There is no structurally similar (with synthesized molecules) co-crystal ligand reported. So, the crystal structures for PDE4B and PDE4D were chosen on the basis of their high resolution (1.95 Å for 3O0J and 1.40 Å for 1Y2B).</w:t>
      </w:r>
    </w:p>
    <w:p w:rsidR="002F56B6" w:rsidRDefault="002F56B6" w:rsidP="00356019">
      <w:pPr>
        <w:spacing w:after="0" w:line="360" w:lineRule="auto"/>
        <w:rPr>
          <w:rFonts w:ascii="Times New Roman" w:hAnsi="Times New Roman"/>
          <w:b/>
          <w:sz w:val="24"/>
          <w:szCs w:val="24"/>
        </w:rPr>
      </w:pPr>
    </w:p>
    <w:p w:rsidR="002F56B6" w:rsidRDefault="002F56B6" w:rsidP="00356019">
      <w:pPr>
        <w:spacing w:after="0" w:line="360" w:lineRule="auto"/>
        <w:rPr>
          <w:rFonts w:ascii="Times New Roman" w:hAnsi="Times New Roman"/>
          <w:b/>
          <w:sz w:val="24"/>
          <w:szCs w:val="24"/>
        </w:rPr>
      </w:pPr>
    </w:p>
    <w:p w:rsidR="00356019" w:rsidRPr="00247CD9" w:rsidRDefault="00356019" w:rsidP="00356019">
      <w:pPr>
        <w:spacing w:after="0" w:line="360" w:lineRule="auto"/>
        <w:rPr>
          <w:rFonts w:ascii="Times New Roman" w:hAnsi="Times New Roman"/>
          <w:b/>
          <w:sz w:val="24"/>
          <w:szCs w:val="24"/>
        </w:rPr>
      </w:pPr>
      <w:r w:rsidRPr="00356019">
        <w:rPr>
          <w:rFonts w:ascii="Times New Roman" w:hAnsi="Times New Roman"/>
          <w:b/>
          <w:sz w:val="24"/>
          <w:szCs w:val="24"/>
        </w:rPr>
        <w:lastRenderedPageBreak/>
        <w:t>Table 1.</w:t>
      </w:r>
      <w:r w:rsidRPr="00356019">
        <w:rPr>
          <w:rFonts w:ascii="Times New Roman" w:hAnsi="Times New Roman"/>
          <w:sz w:val="24"/>
          <w:szCs w:val="24"/>
        </w:rPr>
        <w:t xml:space="preserve"> Glide score and contributing XP parameters.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51"/>
        <w:gridCol w:w="850"/>
        <w:gridCol w:w="851"/>
        <w:gridCol w:w="850"/>
        <w:gridCol w:w="709"/>
        <w:gridCol w:w="854"/>
        <w:gridCol w:w="842"/>
        <w:gridCol w:w="856"/>
        <w:gridCol w:w="870"/>
        <w:gridCol w:w="853"/>
      </w:tblGrid>
      <w:tr w:rsidR="00356019" w:rsidRPr="005C69E2" w:rsidTr="00A22A03">
        <w:tc>
          <w:tcPr>
            <w:tcW w:w="1242" w:type="dxa"/>
            <w:vMerge w:val="restart"/>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Compound</w:t>
            </w:r>
          </w:p>
        </w:tc>
        <w:tc>
          <w:tcPr>
            <w:tcW w:w="1701" w:type="dxa"/>
            <w:gridSpan w:val="2"/>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Glide score</w:t>
            </w:r>
          </w:p>
        </w:tc>
        <w:tc>
          <w:tcPr>
            <w:tcW w:w="1701" w:type="dxa"/>
            <w:gridSpan w:val="2"/>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LipophilicEvdW</w:t>
            </w:r>
          </w:p>
        </w:tc>
        <w:tc>
          <w:tcPr>
            <w:tcW w:w="1563" w:type="dxa"/>
            <w:gridSpan w:val="2"/>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PhobEn</w:t>
            </w:r>
          </w:p>
        </w:tc>
        <w:tc>
          <w:tcPr>
            <w:tcW w:w="1698" w:type="dxa"/>
            <w:gridSpan w:val="2"/>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Electro</w:t>
            </w:r>
          </w:p>
        </w:tc>
        <w:tc>
          <w:tcPr>
            <w:tcW w:w="1723" w:type="dxa"/>
            <w:gridSpan w:val="2"/>
            <w:vAlign w:val="center"/>
          </w:tcPr>
          <w:p w:rsidR="00356019" w:rsidRPr="005C69E2" w:rsidRDefault="00356019" w:rsidP="00A22A03">
            <w:pPr>
              <w:spacing w:after="0" w:line="360" w:lineRule="auto"/>
              <w:jc w:val="center"/>
              <w:rPr>
                <w:rFonts w:ascii="Times New Roman" w:hAnsi="Times New Roman"/>
                <w:b/>
                <w:sz w:val="18"/>
                <w:szCs w:val="18"/>
              </w:rPr>
            </w:pPr>
            <w:r w:rsidRPr="005C69E2">
              <w:rPr>
                <w:rFonts w:ascii="Times New Roman" w:eastAsia="Times New Roman" w:hAnsi="Times New Roman"/>
                <w:b/>
                <w:color w:val="000000"/>
                <w:sz w:val="18"/>
                <w:szCs w:val="18"/>
              </w:rPr>
              <w:t>Penalties</w:t>
            </w:r>
          </w:p>
        </w:tc>
      </w:tr>
      <w:tr w:rsidR="00356019" w:rsidRPr="007541DE" w:rsidTr="00A22A03">
        <w:tc>
          <w:tcPr>
            <w:tcW w:w="1242" w:type="dxa"/>
            <w:vMerge/>
            <w:vAlign w:val="center"/>
          </w:tcPr>
          <w:p w:rsidR="00356019" w:rsidRPr="007541DE" w:rsidRDefault="00356019" w:rsidP="00A22A03">
            <w:pPr>
              <w:spacing w:after="0" w:line="360" w:lineRule="auto"/>
              <w:jc w:val="center"/>
              <w:rPr>
                <w:rFonts w:ascii="Times New Roman" w:hAnsi="Times New Roman"/>
                <w:sz w:val="16"/>
                <w:szCs w:val="16"/>
              </w:rPr>
            </w:pPr>
          </w:p>
        </w:tc>
        <w:tc>
          <w:tcPr>
            <w:tcW w:w="851"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PDE4B</w:t>
            </w:r>
          </w:p>
        </w:tc>
        <w:tc>
          <w:tcPr>
            <w:tcW w:w="850"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PDE4D</w:t>
            </w:r>
          </w:p>
        </w:tc>
        <w:tc>
          <w:tcPr>
            <w:tcW w:w="851"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PDE4B</w:t>
            </w:r>
          </w:p>
        </w:tc>
        <w:tc>
          <w:tcPr>
            <w:tcW w:w="850"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PDE4D</w:t>
            </w:r>
          </w:p>
        </w:tc>
        <w:tc>
          <w:tcPr>
            <w:tcW w:w="709"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PDE4B</w:t>
            </w:r>
          </w:p>
        </w:tc>
        <w:tc>
          <w:tcPr>
            <w:tcW w:w="854"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PDE4D</w:t>
            </w:r>
          </w:p>
        </w:tc>
        <w:tc>
          <w:tcPr>
            <w:tcW w:w="842"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PDE4B</w:t>
            </w:r>
          </w:p>
        </w:tc>
        <w:tc>
          <w:tcPr>
            <w:tcW w:w="856"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PDE4D</w:t>
            </w:r>
          </w:p>
        </w:tc>
        <w:tc>
          <w:tcPr>
            <w:tcW w:w="870"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PDE4B</w:t>
            </w:r>
          </w:p>
        </w:tc>
        <w:tc>
          <w:tcPr>
            <w:tcW w:w="853" w:type="dxa"/>
            <w:vAlign w:val="center"/>
          </w:tcPr>
          <w:p w:rsidR="00356019" w:rsidRPr="007541DE" w:rsidRDefault="00356019" w:rsidP="00A22A03">
            <w:pPr>
              <w:spacing w:after="0" w:line="360" w:lineRule="auto"/>
              <w:jc w:val="center"/>
              <w:rPr>
                <w:rFonts w:ascii="Times New Roman" w:hAnsi="Times New Roman"/>
                <w:sz w:val="16"/>
                <w:szCs w:val="16"/>
              </w:rPr>
            </w:pPr>
            <w:r w:rsidRPr="007541DE">
              <w:rPr>
                <w:rFonts w:ascii="Times New Roman" w:hAnsi="Times New Roman"/>
                <w:sz w:val="16"/>
                <w:szCs w:val="16"/>
              </w:rPr>
              <w:t>PDE4D</w:t>
            </w:r>
          </w:p>
        </w:tc>
      </w:tr>
      <w:tr w:rsidR="00356019" w:rsidRPr="007541DE" w:rsidTr="00A22A03">
        <w:tc>
          <w:tcPr>
            <w:tcW w:w="1242" w:type="dxa"/>
            <w:vAlign w:val="center"/>
          </w:tcPr>
          <w:p w:rsidR="00356019" w:rsidRPr="007541DE" w:rsidRDefault="00356019" w:rsidP="00A22A03">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3a</w:t>
            </w:r>
          </w:p>
        </w:tc>
        <w:tc>
          <w:tcPr>
            <w:tcW w:w="851"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-5.11</w:t>
            </w:r>
          </w:p>
        </w:tc>
        <w:tc>
          <w:tcPr>
            <w:tcW w:w="850"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w:t>
            </w:r>
            <w:r>
              <w:rPr>
                <w:rFonts w:ascii="Times New Roman" w:hAnsi="Times New Roman"/>
              </w:rPr>
              <w:t>2.98</w:t>
            </w:r>
          </w:p>
        </w:tc>
        <w:tc>
          <w:tcPr>
            <w:tcW w:w="851"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-5.2</w:t>
            </w:r>
          </w:p>
        </w:tc>
        <w:tc>
          <w:tcPr>
            <w:tcW w:w="850"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-3.61</w:t>
            </w:r>
          </w:p>
        </w:tc>
        <w:tc>
          <w:tcPr>
            <w:tcW w:w="709"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-0.7</w:t>
            </w:r>
          </w:p>
        </w:tc>
        <w:tc>
          <w:tcPr>
            <w:tcW w:w="854"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-0.8</w:t>
            </w:r>
          </w:p>
        </w:tc>
        <w:tc>
          <w:tcPr>
            <w:tcW w:w="842"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-0.2</w:t>
            </w:r>
          </w:p>
        </w:tc>
        <w:tc>
          <w:tcPr>
            <w:tcW w:w="856"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-0.1</w:t>
            </w:r>
          </w:p>
        </w:tc>
        <w:tc>
          <w:tcPr>
            <w:tcW w:w="870" w:type="dxa"/>
            <w:vAlign w:val="center"/>
          </w:tcPr>
          <w:p w:rsidR="00356019" w:rsidRPr="007541DE" w:rsidRDefault="00356019" w:rsidP="00A22A03">
            <w:pPr>
              <w:spacing w:after="0" w:line="360" w:lineRule="auto"/>
              <w:jc w:val="center"/>
              <w:rPr>
                <w:rFonts w:ascii="Times New Roman" w:hAnsi="Times New Roman"/>
              </w:rPr>
            </w:pPr>
            <w:r w:rsidRPr="007541DE">
              <w:rPr>
                <w:rFonts w:ascii="Times New Roman" w:hAnsi="Times New Roman"/>
              </w:rPr>
              <w:t>1</w:t>
            </w:r>
          </w:p>
        </w:tc>
        <w:tc>
          <w:tcPr>
            <w:tcW w:w="853" w:type="dxa"/>
            <w:vAlign w:val="center"/>
          </w:tcPr>
          <w:p w:rsidR="00356019" w:rsidRPr="007541DE" w:rsidRDefault="00356019" w:rsidP="00A22A03">
            <w:pPr>
              <w:spacing w:after="0" w:line="360" w:lineRule="auto"/>
              <w:jc w:val="center"/>
              <w:rPr>
                <w:rFonts w:ascii="Times New Roman" w:hAnsi="Times New Roman"/>
              </w:rPr>
            </w:pPr>
            <w:r>
              <w:rPr>
                <w:rFonts w:ascii="Times New Roman" w:hAnsi="Times New Roman"/>
              </w:rPr>
              <w:t>1.5</w:t>
            </w:r>
          </w:p>
        </w:tc>
      </w:tr>
      <w:tr w:rsidR="00356019" w:rsidRPr="007541DE" w:rsidTr="00A22A03">
        <w:tc>
          <w:tcPr>
            <w:tcW w:w="1242" w:type="dxa"/>
            <w:vAlign w:val="center"/>
          </w:tcPr>
          <w:p w:rsidR="00356019" w:rsidRPr="007541DE" w:rsidRDefault="00356019" w:rsidP="00A22A03">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3b</w:t>
            </w:r>
          </w:p>
        </w:tc>
        <w:tc>
          <w:tcPr>
            <w:tcW w:w="851"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-5.47</w:t>
            </w:r>
          </w:p>
        </w:tc>
        <w:tc>
          <w:tcPr>
            <w:tcW w:w="85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-2.9</w:t>
            </w:r>
            <w:r>
              <w:rPr>
                <w:rFonts w:ascii="Times New Roman" w:eastAsia="Times New Roman" w:hAnsi="Times New Roman"/>
                <w:color w:val="000000"/>
              </w:rPr>
              <w:t>0</w:t>
            </w:r>
          </w:p>
        </w:tc>
        <w:tc>
          <w:tcPr>
            <w:tcW w:w="851"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-4.89</w:t>
            </w:r>
          </w:p>
        </w:tc>
        <w:tc>
          <w:tcPr>
            <w:tcW w:w="85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-5.15</w:t>
            </w:r>
          </w:p>
        </w:tc>
        <w:tc>
          <w:tcPr>
            <w:tcW w:w="709"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-0.99</w:t>
            </w:r>
          </w:p>
        </w:tc>
        <w:tc>
          <w:tcPr>
            <w:tcW w:w="854"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-0.15</w:t>
            </w:r>
          </w:p>
        </w:tc>
        <w:tc>
          <w:tcPr>
            <w:tcW w:w="842"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-0.59</w:t>
            </w:r>
          </w:p>
        </w:tc>
        <w:tc>
          <w:tcPr>
            <w:tcW w:w="856"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-0.1</w:t>
            </w:r>
          </w:p>
        </w:tc>
        <w:tc>
          <w:tcPr>
            <w:tcW w:w="87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1</w:t>
            </w:r>
          </w:p>
        </w:tc>
        <w:tc>
          <w:tcPr>
            <w:tcW w:w="853"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2.5</w:t>
            </w:r>
          </w:p>
        </w:tc>
      </w:tr>
      <w:tr w:rsidR="00356019" w:rsidRPr="007541DE" w:rsidTr="00A22A03">
        <w:tc>
          <w:tcPr>
            <w:tcW w:w="1242" w:type="dxa"/>
            <w:vAlign w:val="center"/>
          </w:tcPr>
          <w:p w:rsidR="00356019" w:rsidRPr="007541DE" w:rsidRDefault="00356019" w:rsidP="00A22A03">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3c</w:t>
            </w:r>
          </w:p>
        </w:tc>
        <w:tc>
          <w:tcPr>
            <w:tcW w:w="851"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-5.1</w:t>
            </w:r>
            <w:r>
              <w:rPr>
                <w:rFonts w:ascii="Times New Roman" w:eastAsia="Times New Roman" w:hAnsi="Times New Roman"/>
                <w:color w:val="000000"/>
              </w:rPr>
              <w:t>0</w:t>
            </w:r>
          </w:p>
        </w:tc>
        <w:tc>
          <w:tcPr>
            <w:tcW w:w="85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-2.</w:t>
            </w:r>
            <w:r>
              <w:rPr>
                <w:rFonts w:ascii="Times New Roman" w:eastAsia="Times New Roman" w:hAnsi="Times New Roman"/>
                <w:color w:val="000000"/>
              </w:rPr>
              <w:t>52</w:t>
            </w:r>
          </w:p>
        </w:tc>
        <w:tc>
          <w:tcPr>
            <w:tcW w:w="851"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-4.22</w:t>
            </w:r>
          </w:p>
        </w:tc>
        <w:tc>
          <w:tcPr>
            <w:tcW w:w="85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-5.65</w:t>
            </w:r>
          </w:p>
        </w:tc>
        <w:tc>
          <w:tcPr>
            <w:tcW w:w="709"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-0.39</w:t>
            </w:r>
          </w:p>
        </w:tc>
        <w:tc>
          <w:tcPr>
            <w:tcW w:w="854"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-0.42</w:t>
            </w:r>
          </w:p>
        </w:tc>
        <w:tc>
          <w:tcPr>
            <w:tcW w:w="842"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-0.48</w:t>
            </w:r>
          </w:p>
        </w:tc>
        <w:tc>
          <w:tcPr>
            <w:tcW w:w="856"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-0.41</w:t>
            </w:r>
          </w:p>
        </w:tc>
        <w:tc>
          <w:tcPr>
            <w:tcW w:w="870"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0</w:t>
            </w:r>
          </w:p>
        </w:tc>
        <w:tc>
          <w:tcPr>
            <w:tcW w:w="853" w:type="dxa"/>
            <w:vAlign w:val="center"/>
          </w:tcPr>
          <w:p w:rsidR="00356019" w:rsidRPr="007541DE" w:rsidRDefault="00356019" w:rsidP="00A22A03">
            <w:pPr>
              <w:spacing w:after="0" w:line="240" w:lineRule="auto"/>
              <w:jc w:val="center"/>
              <w:rPr>
                <w:rFonts w:ascii="Times New Roman" w:eastAsia="Times New Roman" w:hAnsi="Times New Roman"/>
                <w:color w:val="000000"/>
              </w:rPr>
            </w:pPr>
            <w:r w:rsidRPr="007541DE">
              <w:rPr>
                <w:rFonts w:ascii="Times New Roman" w:eastAsia="Times New Roman" w:hAnsi="Times New Roman"/>
                <w:color w:val="000000"/>
              </w:rPr>
              <w:t>4</w:t>
            </w:r>
          </w:p>
        </w:tc>
      </w:tr>
      <w:tr w:rsidR="00356019" w:rsidRPr="007541DE" w:rsidTr="00A22A03">
        <w:tc>
          <w:tcPr>
            <w:tcW w:w="1242" w:type="dxa"/>
            <w:vAlign w:val="center"/>
          </w:tcPr>
          <w:p w:rsidR="00356019" w:rsidRPr="00775D63" w:rsidRDefault="00356019" w:rsidP="00A22A03">
            <w:pPr>
              <w:spacing w:after="0" w:line="240" w:lineRule="auto"/>
              <w:jc w:val="center"/>
              <w:rPr>
                <w:rFonts w:ascii="Times New Roman" w:eastAsia="Times New Roman" w:hAnsi="Times New Roman"/>
                <w:color w:val="000000"/>
              </w:rPr>
            </w:pPr>
            <w:r w:rsidRPr="00775D63">
              <w:rPr>
                <w:rFonts w:ascii="Times New Roman" w:eastAsia="Times New Roman" w:hAnsi="Times New Roman"/>
                <w:color w:val="000000"/>
              </w:rPr>
              <w:t>Rolipram</w:t>
            </w:r>
          </w:p>
        </w:tc>
        <w:tc>
          <w:tcPr>
            <w:tcW w:w="851"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-6.66</w:t>
            </w:r>
          </w:p>
        </w:tc>
        <w:tc>
          <w:tcPr>
            <w:tcW w:w="850"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-5.0</w:t>
            </w:r>
          </w:p>
        </w:tc>
        <w:tc>
          <w:tcPr>
            <w:tcW w:w="851"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-4.15</w:t>
            </w:r>
          </w:p>
        </w:tc>
        <w:tc>
          <w:tcPr>
            <w:tcW w:w="850"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-4.56</w:t>
            </w:r>
          </w:p>
        </w:tc>
        <w:tc>
          <w:tcPr>
            <w:tcW w:w="709"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-1.09</w:t>
            </w:r>
          </w:p>
        </w:tc>
        <w:tc>
          <w:tcPr>
            <w:tcW w:w="854"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-1.55</w:t>
            </w:r>
          </w:p>
        </w:tc>
        <w:tc>
          <w:tcPr>
            <w:tcW w:w="842"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-0.32</w:t>
            </w:r>
          </w:p>
        </w:tc>
        <w:tc>
          <w:tcPr>
            <w:tcW w:w="856"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-0.72</w:t>
            </w:r>
          </w:p>
        </w:tc>
        <w:tc>
          <w:tcPr>
            <w:tcW w:w="870"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1.55</w:t>
            </w:r>
          </w:p>
        </w:tc>
        <w:tc>
          <w:tcPr>
            <w:tcW w:w="853" w:type="dxa"/>
            <w:vAlign w:val="center"/>
          </w:tcPr>
          <w:p w:rsidR="00356019" w:rsidRPr="00356019" w:rsidRDefault="00356019" w:rsidP="00A22A03">
            <w:pPr>
              <w:spacing w:after="0" w:line="240" w:lineRule="auto"/>
              <w:jc w:val="center"/>
              <w:rPr>
                <w:rFonts w:ascii="Times New Roman" w:eastAsia="Times New Roman" w:hAnsi="Times New Roman"/>
                <w:color w:val="000000"/>
              </w:rPr>
            </w:pPr>
            <w:r w:rsidRPr="00356019">
              <w:rPr>
                <w:rFonts w:ascii="Times New Roman" w:eastAsia="Times New Roman" w:hAnsi="Times New Roman"/>
                <w:color w:val="000000"/>
              </w:rPr>
              <w:t>1.9</w:t>
            </w:r>
          </w:p>
        </w:tc>
      </w:tr>
    </w:tbl>
    <w:p w:rsidR="009A228B" w:rsidRDefault="009A228B" w:rsidP="009A228B">
      <w:pPr>
        <w:tabs>
          <w:tab w:val="right" w:pos="9026"/>
        </w:tabs>
        <w:spacing w:after="0" w:line="240" w:lineRule="auto"/>
        <w:rPr>
          <w:rFonts w:ascii="Times New Roman" w:hAnsi="Times New Roman"/>
          <w:sz w:val="20"/>
          <w:szCs w:val="20"/>
        </w:rPr>
      </w:pPr>
    </w:p>
    <w:p w:rsidR="00356019" w:rsidRPr="005C69E2" w:rsidRDefault="00356019" w:rsidP="009A228B">
      <w:pPr>
        <w:tabs>
          <w:tab w:val="right" w:pos="9026"/>
        </w:tabs>
        <w:spacing w:after="0" w:line="240" w:lineRule="auto"/>
        <w:rPr>
          <w:rFonts w:ascii="Times New Roman" w:hAnsi="Times New Roman"/>
          <w:sz w:val="20"/>
          <w:szCs w:val="20"/>
        </w:rPr>
      </w:pPr>
      <w:r w:rsidRPr="005C69E2">
        <w:rPr>
          <w:rFonts w:ascii="Times New Roman" w:hAnsi="Times New Roman"/>
          <w:sz w:val="20"/>
          <w:szCs w:val="20"/>
        </w:rPr>
        <w:t>LipophilicEvdW - Chemscore lipophilic pair term and fraction of the total protein-ligand vdw energy.</w:t>
      </w:r>
    </w:p>
    <w:p w:rsidR="00356019" w:rsidRPr="005C69E2" w:rsidRDefault="00356019" w:rsidP="009A228B">
      <w:pPr>
        <w:spacing w:after="0" w:line="240" w:lineRule="auto"/>
        <w:rPr>
          <w:rFonts w:ascii="Times New Roman" w:hAnsi="Times New Roman"/>
          <w:sz w:val="20"/>
          <w:szCs w:val="20"/>
        </w:rPr>
      </w:pPr>
      <w:r w:rsidRPr="005C69E2">
        <w:rPr>
          <w:rFonts w:ascii="Times New Roman" w:hAnsi="Times New Roman"/>
          <w:sz w:val="20"/>
          <w:szCs w:val="20"/>
        </w:rPr>
        <w:t>PhobEn - Hydrophobic enclosure reward.</w:t>
      </w:r>
    </w:p>
    <w:p w:rsidR="00356019" w:rsidRPr="005C69E2" w:rsidRDefault="00356019" w:rsidP="009A228B">
      <w:pPr>
        <w:spacing w:after="0" w:line="240" w:lineRule="auto"/>
        <w:rPr>
          <w:rFonts w:ascii="Times New Roman" w:hAnsi="Times New Roman"/>
          <w:sz w:val="20"/>
          <w:szCs w:val="20"/>
        </w:rPr>
      </w:pPr>
      <w:r w:rsidRPr="005C69E2">
        <w:rPr>
          <w:rFonts w:ascii="Times New Roman" w:hAnsi="Times New Roman"/>
          <w:sz w:val="20"/>
          <w:szCs w:val="20"/>
        </w:rPr>
        <w:t>Electro-Electrostatic reward.</w:t>
      </w:r>
    </w:p>
    <w:p w:rsidR="00356019" w:rsidRDefault="00356019" w:rsidP="009A228B">
      <w:pPr>
        <w:spacing w:after="0" w:line="240" w:lineRule="auto"/>
        <w:rPr>
          <w:rFonts w:ascii="Times New Roman" w:hAnsi="Times New Roman"/>
          <w:sz w:val="20"/>
          <w:szCs w:val="20"/>
        </w:rPr>
      </w:pPr>
      <w:r>
        <w:rPr>
          <w:rFonts w:ascii="Times New Roman" w:hAnsi="Times New Roman"/>
          <w:sz w:val="20"/>
          <w:szCs w:val="20"/>
        </w:rPr>
        <w:t>Penalties</w:t>
      </w:r>
      <w:r w:rsidRPr="005C69E2">
        <w:rPr>
          <w:rFonts w:ascii="Times New Roman" w:hAnsi="Times New Roman"/>
          <w:sz w:val="20"/>
          <w:szCs w:val="20"/>
        </w:rPr>
        <w:t>- Polar atom burial and desolvation penalties, and penalty for intra-ligand contacts.</w:t>
      </w:r>
    </w:p>
    <w:p w:rsidR="00F9290D" w:rsidRDefault="00D942E6" w:rsidP="00BB5036">
      <w:pPr>
        <w:spacing w:after="0" w:line="360" w:lineRule="auto"/>
        <w:jc w:val="both"/>
        <w:rPr>
          <w:rFonts w:ascii="Times New Roman" w:hAnsi="Times New Roman"/>
          <w:sz w:val="24"/>
          <w:szCs w:val="24"/>
        </w:rPr>
      </w:pPr>
      <w:r>
        <w:rPr>
          <w:noProof/>
          <w:lang w:eastAsia="en-IN"/>
        </w:rPr>
        <w:drawing>
          <wp:inline distT="0" distB="0" distL="0" distR="0">
            <wp:extent cx="4829175" cy="4364831"/>
            <wp:effectExtent l="19050" t="19050" r="28575" b="16669"/>
            <wp:docPr id="33" name="Picture 8" descr="C:\Users\soumita\Desktop\Journals\Dhilli\Paper of Olanzapine\Paper\101_pd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mita\Desktop\Journals\Dhilli\Paper of Olanzapine\Paper\101_pde4B.jpg"/>
                    <pic:cNvPicPr>
                      <a:picLocks noChangeAspect="1" noChangeArrowheads="1"/>
                    </pic:cNvPicPr>
                  </pic:nvPicPr>
                  <pic:blipFill>
                    <a:blip r:embed="rId40" cstate="print"/>
                    <a:srcRect l="2113" r="5954"/>
                    <a:stretch>
                      <a:fillRect/>
                    </a:stretch>
                  </pic:blipFill>
                  <pic:spPr bwMode="auto">
                    <a:xfrm>
                      <a:off x="0" y="0"/>
                      <a:ext cx="4829175" cy="4364831"/>
                    </a:xfrm>
                    <a:prstGeom prst="rect">
                      <a:avLst/>
                    </a:prstGeom>
                    <a:noFill/>
                    <a:ln w="6350" cmpd="sng">
                      <a:solidFill>
                        <a:srgbClr val="8EB4E3"/>
                      </a:solidFill>
                      <a:miter lim="800000"/>
                      <a:headEnd/>
                      <a:tailEnd/>
                    </a:ln>
                    <a:effectLst/>
                  </pic:spPr>
                </pic:pic>
              </a:graphicData>
            </a:graphic>
          </wp:inline>
        </w:drawing>
      </w:r>
    </w:p>
    <w:p w:rsidR="00D942E6" w:rsidRDefault="00D942E6" w:rsidP="00BB5036">
      <w:pPr>
        <w:spacing w:after="0" w:line="360" w:lineRule="auto"/>
        <w:jc w:val="both"/>
        <w:rPr>
          <w:rFonts w:ascii="Times New Roman" w:hAnsi="Times New Roman"/>
          <w:sz w:val="24"/>
          <w:szCs w:val="24"/>
        </w:rPr>
      </w:pPr>
      <w:r w:rsidRPr="00D942E6">
        <w:rPr>
          <w:rFonts w:ascii="Times New Roman" w:hAnsi="Times New Roman"/>
          <w:noProof/>
          <w:sz w:val="24"/>
          <w:szCs w:val="24"/>
          <w:lang w:eastAsia="en-IN"/>
        </w:rPr>
        <w:lastRenderedPageBreak/>
        <w:drawing>
          <wp:inline distT="0" distB="0" distL="0" distR="0">
            <wp:extent cx="4943475" cy="3708076"/>
            <wp:effectExtent l="19050" t="19050" r="9525" b="25724"/>
            <wp:docPr id="1" name="Picture 2" descr="C:\Users\giridharsinghd\Desktop\pras\pde_SM\pd_images\101_4B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ridharsinghd\Desktop\pras\pde_SM\pd_images\101_4B_2D.png"/>
                    <pic:cNvPicPr>
                      <a:picLocks noChangeAspect="1" noChangeArrowheads="1"/>
                    </pic:cNvPicPr>
                  </pic:nvPicPr>
                  <pic:blipFill>
                    <a:blip r:embed="rId41" cstate="print"/>
                    <a:srcRect/>
                    <a:stretch>
                      <a:fillRect/>
                    </a:stretch>
                  </pic:blipFill>
                  <pic:spPr bwMode="auto">
                    <a:xfrm>
                      <a:off x="0" y="0"/>
                      <a:ext cx="4945542" cy="3709627"/>
                    </a:xfrm>
                    <a:prstGeom prst="rect">
                      <a:avLst/>
                    </a:prstGeom>
                    <a:noFill/>
                    <a:ln w="25400">
                      <a:solidFill>
                        <a:schemeClr val="tx1"/>
                      </a:solidFill>
                      <a:miter lim="800000"/>
                      <a:headEnd/>
                      <a:tailEnd/>
                    </a:ln>
                  </pic:spPr>
                </pic:pic>
              </a:graphicData>
            </a:graphic>
          </wp:inline>
        </w:drawing>
      </w:r>
    </w:p>
    <w:p w:rsidR="00D942E6" w:rsidRDefault="00DF7CAA" w:rsidP="00D942E6">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D942E6" w:rsidRPr="00D942E6">
        <w:rPr>
          <w:rFonts w:ascii="Times New Roman" w:hAnsi="Times New Roman"/>
          <w:b/>
          <w:sz w:val="24"/>
          <w:szCs w:val="24"/>
        </w:rPr>
        <w:t xml:space="preserve">Figure </w:t>
      </w:r>
      <w:r>
        <w:rPr>
          <w:rFonts w:ascii="Times New Roman" w:hAnsi="Times New Roman"/>
          <w:b/>
          <w:sz w:val="24"/>
          <w:szCs w:val="24"/>
        </w:rPr>
        <w:t>3</w:t>
      </w:r>
      <w:r w:rsidR="00D942E6" w:rsidRPr="00D942E6">
        <w:rPr>
          <w:rFonts w:ascii="Times New Roman" w:hAnsi="Times New Roman"/>
          <w:b/>
          <w:sz w:val="24"/>
          <w:szCs w:val="24"/>
        </w:rPr>
        <w:t xml:space="preserve">. </w:t>
      </w:r>
      <w:r w:rsidR="00ED7C88">
        <w:rPr>
          <w:rFonts w:ascii="Times New Roman" w:hAnsi="Times New Roman"/>
          <w:sz w:val="24"/>
          <w:szCs w:val="24"/>
        </w:rPr>
        <w:t>Binding mode and interactions</w:t>
      </w:r>
      <w:r w:rsidR="00D942E6" w:rsidRPr="005F0103">
        <w:rPr>
          <w:rFonts w:ascii="Times New Roman" w:hAnsi="Times New Roman"/>
          <w:sz w:val="24"/>
          <w:szCs w:val="24"/>
        </w:rPr>
        <w:t xml:space="preserve"> of </w:t>
      </w:r>
      <w:r w:rsidR="00D942E6">
        <w:rPr>
          <w:rFonts w:ascii="Times New Roman" w:hAnsi="Times New Roman"/>
          <w:b/>
          <w:sz w:val="24"/>
          <w:szCs w:val="24"/>
        </w:rPr>
        <w:t>3a</w:t>
      </w:r>
      <w:r w:rsidR="00D942E6" w:rsidRPr="005F0103">
        <w:rPr>
          <w:rFonts w:ascii="Times New Roman" w:hAnsi="Times New Roman"/>
          <w:sz w:val="24"/>
          <w:szCs w:val="24"/>
        </w:rPr>
        <w:t xml:space="preserve"> at the active site of PDE4B.</w:t>
      </w:r>
    </w:p>
    <w:p w:rsidR="00D942E6" w:rsidRPr="00D942E6" w:rsidRDefault="00D942E6" w:rsidP="00D942E6">
      <w:pPr>
        <w:spacing w:after="0" w:line="360" w:lineRule="auto"/>
        <w:jc w:val="both"/>
        <w:rPr>
          <w:rFonts w:ascii="Times New Roman" w:hAnsi="Times New Roman"/>
          <w:sz w:val="24"/>
          <w:szCs w:val="24"/>
        </w:rPr>
      </w:pPr>
    </w:p>
    <w:p w:rsidR="00D942E6" w:rsidRDefault="00EC7F4B" w:rsidP="00BB5036">
      <w:pPr>
        <w:spacing w:after="0" w:line="360" w:lineRule="auto"/>
        <w:jc w:val="both"/>
        <w:rPr>
          <w:rFonts w:ascii="Times New Roman" w:hAnsi="Times New Roman"/>
          <w:sz w:val="24"/>
          <w:szCs w:val="24"/>
        </w:rPr>
      </w:pPr>
      <w:r w:rsidRPr="00EC7F4B">
        <w:rPr>
          <w:noProof/>
          <w:lang w:eastAsia="en-IN"/>
        </w:rPr>
        <w:drawing>
          <wp:inline distT="0" distB="0" distL="0" distR="0">
            <wp:extent cx="5193665" cy="4314825"/>
            <wp:effectExtent l="19050" t="19050" r="26035" b="28575"/>
            <wp:docPr id="35" name="Picture 2" descr="C:\Users\GIRIDH~1\AppData\Local\Temp\Rar$DI00.788\101_pde4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RIDH~1\AppData\Local\Temp\Rar$DI00.788\101_pde4B_new.jpg"/>
                    <pic:cNvPicPr>
                      <a:picLocks noChangeAspect="1" noChangeArrowheads="1"/>
                    </pic:cNvPicPr>
                  </pic:nvPicPr>
                  <pic:blipFill>
                    <a:blip r:embed="rId42" cstate="print"/>
                    <a:srcRect l="3188" t="2939" r="6377"/>
                    <a:stretch>
                      <a:fillRect/>
                    </a:stretch>
                  </pic:blipFill>
                  <pic:spPr bwMode="auto">
                    <a:xfrm>
                      <a:off x="0" y="0"/>
                      <a:ext cx="5193481" cy="4314672"/>
                    </a:xfrm>
                    <a:prstGeom prst="rect">
                      <a:avLst/>
                    </a:prstGeom>
                    <a:noFill/>
                    <a:ln w="9525">
                      <a:solidFill>
                        <a:schemeClr val="tx1"/>
                      </a:solidFill>
                      <a:miter lim="800000"/>
                      <a:headEnd/>
                      <a:tailEnd/>
                    </a:ln>
                  </pic:spPr>
                </pic:pic>
              </a:graphicData>
            </a:graphic>
          </wp:inline>
        </w:drawing>
      </w:r>
    </w:p>
    <w:p w:rsidR="00D942E6" w:rsidRDefault="004777CB" w:rsidP="00BB5036">
      <w:pPr>
        <w:spacing w:after="0" w:line="360" w:lineRule="auto"/>
        <w:jc w:val="both"/>
        <w:rPr>
          <w:rFonts w:ascii="Times New Roman" w:hAnsi="Times New Roman"/>
          <w:sz w:val="24"/>
          <w:szCs w:val="24"/>
        </w:rPr>
      </w:pPr>
      <w:r w:rsidRPr="004777CB">
        <w:rPr>
          <w:rFonts w:ascii="Times New Roman" w:hAnsi="Times New Roman"/>
          <w:noProof/>
          <w:sz w:val="24"/>
          <w:szCs w:val="24"/>
          <w:lang w:eastAsia="en-IN"/>
        </w:rPr>
        <w:lastRenderedPageBreak/>
        <w:drawing>
          <wp:inline distT="0" distB="0" distL="0" distR="0">
            <wp:extent cx="4772025" cy="3914775"/>
            <wp:effectExtent l="19050" t="19050" r="28575" b="28575"/>
            <wp:docPr id="36" name="Picture 3" descr="C:\Users\GIRIDH~1\AppData\Local\Temp\Rar$DI04.961\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RIDH~1\AppData\Local\Temp\Rar$DI04.961\12345.png"/>
                    <pic:cNvPicPr>
                      <a:picLocks noChangeAspect="1" noChangeArrowheads="1"/>
                    </pic:cNvPicPr>
                  </pic:nvPicPr>
                  <pic:blipFill>
                    <a:blip r:embed="rId43" cstate="print"/>
                    <a:srcRect l="11001" r="16502"/>
                    <a:stretch>
                      <a:fillRect/>
                    </a:stretch>
                  </pic:blipFill>
                  <pic:spPr bwMode="auto">
                    <a:xfrm>
                      <a:off x="0" y="0"/>
                      <a:ext cx="4771918" cy="3914687"/>
                    </a:xfrm>
                    <a:prstGeom prst="rect">
                      <a:avLst/>
                    </a:prstGeom>
                    <a:noFill/>
                    <a:ln w="9525">
                      <a:solidFill>
                        <a:schemeClr val="tx1"/>
                      </a:solidFill>
                      <a:miter lim="800000"/>
                      <a:headEnd/>
                      <a:tailEnd/>
                    </a:ln>
                  </pic:spPr>
                </pic:pic>
              </a:graphicData>
            </a:graphic>
          </wp:inline>
        </w:drawing>
      </w:r>
    </w:p>
    <w:p w:rsidR="00D942E6" w:rsidRDefault="00DF7CAA" w:rsidP="00D942E6">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D942E6" w:rsidRPr="00D942E6">
        <w:rPr>
          <w:rFonts w:ascii="Times New Roman" w:hAnsi="Times New Roman"/>
          <w:b/>
          <w:sz w:val="24"/>
          <w:szCs w:val="24"/>
        </w:rPr>
        <w:t xml:space="preserve">Figure </w:t>
      </w:r>
      <w:r w:rsidR="00D942E6">
        <w:rPr>
          <w:rFonts w:ascii="Times New Roman" w:hAnsi="Times New Roman"/>
          <w:b/>
          <w:sz w:val="24"/>
          <w:szCs w:val="24"/>
        </w:rPr>
        <w:t>4</w:t>
      </w:r>
      <w:r w:rsidR="00D942E6" w:rsidRPr="00D942E6">
        <w:rPr>
          <w:rFonts w:ascii="Times New Roman" w:hAnsi="Times New Roman"/>
          <w:b/>
          <w:sz w:val="24"/>
          <w:szCs w:val="24"/>
        </w:rPr>
        <w:t xml:space="preserve">. </w:t>
      </w:r>
      <w:r w:rsidR="00ED7C88">
        <w:rPr>
          <w:rFonts w:ascii="Times New Roman" w:hAnsi="Times New Roman"/>
          <w:sz w:val="24"/>
          <w:szCs w:val="24"/>
        </w:rPr>
        <w:t>Binding mode and interactions</w:t>
      </w:r>
      <w:r w:rsidR="00D942E6" w:rsidRPr="005F0103">
        <w:rPr>
          <w:rFonts w:ascii="Times New Roman" w:hAnsi="Times New Roman"/>
          <w:sz w:val="24"/>
          <w:szCs w:val="24"/>
        </w:rPr>
        <w:t xml:space="preserve"> of </w:t>
      </w:r>
      <w:r w:rsidR="00D942E6">
        <w:rPr>
          <w:rFonts w:ascii="Times New Roman" w:hAnsi="Times New Roman"/>
          <w:b/>
          <w:sz w:val="24"/>
          <w:szCs w:val="24"/>
        </w:rPr>
        <w:t>3a</w:t>
      </w:r>
      <w:r w:rsidR="00D942E6" w:rsidRPr="005F0103">
        <w:rPr>
          <w:rFonts w:ascii="Times New Roman" w:hAnsi="Times New Roman"/>
          <w:sz w:val="24"/>
          <w:szCs w:val="24"/>
        </w:rPr>
        <w:t xml:space="preserve"> at the active site of PDE4</w:t>
      </w:r>
      <w:r w:rsidR="00D942E6">
        <w:rPr>
          <w:rFonts w:ascii="Times New Roman" w:hAnsi="Times New Roman"/>
          <w:sz w:val="24"/>
          <w:szCs w:val="24"/>
        </w:rPr>
        <w:t>D</w:t>
      </w:r>
      <w:r w:rsidR="00D942E6" w:rsidRPr="005F0103">
        <w:rPr>
          <w:rFonts w:ascii="Times New Roman" w:hAnsi="Times New Roman"/>
          <w:sz w:val="24"/>
          <w:szCs w:val="24"/>
        </w:rPr>
        <w:t>.</w:t>
      </w:r>
    </w:p>
    <w:p w:rsidR="00D942E6" w:rsidRDefault="00501EFE" w:rsidP="00825751">
      <w:pPr>
        <w:spacing w:after="0" w:line="240" w:lineRule="auto"/>
        <w:jc w:val="both"/>
        <w:rPr>
          <w:rFonts w:ascii="Times New Roman" w:hAnsi="Times New Roman"/>
          <w:noProof/>
          <w:sz w:val="24"/>
          <w:szCs w:val="24"/>
          <w:lang w:eastAsia="en-IN"/>
        </w:rPr>
      </w:pPr>
      <w:r>
        <w:rPr>
          <w:rFonts w:ascii="Times New Roman" w:hAnsi="Times New Roman"/>
          <w:noProof/>
          <w:sz w:val="24"/>
          <w:szCs w:val="24"/>
          <w:lang w:eastAsia="en-IN"/>
        </w:rPr>
        <w:drawing>
          <wp:inline distT="0" distB="0" distL="0" distR="0">
            <wp:extent cx="4257675" cy="4238625"/>
            <wp:effectExtent l="19050" t="19050" r="28575" b="28575"/>
            <wp:docPr id="3" name="Picture 3" descr="C:\Users\soumita\AppData\Local\Temp\Rar$DR15.565\96-pde4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mita\AppData\Local\Temp\Rar$DR15.565\96-pde4B_new.jpg"/>
                    <pic:cNvPicPr>
                      <a:picLocks noChangeAspect="1" noChangeArrowheads="1"/>
                    </pic:cNvPicPr>
                  </pic:nvPicPr>
                  <pic:blipFill>
                    <a:blip r:embed="rId44" cstate="print"/>
                    <a:srcRect l="9210" t="4647" r="16212" b="1577"/>
                    <a:stretch>
                      <a:fillRect/>
                    </a:stretch>
                  </pic:blipFill>
                  <pic:spPr bwMode="auto">
                    <a:xfrm>
                      <a:off x="0" y="0"/>
                      <a:ext cx="4257675" cy="4238625"/>
                    </a:xfrm>
                    <a:prstGeom prst="rect">
                      <a:avLst/>
                    </a:prstGeom>
                    <a:noFill/>
                    <a:ln w="6350" cmpd="sng">
                      <a:solidFill>
                        <a:srgbClr val="8EB4E3"/>
                      </a:solidFill>
                      <a:miter lim="800000"/>
                      <a:headEnd/>
                      <a:tailEnd/>
                    </a:ln>
                    <a:effectLst/>
                  </pic:spPr>
                </pic:pic>
              </a:graphicData>
            </a:graphic>
          </wp:inline>
        </w:drawing>
      </w:r>
    </w:p>
    <w:p w:rsidR="00702C0C" w:rsidRDefault="00501EFE" w:rsidP="00985AD2">
      <w:pPr>
        <w:spacing w:line="360" w:lineRule="auto"/>
        <w:jc w:val="both"/>
        <w:rPr>
          <w:rFonts w:ascii="Times New Roman" w:hAnsi="Times New Roman"/>
          <w:noProof/>
          <w:sz w:val="24"/>
          <w:szCs w:val="24"/>
          <w:lang w:eastAsia="en-IN"/>
        </w:rPr>
      </w:pPr>
      <w:r>
        <w:rPr>
          <w:rFonts w:ascii="Times New Roman" w:hAnsi="Times New Roman"/>
          <w:noProof/>
          <w:sz w:val="24"/>
          <w:szCs w:val="24"/>
          <w:lang w:eastAsia="en-IN"/>
        </w:rPr>
        <w:lastRenderedPageBreak/>
        <w:drawing>
          <wp:inline distT="0" distB="0" distL="0" distR="0">
            <wp:extent cx="4219575" cy="4019550"/>
            <wp:effectExtent l="19050" t="19050" r="28575" b="19050"/>
            <wp:docPr id="4" name="Picture 2" descr="E:\ajit\PDE\2mols_mar\96_97\PDE4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jit\PDE\2mols_mar\96_97\PDE4b\96.png"/>
                    <pic:cNvPicPr>
                      <a:picLocks noChangeAspect="1" noChangeArrowheads="1"/>
                    </pic:cNvPicPr>
                  </pic:nvPicPr>
                  <pic:blipFill>
                    <a:blip r:embed="rId45" cstate="print">
                      <a:lum bright="-10000" contrast="14000"/>
                    </a:blip>
                    <a:srcRect l="24623" t="10083" r="28766"/>
                    <a:stretch>
                      <a:fillRect/>
                    </a:stretch>
                  </pic:blipFill>
                  <pic:spPr bwMode="auto">
                    <a:xfrm>
                      <a:off x="0" y="0"/>
                      <a:ext cx="4219575" cy="4019550"/>
                    </a:xfrm>
                    <a:prstGeom prst="rect">
                      <a:avLst/>
                    </a:prstGeom>
                    <a:solidFill>
                      <a:srgbClr val="C6D9F1"/>
                    </a:solidFill>
                    <a:ln w="3175" cmpd="sng">
                      <a:solidFill>
                        <a:srgbClr val="4F81BD"/>
                      </a:solidFill>
                      <a:miter lim="800000"/>
                      <a:headEnd/>
                      <a:tailEnd/>
                    </a:ln>
                    <a:effectLst/>
                  </pic:spPr>
                </pic:pic>
              </a:graphicData>
            </a:graphic>
          </wp:inline>
        </w:drawing>
      </w:r>
    </w:p>
    <w:p w:rsidR="00702C0C" w:rsidRDefault="00DF7CAA" w:rsidP="00702C0C">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702C0C" w:rsidRPr="005F0103">
        <w:rPr>
          <w:rFonts w:ascii="Times New Roman" w:hAnsi="Times New Roman"/>
          <w:b/>
          <w:sz w:val="24"/>
          <w:szCs w:val="24"/>
        </w:rPr>
        <w:t xml:space="preserve">Figure </w:t>
      </w:r>
      <w:r w:rsidR="00D942E6">
        <w:rPr>
          <w:rFonts w:ascii="Times New Roman" w:hAnsi="Times New Roman"/>
          <w:b/>
          <w:sz w:val="24"/>
          <w:szCs w:val="24"/>
        </w:rPr>
        <w:t>5</w:t>
      </w:r>
      <w:r w:rsidR="00702C0C" w:rsidRPr="005F0103">
        <w:rPr>
          <w:rFonts w:ascii="Times New Roman" w:hAnsi="Times New Roman"/>
          <w:sz w:val="24"/>
          <w:szCs w:val="24"/>
        </w:rPr>
        <w:t xml:space="preserve">. </w:t>
      </w:r>
      <w:r w:rsidR="00ED7C88">
        <w:rPr>
          <w:rFonts w:ascii="Times New Roman" w:hAnsi="Times New Roman"/>
          <w:sz w:val="24"/>
          <w:szCs w:val="24"/>
        </w:rPr>
        <w:t>Binding mode and interactions</w:t>
      </w:r>
      <w:r w:rsidR="00702C0C" w:rsidRPr="005F0103">
        <w:rPr>
          <w:rFonts w:ascii="Times New Roman" w:hAnsi="Times New Roman"/>
          <w:sz w:val="24"/>
          <w:szCs w:val="24"/>
        </w:rPr>
        <w:t xml:space="preserve"> of </w:t>
      </w:r>
      <w:r w:rsidR="007F5D1A">
        <w:rPr>
          <w:rFonts w:ascii="Times New Roman" w:hAnsi="Times New Roman"/>
          <w:b/>
          <w:sz w:val="24"/>
          <w:szCs w:val="24"/>
        </w:rPr>
        <w:t>3b</w:t>
      </w:r>
      <w:r w:rsidR="00702C0C" w:rsidRPr="005F0103">
        <w:rPr>
          <w:rFonts w:ascii="Times New Roman" w:hAnsi="Times New Roman"/>
          <w:sz w:val="24"/>
          <w:szCs w:val="24"/>
        </w:rPr>
        <w:t xml:space="preserve"> at the active site of PDE4B.</w:t>
      </w:r>
    </w:p>
    <w:p w:rsidR="00702C0C" w:rsidRDefault="00501EFE" w:rsidP="00702C0C">
      <w:pPr>
        <w:spacing w:after="0" w:line="360" w:lineRule="auto"/>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4686300" cy="4361863"/>
            <wp:effectExtent l="19050" t="19050" r="19050" b="19637"/>
            <wp:docPr id="5" name="Picture 5" descr="E:\ajit\PDE\2mols_mar\96_97\PDE4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jit\PDE\2mols_mar\96_97\PDE4d\96.jpg"/>
                    <pic:cNvPicPr>
                      <a:picLocks noChangeAspect="1" noChangeArrowheads="1"/>
                    </pic:cNvPicPr>
                  </pic:nvPicPr>
                  <pic:blipFill>
                    <a:blip r:embed="rId46" cstate="print">
                      <a:lum bright="-10000" contrast="14000"/>
                    </a:blip>
                    <a:srcRect l="25984" r="22646"/>
                    <a:stretch>
                      <a:fillRect/>
                    </a:stretch>
                  </pic:blipFill>
                  <pic:spPr bwMode="auto">
                    <a:xfrm>
                      <a:off x="0" y="0"/>
                      <a:ext cx="4686300" cy="4361863"/>
                    </a:xfrm>
                    <a:prstGeom prst="rect">
                      <a:avLst/>
                    </a:prstGeom>
                    <a:noFill/>
                    <a:ln w="3175" cmpd="sng">
                      <a:solidFill>
                        <a:srgbClr val="4F81BD"/>
                      </a:solidFill>
                      <a:miter lim="800000"/>
                      <a:headEnd/>
                      <a:tailEnd/>
                    </a:ln>
                    <a:effectLst/>
                  </pic:spPr>
                </pic:pic>
              </a:graphicData>
            </a:graphic>
          </wp:inline>
        </w:drawing>
      </w:r>
      <w:r>
        <w:rPr>
          <w:rFonts w:ascii="Times New Roman" w:hAnsi="Times New Roman"/>
          <w:noProof/>
          <w:sz w:val="24"/>
          <w:szCs w:val="24"/>
          <w:lang w:eastAsia="en-IN"/>
        </w:rPr>
        <w:drawing>
          <wp:inline distT="0" distB="0" distL="0" distR="0">
            <wp:extent cx="4753369" cy="3886200"/>
            <wp:effectExtent l="19050" t="19050" r="28181" b="19050"/>
            <wp:docPr id="6" name="Picture 6" descr="E:\ajit\PDE\2mols_mar\96_97\PDE4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jit\PDE\2mols_mar\96_97\PDE4d\96.png"/>
                    <pic:cNvPicPr>
                      <a:picLocks noChangeAspect="1" noChangeArrowheads="1"/>
                    </pic:cNvPicPr>
                  </pic:nvPicPr>
                  <pic:blipFill>
                    <a:blip r:embed="rId47" cstate="print">
                      <a:lum bright="-10000" contrast="14000"/>
                    </a:blip>
                    <a:srcRect l="24483" r="15916"/>
                    <a:stretch>
                      <a:fillRect/>
                    </a:stretch>
                  </pic:blipFill>
                  <pic:spPr bwMode="auto">
                    <a:xfrm>
                      <a:off x="0" y="0"/>
                      <a:ext cx="4753369" cy="3886200"/>
                    </a:xfrm>
                    <a:prstGeom prst="rect">
                      <a:avLst/>
                    </a:prstGeom>
                    <a:noFill/>
                    <a:ln w="3175" cmpd="sng">
                      <a:solidFill>
                        <a:srgbClr val="4F81BD"/>
                      </a:solidFill>
                      <a:miter lim="800000"/>
                      <a:headEnd/>
                      <a:tailEnd/>
                    </a:ln>
                    <a:effectLst/>
                  </pic:spPr>
                </pic:pic>
              </a:graphicData>
            </a:graphic>
          </wp:inline>
        </w:drawing>
      </w:r>
    </w:p>
    <w:p w:rsidR="00702C0C" w:rsidRDefault="00DF7CAA" w:rsidP="00702C0C">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702C0C" w:rsidRPr="005F0103">
        <w:rPr>
          <w:rFonts w:ascii="Times New Roman" w:hAnsi="Times New Roman"/>
          <w:b/>
          <w:sz w:val="24"/>
          <w:szCs w:val="24"/>
        </w:rPr>
        <w:t xml:space="preserve">Figure </w:t>
      </w:r>
      <w:r w:rsidR="00D942E6">
        <w:rPr>
          <w:rFonts w:ascii="Times New Roman" w:hAnsi="Times New Roman"/>
          <w:b/>
          <w:sz w:val="24"/>
          <w:szCs w:val="24"/>
        </w:rPr>
        <w:t>6</w:t>
      </w:r>
      <w:r w:rsidR="00702C0C" w:rsidRPr="005F0103">
        <w:rPr>
          <w:rFonts w:ascii="Times New Roman" w:hAnsi="Times New Roman"/>
          <w:sz w:val="24"/>
          <w:szCs w:val="24"/>
        </w:rPr>
        <w:t xml:space="preserve">. </w:t>
      </w:r>
      <w:r w:rsidR="00ED7C88">
        <w:rPr>
          <w:rFonts w:ascii="Times New Roman" w:hAnsi="Times New Roman"/>
          <w:sz w:val="24"/>
          <w:szCs w:val="24"/>
        </w:rPr>
        <w:t>Binding mode and interactions</w:t>
      </w:r>
      <w:r w:rsidR="00702C0C" w:rsidRPr="005F0103">
        <w:rPr>
          <w:rFonts w:ascii="Times New Roman" w:hAnsi="Times New Roman"/>
          <w:sz w:val="24"/>
          <w:szCs w:val="24"/>
        </w:rPr>
        <w:t xml:space="preserve"> of </w:t>
      </w:r>
      <w:r w:rsidR="007F5D1A">
        <w:rPr>
          <w:rFonts w:ascii="Times New Roman" w:hAnsi="Times New Roman"/>
          <w:b/>
          <w:sz w:val="24"/>
          <w:szCs w:val="24"/>
        </w:rPr>
        <w:t>3b</w:t>
      </w:r>
      <w:r w:rsidR="00702C0C" w:rsidRPr="005F0103">
        <w:rPr>
          <w:rFonts w:ascii="Times New Roman" w:hAnsi="Times New Roman"/>
          <w:sz w:val="24"/>
          <w:szCs w:val="24"/>
        </w:rPr>
        <w:t xml:space="preserve"> at the active site of PDE4</w:t>
      </w:r>
      <w:r w:rsidR="00702C0C">
        <w:rPr>
          <w:rFonts w:ascii="Times New Roman" w:hAnsi="Times New Roman"/>
          <w:sz w:val="24"/>
          <w:szCs w:val="24"/>
        </w:rPr>
        <w:t>D</w:t>
      </w:r>
      <w:r w:rsidR="00702C0C" w:rsidRPr="005F0103">
        <w:rPr>
          <w:rFonts w:ascii="Times New Roman" w:hAnsi="Times New Roman"/>
          <w:sz w:val="24"/>
          <w:szCs w:val="24"/>
        </w:rPr>
        <w:t>.</w:t>
      </w:r>
    </w:p>
    <w:p w:rsidR="00B27B2F" w:rsidRDefault="00B27B2F" w:rsidP="0019635D">
      <w:pPr>
        <w:spacing w:after="0" w:line="360" w:lineRule="auto"/>
        <w:jc w:val="both"/>
        <w:rPr>
          <w:rFonts w:ascii="Times New Roman" w:hAnsi="Times New Roman"/>
          <w:sz w:val="24"/>
          <w:szCs w:val="24"/>
        </w:rPr>
      </w:pPr>
    </w:p>
    <w:p w:rsidR="00B27B2F" w:rsidRDefault="00501EFE" w:rsidP="00702C0C">
      <w:pPr>
        <w:spacing w:after="0" w:line="360" w:lineRule="auto"/>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5326364" cy="4352925"/>
            <wp:effectExtent l="19050" t="19050" r="26686" b="28575"/>
            <wp:docPr id="7" name="Picture 3" descr="E:\ajit\PDE\2mols_mar\96_97\PDE4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it\PDE\2mols_mar\96_97\PDE4b\97.jpg"/>
                    <pic:cNvPicPr>
                      <a:picLocks noChangeAspect="1" noChangeArrowheads="1"/>
                    </pic:cNvPicPr>
                  </pic:nvPicPr>
                  <pic:blipFill>
                    <a:blip r:embed="rId48" cstate="print">
                      <a:lum bright="-10000" contrast="14000"/>
                    </a:blip>
                    <a:srcRect l="10254" r="23608"/>
                    <a:stretch>
                      <a:fillRect/>
                    </a:stretch>
                  </pic:blipFill>
                  <pic:spPr bwMode="auto">
                    <a:xfrm>
                      <a:off x="0" y="0"/>
                      <a:ext cx="5326364" cy="4352925"/>
                    </a:xfrm>
                    <a:prstGeom prst="rect">
                      <a:avLst/>
                    </a:prstGeom>
                    <a:noFill/>
                    <a:ln w="3175" cmpd="sng">
                      <a:solidFill>
                        <a:srgbClr val="4F81BD"/>
                      </a:solidFill>
                      <a:miter lim="800000"/>
                      <a:headEnd/>
                      <a:tailEnd/>
                    </a:ln>
                    <a:effectLst/>
                  </pic:spPr>
                </pic:pic>
              </a:graphicData>
            </a:graphic>
          </wp:inline>
        </w:drawing>
      </w:r>
    </w:p>
    <w:p w:rsidR="00702C0C" w:rsidRDefault="00501EFE" w:rsidP="00702C0C">
      <w:pPr>
        <w:spacing w:after="0" w:line="360" w:lineRule="auto"/>
        <w:jc w:val="both"/>
        <w:rPr>
          <w:rFonts w:ascii="Times New Roman" w:hAnsi="Times New Roman"/>
          <w:sz w:val="24"/>
          <w:szCs w:val="24"/>
        </w:rPr>
      </w:pPr>
      <w:r>
        <w:rPr>
          <w:rFonts w:ascii="Times New Roman" w:hAnsi="Times New Roman"/>
          <w:noProof/>
          <w:sz w:val="24"/>
          <w:szCs w:val="24"/>
          <w:lang w:eastAsia="en-IN"/>
        </w:rPr>
        <w:drawing>
          <wp:inline distT="0" distB="0" distL="0" distR="0">
            <wp:extent cx="4594989" cy="3848100"/>
            <wp:effectExtent l="19050" t="19050" r="15111" b="19050"/>
            <wp:docPr id="8" name="Picture 4" descr="E:\ajit\PDE\2mols_mar\96_97\PDE4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jit\PDE\2mols_mar\96_97\PDE4b\97.png"/>
                    <pic:cNvPicPr>
                      <a:picLocks noChangeAspect="1" noChangeArrowheads="1"/>
                    </pic:cNvPicPr>
                  </pic:nvPicPr>
                  <pic:blipFill>
                    <a:blip r:embed="rId49" cstate="print">
                      <a:lum bright="-10000" contrast="16000"/>
                    </a:blip>
                    <a:srcRect l="13133" r="15114"/>
                    <a:stretch>
                      <a:fillRect/>
                    </a:stretch>
                  </pic:blipFill>
                  <pic:spPr bwMode="auto">
                    <a:xfrm>
                      <a:off x="0" y="0"/>
                      <a:ext cx="4594989" cy="3848100"/>
                    </a:xfrm>
                    <a:prstGeom prst="rect">
                      <a:avLst/>
                    </a:prstGeom>
                    <a:noFill/>
                    <a:ln w="3175" cmpd="sng">
                      <a:solidFill>
                        <a:srgbClr val="4F81BD"/>
                      </a:solidFill>
                      <a:miter lim="800000"/>
                      <a:headEnd/>
                      <a:tailEnd/>
                    </a:ln>
                    <a:effectLst/>
                  </pic:spPr>
                </pic:pic>
              </a:graphicData>
            </a:graphic>
          </wp:inline>
        </w:drawing>
      </w:r>
    </w:p>
    <w:p w:rsidR="00702C0C" w:rsidRDefault="00DF7CAA" w:rsidP="00702C0C">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702C0C" w:rsidRPr="005F0103">
        <w:rPr>
          <w:rFonts w:ascii="Times New Roman" w:hAnsi="Times New Roman"/>
          <w:b/>
          <w:sz w:val="24"/>
          <w:szCs w:val="24"/>
        </w:rPr>
        <w:t xml:space="preserve">Figure </w:t>
      </w:r>
      <w:r w:rsidR="00D942E6">
        <w:rPr>
          <w:rFonts w:ascii="Times New Roman" w:hAnsi="Times New Roman"/>
          <w:b/>
          <w:sz w:val="24"/>
          <w:szCs w:val="24"/>
        </w:rPr>
        <w:t>7</w:t>
      </w:r>
      <w:r w:rsidR="00702C0C" w:rsidRPr="005F0103">
        <w:rPr>
          <w:rFonts w:ascii="Times New Roman" w:hAnsi="Times New Roman"/>
          <w:sz w:val="24"/>
          <w:szCs w:val="24"/>
        </w:rPr>
        <w:t xml:space="preserve">. </w:t>
      </w:r>
      <w:r w:rsidR="00ED7C88">
        <w:rPr>
          <w:rFonts w:ascii="Times New Roman" w:hAnsi="Times New Roman"/>
          <w:sz w:val="24"/>
          <w:szCs w:val="24"/>
        </w:rPr>
        <w:t>Binding mode and interactions</w:t>
      </w:r>
      <w:r w:rsidR="00702C0C" w:rsidRPr="005F0103">
        <w:rPr>
          <w:rFonts w:ascii="Times New Roman" w:hAnsi="Times New Roman"/>
          <w:sz w:val="24"/>
          <w:szCs w:val="24"/>
        </w:rPr>
        <w:t xml:space="preserve"> of </w:t>
      </w:r>
      <w:r w:rsidR="007F5D1A">
        <w:rPr>
          <w:rFonts w:ascii="Times New Roman" w:hAnsi="Times New Roman"/>
          <w:b/>
          <w:sz w:val="24"/>
          <w:szCs w:val="24"/>
        </w:rPr>
        <w:t>3c</w:t>
      </w:r>
      <w:r w:rsidR="00702C0C" w:rsidRPr="005F0103">
        <w:rPr>
          <w:rFonts w:ascii="Times New Roman" w:hAnsi="Times New Roman"/>
          <w:sz w:val="24"/>
          <w:szCs w:val="24"/>
        </w:rPr>
        <w:t xml:space="preserve"> at the active site of PDE4</w:t>
      </w:r>
      <w:r w:rsidR="00702C0C">
        <w:rPr>
          <w:rFonts w:ascii="Times New Roman" w:hAnsi="Times New Roman"/>
          <w:sz w:val="24"/>
          <w:szCs w:val="24"/>
        </w:rPr>
        <w:t>B</w:t>
      </w:r>
      <w:r w:rsidR="00702C0C" w:rsidRPr="005F0103">
        <w:rPr>
          <w:rFonts w:ascii="Times New Roman" w:hAnsi="Times New Roman"/>
          <w:sz w:val="24"/>
          <w:szCs w:val="24"/>
        </w:rPr>
        <w:t>.</w:t>
      </w:r>
    </w:p>
    <w:p w:rsidR="00B27B2F" w:rsidRDefault="00501EFE" w:rsidP="00702C0C">
      <w:pPr>
        <w:spacing w:after="0"/>
        <w:jc w:val="both"/>
        <w:rPr>
          <w:rFonts w:ascii="Times New Roman" w:hAnsi="Times New Roman"/>
          <w:sz w:val="24"/>
          <w:szCs w:val="24"/>
        </w:rPr>
      </w:pPr>
      <w:r>
        <w:rPr>
          <w:rFonts w:ascii="Times New Roman" w:hAnsi="Times New Roman"/>
          <w:noProof/>
          <w:sz w:val="24"/>
          <w:szCs w:val="24"/>
          <w:lang w:eastAsia="en-IN"/>
        </w:rPr>
        <w:lastRenderedPageBreak/>
        <w:drawing>
          <wp:inline distT="0" distB="0" distL="0" distR="0">
            <wp:extent cx="4621045" cy="4000500"/>
            <wp:effectExtent l="19050" t="19050" r="27155" b="19050"/>
            <wp:docPr id="9" name="Picture 4" descr="C:\Users\soumita\AppData\Local\Temp\Rar$DR40.999\97-pde4D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mita\AppData\Local\Temp\Rar$DR40.999\97-pde4D_new1.jpg"/>
                    <pic:cNvPicPr>
                      <a:picLocks noChangeAspect="1" noChangeArrowheads="1"/>
                    </pic:cNvPicPr>
                  </pic:nvPicPr>
                  <pic:blipFill>
                    <a:blip r:embed="rId50" cstate="print"/>
                    <a:srcRect l="1404" r="7095"/>
                    <a:stretch>
                      <a:fillRect/>
                    </a:stretch>
                  </pic:blipFill>
                  <pic:spPr bwMode="auto">
                    <a:xfrm>
                      <a:off x="0" y="0"/>
                      <a:ext cx="4621045" cy="4000500"/>
                    </a:xfrm>
                    <a:prstGeom prst="rect">
                      <a:avLst/>
                    </a:prstGeom>
                    <a:noFill/>
                    <a:ln w="6350" cmpd="sng">
                      <a:solidFill>
                        <a:srgbClr val="8EB4E3"/>
                      </a:solidFill>
                      <a:miter lim="800000"/>
                      <a:headEnd/>
                      <a:tailEnd/>
                    </a:ln>
                    <a:effectLst/>
                  </pic:spPr>
                </pic:pic>
              </a:graphicData>
            </a:graphic>
          </wp:inline>
        </w:drawing>
      </w:r>
    </w:p>
    <w:p w:rsidR="00702C0C" w:rsidRDefault="00501EFE" w:rsidP="00702C0C">
      <w:pPr>
        <w:spacing w:after="0"/>
        <w:jc w:val="both"/>
        <w:rPr>
          <w:rFonts w:ascii="Times New Roman" w:hAnsi="Times New Roman"/>
          <w:sz w:val="24"/>
          <w:szCs w:val="24"/>
        </w:rPr>
      </w:pPr>
      <w:r>
        <w:rPr>
          <w:rFonts w:ascii="Times New Roman" w:hAnsi="Times New Roman"/>
          <w:noProof/>
          <w:sz w:val="24"/>
          <w:szCs w:val="24"/>
          <w:lang w:eastAsia="en-IN"/>
        </w:rPr>
        <w:drawing>
          <wp:inline distT="0" distB="0" distL="0" distR="0">
            <wp:extent cx="4200525" cy="4419600"/>
            <wp:effectExtent l="38100" t="19050" r="28575" b="19050"/>
            <wp:docPr id="10" name="Picture 5" descr="C:\Users\soumita\AppData\Local\Temp\Rar$DR57.362\97_4D-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mita\AppData\Local\Temp\Rar$DR57.362\97_4D-2D.png"/>
                    <pic:cNvPicPr>
                      <a:picLocks noChangeAspect="1" noChangeArrowheads="1"/>
                    </pic:cNvPicPr>
                  </pic:nvPicPr>
                  <pic:blipFill>
                    <a:blip r:embed="rId51" cstate="print"/>
                    <a:srcRect l="18852" r="22817"/>
                    <a:stretch>
                      <a:fillRect/>
                    </a:stretch>
                  </pic:blipFill>
                  <pic:spPr bwMode="auto">
                    <a:xfrm>
                      <a:off x="0" y="0"/>
                      <a:ext cx="4200525" cy="4419600"/>
                    </a:xfrm>
                    <a:prstGeom prst="rect">
                      <a:avLst/>
                    </a:prstGeom>
                    <a:noFill/>
                    <a:ln w="6350" cmpd="sng">
                      <a:solidFill>
                        <a:srgbClr val="8EB4E3"/>
                      </a:solidFill>
                      <a:miter lim="800000"/>
                      <a:headEnd/>
                      <a:tailEnd/>
                    </a:ln>
                    <a:effectLst/>
                  </pic:spPr>
                </pic:pic>
              </a:graphicData>
            </a:graphic>
          </wp:inline>
        </w:drawing>
      </w:r>
    </w:p>
    <w:p w:rsidR="00702C0C" w:rsidRDefault="00DF7CAA" w:rsidP="00702C0C">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00702C0C" w:rsidRPr="005F0103">
        <w:rPr>
          <w:rFonts w:ascii="Times New Roman" w:hAnsi="Times New Roman"/>
          <w:b/>
          <w:sz w:val="24"/>
          <w:szCs w:val="24"/>
        </w:rPr>
        <w:t xml:space="preserve">Figure </w:t>
      </w:r>
      <w:r w:rsidR="00D942E6">
        <w:rPr>
          <w:rFonts w:ascii="Times New Roman" w:hAnsi="Times New Roman"/>
          <w:b/>
          <w:sz w:val="24"/>
          <w:szCs w:val="24"/>
        </w:rPr>
        <w:t>8</w:t>
      </w:r>
      <w:r w:rsidR="00702C0C" w:rsidRPr="005F0103">
        <w:rPr>
          <w:rFonts w:ascii="Times New Roman" w:hAnsi="Times New Roman"/>
          <w:sz w:val="24"/>
          <w:szCs w:val="24"/>
        </w:rPr>
        <w:t xml:space="preserve">. </w:t>
      </w:r>
      <w:r w:rsidR="00ED7C88">
        <w:rPr>
          <w:rFonts w:ascii="Times New Roman" w:hAnsi="Times New Roman"/>
          <w:sz w:val="24"/>
          <w:szCs w:val="24"/>
        </w:rPr>
        <w:t>Binding mode and interactions</w:t>
      </w:r>
      <w:r w:rsidR="00702C0C" w:rsidRPr="005F0103">
        <w:rPr>
          <w:rFonts w:ascii="Times New Roman" w:hAnsi="Times New Roman"/>
          <w:sz w:val="24"/>
          <w:szCs w:val="24"/>
        </w:rPr>
        <w:t xml:space="preserve"> of </w:t>
      </w:r>
      <w:r w:rsidR="007F5D1A">
        <w:rPr>
          <w:rFonts w:ascii="Times New Roman" w:hAnsi="Times New Roman"/>
          <w:b/>
          <w:sz w:val="24"/>
          <w:szCs w:val="24"/>
        </w:rPr>
        <w:t>3c</w:t>
      </w:r>
      <w:r w:rsidR="00702C0C" w:rsidRPr="005F0103">
        <w:rPr>
          <w:rFonts w:ascii="Times New Roman" w:hAnsi="Times New Roman"/>
          <w:sz w:val="24"/>
          <w:szCs w:val="24"/>
        </w:rPr>
        <w:t xml:space="preserve"> at the active site of PDE4</w:t>
      </w:r>
      <w:r w:rsidR="00702C0C">
        <w:rPr>
          <w:rFonts w:ascii="Times New Roman" w:hAnsi="Times New Roman"/>
          <w:sz w:val="24"/>
          <w:szCs w:val="24"/>
        </w:rPr>
        <w:t>D</w:t>
      </w:r>
      <w:r w:rsidR="00702C0C" w:rsidRPr="005F0103">
        <w:rPr>
          <w:rFonts w:ascii="Times New Roman" w:hAnsi="Times New Roman"/>
          <w:sz w:val="24"/>
          <w:szCs w:val="24"/>
        </w:rPr>
        <w:t>.</w:t>
      </w:r>
    </w:p>
    <w:p w:rsidR="0005456A" w:rsidRDefault="0005456A" w:rsidP="0005456A">
      <w:pPr>
        <w:spacing w:after="0" w:line="360" w:lineRule="auto"/>
        <w:jc w:val="both"/>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extent cx="5090216" cy="4194313"/>
            <wp:effectExtent l="19050" t="19050" r="15184" b="15737"/>
            <wp:docPr id="19" name="Picture 19" descr="C:\Users\girdharsinghd\Desktop\abz\Docking\pde_SM\pd_images\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rdharsinghd\Desktop\abz\Docking\pde_SM\pd_images\test.jpg"/>
                    <pic:cNvPicPr>
                      <a:picLocks noChangeAspect="1" noChangeArrowheads="1"/>
                    </pic:cNvPicPr>
                  </pic:nvPicPr>
                  <pic:blipFill>
                    <a:blip r:embed="rId52" cstate="print"/>
                    <a:srcRect t="5545" b="5730"/>
                    <a:stretch>
                      <a:fillRect/>
                    </a:stretch>
                  </pic:blipFill>
                  <pic:spPr bwMode="auto">
                    <a:xfrm>
                      <a:off x="0" y="0"/>
                      <a:ext cx="5089738" cy="4193919"/>
                    </a:xfrm>
                    <a:prstGeom prst="rect">
                      <a:avLst/>
                    </a:prstGeom>
                    <a:noFill/>
                    <a:ln w="25400">
                      <a:solidFill>
                        <a:schemeClr val="tx1"/>
                      </a:solidFill>
                      <a:miter lim="800000"/>
                      <a:headEnd/>
                      <a:tailEnd/>
                    </a:ln>
                  </pic:spPr>
                </pic:pic>
              </a:graphicData>
            </a:graphic>
          </wp:inline>
        </w:drawing>
      </w:r>
    </w:p>
    <w:p w:rsidR="0005456A" w:rsidRDefault="0005456A" w:rsidP="0005456A">
      <w:pPr>
        <w:spacing w:after="0" w:line="360" w:lineRule="auto"/>
        <w:jc w:val="both"/>
        <w:rPr>
          <w:rFonts w:ascii="Times New Roman" w:hAnsi="Times New Roman"/>
          <w:b/>
          <w:sz w:val="24"/>
          <w:szCs w:val="24"/>
        </w:rPr>
      </w:pPr>
      <w:r>
        <w:rPr>
          <w:rFonts w:ascii="Times New Roman" w:hAnsi="Times New Roman"/>
          <w:b/>
          <w:noProof/>
          <w:sz w:val="24"/>
          <w:szCs w:val="24"/>
          <w:lang w:eastAsia="en-IN"/>
        </w:rPr>
        <w:drawing>
          <wp:inline distT="0" distB="0" distL="0" distR="0">
            <wp:extent cx="5093149" cy="4035763"/>
            <wp:effectExtent l="19050" t="19050" r="12251" b="21887"/>
            <wp:docPr id="18" name="Picture 18" descr="C:\Users\girdharsinghd\Desktop\abz\Docking\pde_SM\pd_images\rolipram-3o0j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rdharsinghd\Desktop\abz\Docking\pde_SM\pd_images\rolipram-3o0j_2D.png"/>
                    <pic:cNvPicPr>
                      <a:picLocks noChangeAspect="1" noChangeArrowheads="1"/>
                    </pic:cNvPicPr>
                  </pic:nvPicPr>
                  <pic:blipFill>
                    <a:blip r:embed="rId53" cstate="print"/>
                    <a:srcRect l="7389" t="6841" r="13038" b="9960"/>
                    <a:stretch>
                      <a:fillRect/>
                    </a:stretch>
                  </pic:blipFill>
                  <pic:spPr bwMode="auto">
                    <a:xfrm>
                      <a:off x="0" y="0"/>
                      <a:ext cx="5082657" cy="4027449"/>
                    </a:xfrm>
                    <a:prstGeom prst="rect">
                      <a:avLst/>
                    </a:prstGeom>
                    <a:noFill/>
                    <a:ln w="25400">
                      <a:solidFill>
                        <a:schemeClr val="tx1"/>
                      </a:solidFill>
                      <a:miter lim="800000"/>
                      <a:headEnd/>
                      <a:tailEnd/>
                    </a:ln>
                  </pic:spPr>
                </pic:pic>
              </a:graphicData>
            </a:graphic>
          </wp:inline>
        </w:drawing>
      </w:r>
    </w:p>
    <w:p w:rsidR="0005456A" w:rsidRDefault="0005456A" w:rsidP="0005456A">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Pr="005F0103">
        <w:rPr>
          <w:rFonts w:ascii="Times New Roman" w:hAnsi="Times New Roman"/>
          <w:b/>
          <w:sz w:val="24"/>
          <w:szCs w:val="24"/>
        </w:rPr>
        <w:t xml:space="preserve">Figure </w:t>
      </w:r>
      <w:r>
        <w:rPr>
          <w:rFonts w:ascii="Times New Roman" w:hAnsi="Times New Roman"/>
          <w:b/>
          <w:sz w:val="24"/>
          <w:szCs w:val="24"/>
        </w:rPr>
        <w:t>9</w:t>
      </w:r>
      <w:r w:rsidRPr="005F0103">
        <w:rPr>
          <w:rFonts w:ascii="Times New Roman" w:hAnsi="Times New Roman"/>
          <w:sz w:val="24"/>
          <w:szCs w:val="24"/>
        </w:rPr>
        <w:t xml:space="preserve">. </w:t>
      </w:r>
      <w:r>
        <w:rPr>
          <w:rFonts w:ascii="Times New Roman" w:hAnsi="Times New Roman"/>
          <w:sz w:val="24"/>
          <w:szCs w:val="24"/>
        </w:rPr>
        <w:t>Binding mode and interactions</w:t>
      </w:r>
      <w:r w:rsidRPr="005F0103">
        <w:rPr>
          <w:rFonts w:ascii="Times New Roman" w:hAnsi="Times New Roman"/>
          <w:sz w:val="24"/>
          <w:szCs w:val="24"/>
        </w:rPr>
        <w:t xml:space="preserve"> of </w:t>
      </w:r>
      <w:r w:rsidRPr="00C7181C">
        <w:rPr>
          <w:rFonts w:ascii="Times New Roman" w:hAnsi="Times New Roman"/>
          <w:sz w:val="24"/>
          <w:szCs w:val="24"/>
        </w:rPr>
        <w:t>rolipram</w:t>
      </w:r>
      <w:r w:rsidRPr="005F0103">
        <w:rPr>
          <w:rFonts w:ascii="Times New Roman" w:hAnsi="Times New Roman"/>
          <w:sz w:val="24"/>
          <w:szCs w:val="24"/>
        </w:rPr>
        <w:t xml:space="preserve"> at the active site of PDE4</w:t>
      </w:r>
      <w:r>
        <w:rPr>
          <w:rFonts w:ascii="Times New Roman" w:hAnsi="Times New Roman"/>
          <w:sz w:val="24"/>
          <w:szCs w:val="24"/>
        </w:rPr>
        <w:t>B</w:t>
      </w:r>
      <w:r w:rsidRPr="005F0103">
        <w:rPr>
          <w:rFonts w:ascii="Times New Roman" w:hAnsi="Times New Roman"/>
          <w:sz w:val="24"/>
          <w:szCs w:val="24"/>
        </w:rPr>
        <w:t>.</w:t>
      </w:r>
    </w:p>
    <w:p w:rsidR="0005456A" w:rsidRDefault="0005456A" w:rsidP="0005456A">
      <w:pPr>
        <w:jc w:val="both"/>
        <w:rPr>
          <w:rFonts w:ascii="Times New Roman" w:hAnsi="Times New Roman"/>
          <w:b/>
          <w:sz w:val="24"/>
          <w:szCs w:val="24"/>
        </w:rPr>
      </w:pPr>
      <w:r>
        <w:rPr>
          <w:rFonts w:ascii="Times New Roman" w:hAnsi="Times New Roman"/>
          <w:b/>
          <w:noProof/>
          <w:sz w:val="24"/>
          <w:szCs w:val="24"/>
          <w:lang w:eastAsia="en-IN"/>
        </w:rPr>
        <w:lastRenderedPageBreak/>
        <w:drawing>
          <wp:inline distT="0" distB="0" distL="0" distR="0">
            <wp:extent cx="4806108" cy="4320220"/>
            <wp:effectExtent l="19050" t="19050" r="13542" b="23180"/>
            <wp:docPr id="22" name="Picture 22" descr="C:\Users\girdharsinghd\Desktop\abz\Docking\pde_SM\pd_images\rolipram_1y2b_PD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rdharsinghd\Desktop\abz\Docking\pde_SM\pd_images\rolipram_1y2b_PDE4D.jpg"/>
                    <pic:cNvPicPr>
                      <a:picLocks noChangeAspect="1" noChangeArrowheads="1"/>
                    </pic:cNvPicPr>
                  </pic:nvPicPr>
                  <pic:blipFill>
                    <a:blip r:embed="rId54" cstate="print"/>
                    <a:srcRect/>
                    <a:stretch>
                      <a:fillRect/>
                    </a:stretch>
                  </pic:blipFill>
                  <pic:spPr bwMode="auto">
                    <a:xfrm>
                      <a:off x="0" y="0"/>
                      <a:ext cx="4805863" cy="4320000"/>
                    </a:xfrm>
                    <a:prstGeom prst="rect">
                      <a:avLst/>
                    </a:prstGeom>
                    <a:noFill/>
                    <a:ln w="25400">
                      <a:solidFill>
                        <a:schemeClr val="tx1"/>
                      </a:solidFill>
                      <a:miter lim="800000"/>
                      <a:headEnd/>
                      <a:tailEnd/>
                    </a:ln>
                  </pic:spPr>
                </pic:pic>
              </a:graphicData>
            </a:graphic>
          </wp:inline>
        </w:drawing>
      </w:r>
    </w:p>
    <w:p w:rsidR="0005456A" w:rsidRDefault="0005456A" w:rsidP="0005456A">
      <w:pPr>
        <w:jc w:val="both"/>
        <w:rPr>
          <w:rFonts w:ascii="Times New Roman" w:hAnsi="Times New Roman"/>
          <w:b/>
          <w:sz w:val="24"/>
          <w:szCs w:val="24"/>
        </w:rPr>
      </w:pPr>
      <w:r>
        <w:rPr>
          <w:rFonts w:ascii="Times New Roman" w:hAnsi="Times New Roman"/>
          <w:b/>
          <w:noProof/>
          <w:sz w:val="24"/>
          <w:szCs w:val="24"/>
          <w:lang w:eastAsia="en-IN"/>
        </w:rPr>
        <w:drawing>
          <wp:inline distT="0" distB="0" distL="0" distR="0">
            <wp:extent cx="4805116" cy="3960000"/>
            <wp:effectExtent l="19050" t="19050" r="14534" b="21450"/>
            <wp:docPr id="21" name="Picture 21" descr="C:\Users\girdharsinghd\Desktop\abz\Docking\pde_SM\pd_images\rolipram-1Y2B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rdharsinghd\Desktop\abz\Docking\pde_SM\pd_images\rolipram-1Y2B_2D.png"/>
                    <pic:cNvPicPr>
                      <a:picLocks noChangeAspect="1" noChangeArrowheads="1"/>
                    </pic:cNvPicPr>
                  </pic:nvPicPr>
                  <pic:blipFill>
                    <a:blip r:embed="rId55" cstate="print"/>
                    <a:srcRect l="1195" t="13766" r="22381" b="2078"/>
                    <a:stretch>
                      <a:fillRect/>
                    </a:stretch>
                  </pic:blipFill>
                  <pic:spPr bwMode="auto">
                    <a:xfrm>
                      <a:off x="0" y="0"/>
                      <a:ext cx="4805116" cy="3960000"/>
                    </a:xfrm>
                    <a:prstGeom prst="rect">
                      <a:avLst/>
                    </a:prstGeom>
                    <a:noFill/>
                    <a:ln w="25400">
                      <a:solidFill>
                        <a:schemeClr val="tx1"/>
                      </a:solidFill>
                      <a:miter lim="800000"/>
                      <a:headEnd/>
                      <a:tailEnd/>
                    </a:ln>
                  </pic:spPr>
                </pic:pic>
              </a:graphicData>
            </a:graphic>
          </wp:inline>
        </w:drawing>
      </w:r>
    </w:p>
    <w:p w:rsidR="0005456A" w:rsidRDefault="0005456A" w:rsidP="0005456A">
      <w:pPr>
        <w:spacing w:after="0" w:line="360" w:lineRule="auto"/>
        <w:jc w:val="both"/>
        <w:rPr>
          <w:rFonts w:ascii="Times New Roman" w:hAnsi="Times New Roman"/>
          <w:sz w:val="24"/>
          <w:szCs w:val="24"/>
        </w:rPr>
      </w:pPr>
      <w:r>
        <w:rPr>
          <w:rFonts w:ascii="Times New Roman" w:hAnsi="Times New Roman"/>
          <w:b/>
          <w:sz w:val="24"/>
          <w:szCs w:val="24"/>
        </w:rPr>
        <w:t xml:space="preserve">Suppl. </w:t>
      </w:r>
      <w:r w:rsidRPr="005F0103">
        <w:rPr>
          <w:rFonts w:ascii="Times New Roman" w:hAnsi="Times New Roman"/>
          <w:b/>
          <w:sz w:val="24"/>
          <w:szCs w:val="24"/>
        </w:rPr>
        <w:t xml:space="preserve">Figure </w:t>
      </w:r>
      <w:r>
        <w:rPr>
          <w:rFonts w:ascii="Times New Roman" w:hAnsi="Times New Roman"/>
          <w:b/>
          <w:sz w:val="24"/>
          <w:szCs w:val="24"/>
        </w:rPr>
        <w:t>10</w:t>
      </w:r>
      <w:r w:rsidRPr="005F0103">
        <w:rPr>
          <w:rFonts w:ascii="Times New Roman" w:hAnsi="Times New Roman"/>
          <w:sz w:val="24"/>
          <w:szCs w:val="24"/>
        </w:rPr>
        <w:t xml:space="preserve">. </w:t>
      </w:r>
      <w:r>
        <w:rPr>
          <w:rFonts w:ascii="Times New Roman" w:hAnsi="Times New Roman"/>
          <w:sz w:val="24"/>
          <w:szCs w:val="24"/>
        </w:rPr>
        <w:t>Binding mode and interactions</w:t>
      </w:r>
      <w:r w:rsidRPr="005F0103">
        <w:rPr>
          <w:rFonts w:ascii="Times New Roman" w:hAnsi="Times New Roman"/>
          <w:sz w:val="24"/>
          <w:szCs w:val="24"/>
        </w:rPr>
        <w:t xml:space="preserve"> of </w:t>
      </w:r>
      <w:r w:rsidRPr="00C7181C">
        <w:rPr>
          <w:rFonts w:ascii="Times New Roman" w:hAnsi="Times New Roman"/>
          <w:sz w:val="24"/>
          <w:szCs w:val="24"/>
        </w:rPr>
        <w:t>rolipram</w:t>
      </w:r>
      <w:r w:rsidRPr="005F0103">
        <w:rPr>
          <w:rFonts w:ascii="Times New Roman" w:hAnsi="Times New Roman"/>
          <w:sz w:val="24"/>
          <w:szCs w:val="24"/>
        </w:rPr>
        <w:t xml:space="preserve"> at the active site of PDE4</w:t>
      </w:r>
      <w:r w:rsidRPr="000E4B42">
        <w:rPr>
          <w:rFonts w:ascii="Times New Roman" w:hAnsi="Times New Roman"/>
          <w:sz w:val="24"/>
          <w:szCs w:val="24"/>
        </w:rPr>
        <w:t>D</w:t>
      </w:r>
      <w:r w:rsidRPr="005F0103">
        <w:rPr>
          <w:rFonts w:ascii="Times New Roman" w:hAnsi="Times New Roman"/>
          <w:sz w:val="24"/>
          <w:szCs w:val="24"/>
        </w:rPr>
        <w:t>.</w:t>
      </w:r>
    </w:p>
    <w:p w:rsidR="00845A3F" w:rsidRPr="00845A3F" w:rsidRDefault="00845A3F" w:rsidP="00845A3F">
      <w:pPr>
        <w:spacing w:after="0" w:line="360" w:lineRule="auto"/>
        <w:jc w:val="both"/>
        <w:rPr>
          <w:rFonts w:ascii="Times New Roman" w:hAnsi="Times New Roman"/>
          <w:b/>
          <w:sz w:val="24"/>
          <w:szCs w:val="24"/>
        </w:rPr>
      </w:pPr>
      <w:r w:rsidRPr="00845A3F">
        <w:rPr>
          <w:rFonts w:ascii="Times New Roman" w:hAnsi="Times New Roman"/>
          <w:sz w:val="24"/>
          <w:szCs w:val="24"/>
        </w:rPr>
        <w:lastRenderedPageBreak/>
        <w:t xml:space="preserve">Docking of </w:t>
      </w:r>
      <w:r w:rsidRPr="00845A3F">
        <w:rPr>
          <w:rFonts w:ascii="Times New Roman" w:hAnsi="Times New Roman"/>
          <w:b/>
          <w:sz w:val="24"/>
          <w:szCs w:val="24"/>
        </w:rPr>
        <w:t xml:space="preserve">3a </w:t>
      </w:r>
      <w:r w:rsidRPr="00845A3F">
        <w:rPr>
          <w:rFonts w:ascii="Times New Roman" w:hAnsi="Times New Roman"/>
          <w:sz w:val="24"/>
          <w:szCs w:val="24"/>
        </w:rPr>
        <w:t>into the PDE4B showed four π-π stacking interactions consisting of (i) two interactions involving phenyl ring (of indole) with Phe 414 and 446 and (ii) other two involving the phenyl ring (of olanzapine moiety) with His 234 and His 278 residues of the PDE4B protein (suppl.</w:t>
      </w:r>
      <w:r>
        <w:rPr>
          <w:rFonts w:ascii="Times New Roman" w:hAnsi="Times New Roman"/>
          <w:sz w:val="24"/>
          <w:szCs w:val="24"/>
        </w:rPr>
        <w:t xml:space="preserve"> </w:t>
      </w:r>
      <w:r w:rsidRPr="00845A3F">
        <w:rPr>
          <w:rFonts w:ascii="Times New Roman" w:hAnsi="Times New Roman"/>
          <w:sz w:val="24"/>
          <w:szCs w:val="24"/>
        </w:rPr>
        <w:t>Fig</w:t>
      </w:r>
      <w:r>
        <w:rPr>
          <w:rFonts w:ascii="Times New Roman" w:hAnsi="Times New Roman"/>
          <w:sz w:val="24"/>
          <w:szCs w:val="24"/>
        </w:rPr>
        <w:t>.</w:t>
      </w:r>
      <w:r w:rsidRPr="00845A3F">
        <w:rPr>
          <w:rFonts w:ascii="Times New Roman" w:hAnsi="Times New Roman"/>
          <w:sz w:val="24"/>
          <w:szCs w:val="24"/>
        </w:rPr>
        <w:t xml:space="preserve"> 3). Whereas docking of </w:t>
      </w:r>
      <w:r w:rsidRPr="00845A3F">
        <w:rPr>
          <w:rFonts w:ascii="Times New Roman" w:hAnsi="Times New Roman"/>
          <w:b/>
          <w:sz w:val="24"/>
          <w:szCs w:val="24"/>
        </w:rPr>
        <w:t>3a</w:t>
      </w:r>
      <w:r w:rsidRPr="00845A3F">
        <w:rPr>
          <w:rFonts w:ascii="Times New Roman" w:hAnsi="Times New Roman"/>
          <w:sz w:val="24"/>
          <w:szCs w:val="24"/>
        </w:rPr>
        <w:t xml:space="preserve"> with the PDE4D showed π-π stacking interactions between (i) the phenyl ring (of olanzapine moiety) and Pro 356 and (ii) the indole ring and Phe 372 (suppl.</w:t>
      </w:r>
      <w:r>
        <w:rPr>
          <w:rFonts w:ascii="Times New Roman" w:hAnsi="Times New Roman"/>
          <w:sz w:val="24"/>
          <w:szCs w:val="24"/>
        </w:rPr>
        <w:t xml:space="preserve"> </w:t>
      </w:r>
      <w:r w:rsidRPr="00845A3F">
        <w:rPr>
          <w:rFonts w:ascii="Times New Roman" w:hAnsi="Times New Roman"/>
          <w:sz w:val="24"/>
          <w:szCs w:val="24"/>
        </w:rPr>
        <w:t>Fig</w:t>
      </w:r>
      <w:r>
        <w:rPr>
          <w:rFonts w:ascii="Times New Roman" w:hAnsi="Times New Roman"/>
          <w:sz w:val="24"/>
          <w:szCs w:val="24"/>
        </w:rPr>
        <w:t>.</w:t>
      </w:r>
      <w:r w:rsidRPr="00845A3F">
        <w:rPr>
          <w:rFonts w:ascii="Times New Roman" w:hAnsi="Times New Roman"/>
          <w:sz w:val="24"/>
          <w:szCs w:val="24"/>
        </w:rPr>
        <w:t xml:space="preserve"> </w:t>
      </w:r>
      <w:r>
        <w:rPr>
          <w:rFonts w:ascii="Times New Roman" w:hAnsi="Times New Roman"/>
          <w:sz w:val="24"/>
          <w:szCs w:val="24"/>
        </w:rPr>
        <w:t>4</w:t>
      </w:r>
      <w:r w:rsidRPr="00845A3F">
        <w:rPr>
          <w:rFonts w:ascii="Times New Roman" w:hAnsi="Times New Roman"/>
          <w:sz w:val="24"/>
          <w:szCs w:val="24"/>
        </w:rPr>
        <w:t xml:space="preserve">). Similarly, docking of </w:t>
      </w:r>
      <w:r w:rsidRPr="00845A3F">
        <w:rPr>
          <w:rFonts w:ascii="Times New Roman" w:hAnsi="Times New Roman"/>
          <w:b/>
          <w:bCs/>
          <w:sz w:val="24"/>
          <w:szCs w:val="24"/>
        </w:rPr>
        <w:t>3b</w:t>
      </w:r>
      <w:r w:rsidRPr="00845A3F">
        <w:rPr>
          <w:rFonts w:ascii="Times New Roman" w:hAnsi="Times New Roman"/>
          <w:sz w:val="24"/>
          <w:szCs w:val="24"/>
        </w:rPr>
        <w:t xml:space="preserve"> revealed (i) a H-bonding between the oxygen of sulfonyl group and His 234 and (ii) π-π stacking interaction between phenyl ring (of olanzapine moiety) and His 234 and 278 residues of the PDE4B protein (see suppl. Fig. 5 in SI) whereas only one π-π stacking interaction was observed</w:t>
      </w:r>
      <w:r>
        <w:rPr>
          <w:rFonts w:ascii="Times New Roman" w:hAnsi="Times New Roman"/>
          <w:sz w:val="24"/>
          <w:szCs w:val="24"/>
        </w:rPr>
        <w:t xml:space="preserve"> </w:t>
      </w:r>
      <w:r w:rsidRPr="00845A3F">
        <w:rPr>
          <w:rFonts w:ascii="Times New Roman" w:hAnsi="Times New Roman"/>
          <w:sz w:val="24"/>
          <w:szCs w:val="24"/>
        </w:rPr>
        <w:t>between the benzene ring of olanzapine moiety and Tyr 159 residue (suppl. Fig. 6 of SI) when docked into the PDE4D. The interaction of compound</w:t>
      </w:r>
      <w:r w:rsidRPr="00845A3F">
        <w:rPr>
          <w:rFonts w:ascii="Times New Roman" w:hAnsi="Times New Roman"/>
          <w:b/>
          <w:bCs/>
          <w:sz w:val="24"/>
          <w:szCs w:val="24"/>
        </w:rPr>
        <w:t xml:space="preserve"> 3c</w:t>
      </w:r>
      <w:r w:rsidRPr="00845A3F">
        <w:rPr>
          <w:rFonts w:ascii="Times New Roman" w:hAnsi="Times New Roman"/>
          <w:sz w:val="24"/>
          <w:szCs w:val="24"/>
        </w:rPr>
        <w:t xml:space="preserve"> with the PDE4B protein (suppl. Fig. 7 of SI) was mainly contributed by (i) a H-bond between oxygen of -SO</w:t>
      </w:r>
      <w:r w:rsidRPr="00845A3F">
        <w:rPr>
          <w:rFonts w:ascii="Times New Roman" w:hAnsi="Times New Roman"/>
          <w:sz w:val="24"/>
          <w:szCs w:val="24"/>
          <w:vertAlign w:val="subscript"/>
        </w:rPr>
        <w:t>2</w:t>
      </w:r>
      <w:r w:rsidRPr="00845A3F">
        <w:rPr>
          <w:rFonts w:ascii="Times New Roman" w:hAnsi="Times New Roman"/>
          <w:sz w:val="24"/>
          <w:szCs w:val="24"/>
        </w:rPr>
        <w:t>CH</w:t>
      </w:r>
      <w:r w:rsidRPr="00845A3F">
        <w:rPr>
          <w:rFonts w:ascii="Times New Roman" w:hAnsi="Times New Roman"/>
          <w:sz w:val="24"/>
          <w:szCs w:val="24"/>
          <w:vertAlign w:val="subscript"/>
        </w:rPr>
        <w:t>3</w:t>
      </w:r>
      <w:r w:rsidRPr="00845A3F">
        <w:rPr>
          <w:rFonts w:ascii="Times New Roman" w:hAnsi="Times New Roman"/>
          <w:sz w:val="24"/>
          <w:szCs w:val="24"/>
        </w:rPr>
        <w:t xml:space="preserve"> group and -NH of His 234, (ii) a π-π stacking interaction between phenyl ring (of indole) and Tyr 233 and other between phenyl  ring (of olanzapine) and Phe 414. The interaction with PDE4D was contributed by H-bond between oxygen of -NO</w:t>
      </w:r>
      <w:r w:rsidRPr="00845A3F">
        <w:rPr>
          <w:rFonts w:ascii="Times New Roman" w:hAnsi="Times New Roman"/>
          <w:sz w:val="24"/>
          <w:szCs w:val="24"/>
          <w:vertAlign w:val="subscript"/>
        </w:rPr>
        <w:t>2</w:t>
      </w:r>
      <w:r w:rsidRPr="00845A3F">
        <w:rPr>
          <w:rFonts w:ascii="Times New Roman" w:hAnsi="Times New Roman"/>
          <w:sz w:val="24"/>
          <w:szCs w:val="24"/>
        </w:rPr>
        <w:t xml:space="preserve"> and -NH group of Gln 369 and two π-π stacking interactions between two phenyl rings with His 160 and Tyr 159 residues of PDE4D protein (suppl. Fig. 8 of SI).</w:t>
      </w:r>
    </w:p>
    <w:p w:rsidR="00213544" w:rsidRPr="003B51BF" w:rsidRDefault="00213544" w:rsidP="00213544">
      <w:pPr>
        <w:jc w:val="both"/>
        <w:rPr>
          <w:rFonts w:ascii="Times New Roman" w:hAnsi="Times New Roman"/>
          <w:b/>
          <w:sz w:val="24"/>
          <w:szCs w:val="24"/>
        </w:rPr>
      </w:pPr>
      <w:r w:rsidRPr="003B51BF">
        <w:rPr>
          <w:rFonts w:ascii="Times New Roman" w:hAnsi="Times New Roman"/>
          <w:b/>
          <w:sz w:val="24"/>
          <w:szCs w:val="24"/>
        </w:rPr>
        <w:t>References</w:t>
      </w:r>
      <w:r w:rsidRPr="003B51BF">
        <w:rPr>
          <w:rFonts w:ascii="Times New Roman" w:hAnsi="Times New Roman"/>
          <w:sz w:val="24"/>
          <w:szCs w:val="24"/>
        </w:rPr>
        <w:t>:</w:t>
      </w:r>
    </w:p>
    <w:p w:rsidR="00213544" w:rsidRPr="00430715" w:rsidRDefault="00213544" w:rsidP="00213544">
      <w:pPr>
        <w:pStyle w:val="ListParagraph"/>
        <w:numPr>
          <w:ilvl w:val="0"/>
          <w:numId w:val="9"/>
        </w:numPr>
        <w:spacing w:line="360" w:lineRule="auto"/>
        <w:jc w:val="both"/>
        <w:rPr>
          <w:rFonts w:ascii="Times New Roman" w:hAnsi="Times New Roman"/>
          <w:b/>
          <w:sz w:val="28"/>
          <w:szCs w:val="28"/>
        </w:rPr>
      </w:pPr>
      <w:r w:rsidRPr="003B51BF">
        <w:rPr>
          <w:rFonts w:ascii="Times New Roman" w:hAnsi="Times New Roman"/>
          <w:sz w:val="24"/>
          <w:szCs w:val="24"/>
        </w:rPr>
        <w:t>Maestro,</w:t>
      </w:r>
      <w:r w:rsidRPr="00430715">
        <w:rPr>
          <w:rFonts w:ascii="Times New Roman" w:hAnsi="Times New Roman"/>
          <w:sz w:val="24"/>
          <w:szCs w:val="24"/>
        </w:rPr>
        <w:t xml:space="preserve"> version 9.2; Schrodinger, LLC: New York, NY, 2012.</w:t>
      </w:r>
    </w:p>
    <w:p w:rsidR="00213544" w:rsidRPr="00430715" w:rsidRDefault="00213544" w:rsidP="00213544">
      <w:pPr>
        <w:pStyle w:val="ListParagraph"/>
        <w:numPr>
          <w:ilvl w:val="0"/>
          <w:numId w:val="9"/>
        </w:numPr>
        <w:spacing w:line="360" w:lineRule="auto"/>
        <w:jc w:val="both"/>
        <w:rPr>
          <w:rFonts w:ascii="Times New Roman" w:hAnsi="Times New Roman"/>
          <w:b/>
          <w:sz w:val="28"/>
          <w:szCs w:val="28"/>
        </w:rPr>
      </w:pPr>
      <w:r w:rsidRPr="00430715">
        <w:rPr>
          <w:rFonts w:ascii="Times New Roman" w:hAnsi="Times New Roman"/>
          <w:sz w:val="24"/>
          <w:szCs w:val="24"/>
        </w:rPr>
        <w:t>Graeme L. Card, Bruce P. England, Yoshihisa Suzuki, Daniel Fong, Ben Powell, Byunghun Lee, Catherine Luu, Maryam Tabrizizad, Sam Gillette, Prabha N. Ibrahim, Dean R. Artis, Gideon Bollag, Michael V. Milburn, Sung-Hou Kim, Joseph Schlessinger, Kam Y.J. Zhang, Structural Basis for the Activity of Drugs that Inhibit Phosphodiesterases. Structure, 12 (12), 2004, 2233-2247, DOI:10.1016/j.str.2004.10.004.</w:t>
      </w:r>
    </w:p>
    <w:p w:rsidR="00213544" w:rsidRPr="00430715" w:rsidRDefault="00213544" w:rsidP="00213544">
      <w:pPr>
        <w:pStyle w:val="ListParagraph"/>
        <w:numPr>
          <w:ilvl w:val="0"/>
          <w:numId w:val="9"/>
        </w:numPr>
        <w:spacing w:line="360" w:lineRule="auto"/>
        <w:jc w:val="both"/>
        <w:rPr>
          <w:rFonts w:ascii="Times New Roman" w:hAnsi="Times New Roman"/>
          <w:b/>
          <w:sz w:val="28"/>
          <w:szCs w:val="28"/>
        </w:rPr>
      </w:pPr>
      <w:r w:rsidRPr="00430715">
        <w:rPr>
          <w:rFonts w:ascii="Times New Roman" w:hAnsi="Times New Roman"/>
          <w:sz w:val="24"/>
          <w:szCs w:val="24"/>
        </w:rPr>
        <w:t>MacroModel, version 9.9, Schrödinger, LLC, New York, NY, 2011.</w:t>
      </w:r>
    </w:p>
    <w:p w:rsidR="00213544" w:rsidRPr="00430715" w:rsidRDefault="00213544" w:rsidP="00213544">
      <w:pPr>
        <w:pStyle w:val="ListParagraph"/>
        <w:numPr>
          <w:ilvl w:val="0"/>
          <w:numId w:val="9"/>
        </w:numPr>
        <w:spacing w:line="360" w:lineRule="auto"/>
        <w:jc w:val="both"/>
        <w:rPr>
          <w:rFonts w:ascii="Times New Roman" w:hAnsi="Times New Roman"/>
          <w:b/>
          <w:sz w:val="28"/>
          <w:szCs w:val="28"/>
        </w:rPr>
      </w:pPr>
      <w:r w:rsidRPr="00430715">
        <w:rPr>
          <w:rFonts w:ascii="Times New Roman" w:hAnsi="Times New Roman"/>
          <w:sz w:val="24"/>
          <w:szCs w:val="24"/>
        </w:rPr>
        <w:t>Glide, version 5.7; Schrodinger, LLC: New York, NY, 2012.</w:t>
      </w:r>
    </w:p>
    <w:p w:rsidR="00B27B2F" w:rsidRDefault="00B27B2F" w:rsidP="00B95ABC">
      <w:pPr>
        <w:rPr>
          <w:b/>
        </w:rPr>
      </w:pPr>
    </w:p>
    <w:p w:rsidR="00891A76" w:rsidRPr="00891A76" w:rsidRDefault="00891A76" w:rsidP="00891A76">
      <w:pPr>
        <w:autoSpaceDE w:val="0"/>
        <w:autoSpaceDN w:val="0"/>
        <w:adjustRightInd w:val="0"/>
        <w:spacing w:after="240" w:line="240" w:lineRule="auto"/>
        <w:rPr>
          <w:rFonts w:ascii="Times New Roman" w:hAnsi="Times New Roman"/>
          <w:b/>
          <w:sz w:val="24"/>
          <w:szCs w:val="24"/>
        </w:rPr>
      </w:pPr>
      <w:r w:rsidRPr="00891A76">
        <w:rPr>
          <w:rFonts w:ascii="Times New Roman" w:hAnsi="Times New Roman"/>
          <w:b/>
          <w:sz w:val="24"/>
          <w:szCs w:val="24"/>
        </w:rPr>
        <w:t>Homology modeling of catalytic site of human D2 dopamine receptor:</w:t>
      </w:r>
    </w:p>
    <w:p w:rsidR="00891A76" w:rsidRPr="00F4681E" w:rsidRDefault="00891A76" w:rsidP="00891A76">
      <w:pPr>
        <w:spacing w:after="240" w:line="360" w:lineRule="auto"/>
        <w:jc w:val="both"/>
        <w:rPr>
          <w:rFonts w:ascii="Times New Roman" w:hAnsi="Times New Roman"/>
          <w:color w:val="FF0000"/>
          <w:sz w:val="24"/>
          <w:szCs w:val="24"/>
        </w:rPr>
      </w:pPr>
      <w:r w:rsidRPr="00F4681E">
        <w:rPr>
          <w:rFonts w:ascii="Times New Roman" w:hAnsi="Times New Roman"/>
          <w:sz w:val="24"/>
          <w:szCs w:val="24"/>
        </w:rPr>
        <w:t xml:space="preserve">The primary sequence of human D2 dopamine receptor (Uniprot ID: P14416) was retrieved from Uniprot protein knowledgebase. N-terminal was excised from the sequence, as we focused our modeling on seven transmembrane helices and binding pocket. The homology </w:t>
      </w:r>
      <w:r w:rsidRPr="00F4681E">
        <w:rPr>
          <w:rFonts w:ascii="Times New Roman" w:hAnsi="Times New Roman"/>
          <w:sz w:val="24"/>
          <w:szCs w:val="24"/>
        </w:rPr>
        <w:lastRenderedPageBreak/>
        <w:t>model was developed on the basis human dopami</w:t>
      </w:r>
      <w:r>
        <w:rPr>
          <w:rFonts w:ascii="Times New Roman" w:hAnsi="Times New Roman"/>
          <w:sz w:val="24"/>
          <w:szCs w:val="24"/>
        </w:rPr>
        <w:t>ne D3 receptor in complex with e</w:t>
      </w:r>
      <w:r w:rsidRPr="00F4681E">
        <w:rPr>
          <w:rFonts w:ascii="Times New Roman" w:hAnsi="Times New Roman"/>
          <w:sz w:val="24"/>
          <w:szCs w:val="24"/>
        </w:rPr>
        <w:t>lictopride (PDBID: 3PBL) obtained from the results of NCBI-BLAST.</w:t>
      </w:r>
      <w:r>
        <w:rPr>
          <w:rFonts w:ascii="Times New Roman" w:hAnsi="Times New Roman"/>
          <w:sz w:val="24"/>
          <w:szCs w:val="24"/>
          <w:vertAlign w:val="superscript"/>
        </w:rPr>
        <w:t>1</w:t>
      </w:r>
      <w:r w:rsidRPr="00F4681E">
        <w:rPr>
          <w:rFonts w:ascii="Times New Roman" w:hAnsi="Times New Roman"/>
          <w:sz w:val="24"/>
          <w:szCs w:val="24"/>
        </w:rPr>
        <w:t xml:space="preserve"> </w:t>
      </w:r>
      <w:r w:rsidRPr="00955A33">
        <w:rPr>
          <w:rFonts w:ascii="Times New Roman" w:hAnsi="Times New Roman"/>
          <w:sz w:val="24"/>
          <w:szCs w:val="24"/>
        </w:rPr>
        <w:t> MODELLER version 9.10</w:t>
      </w:r>
      <w:r>
        <w:rPr>
          <w:rFonts w:ascii="Times New Roman" w:hAnsi="Times New Roman"/>
          <w:sz w:val="24"/>
          <w:szCs w:val="24"/>
          <w:vertAlign w:val="superscript"/>
        </w:rPr>
        <w:t>2,3</w:t>
      </w:r>
      <w:r w:rsidRPr="00955A33">
        <w:rPr>
          <w:rFonts w:ascii="Times New Roman" w:hAnsi="Times New Roman"/>
          <w:sz w:val="24"/>
          <w:szCs w:val="24"/>
        </w:rPr>
        <w:t xml:space="preserve"> was used to build homology model of human D2 receptor using the structural co-ordinates of human D3 rec</w:t>
      </w:r>
      <w:r>
        <w:rPr>
          <w:rFonts w:ascii="Times New Roman" w:hAnsi="Times New Roman"/>
          <w:sz w:val="24"/>
          <w:szCs w:val="24"/>
        </w:rPr>
        <w:t>eptor sequence. The sequence al</w:t>
      </w:r>
      <w:r w:rsidRPr="00955A33">
        <w:rPr>
          <w:rFonts w:ascii="Times New Roman" w:hAnsi="Times New Roman"/>
          <w:sz w:val="24"/>
          <w:szCs w:val="24"/>
        </w:rPr>
        <w:t>ignment of human D2 and D3 receptor showed 50 % identity in sequence. The disulfide bridge between residue cysteine 107 and cysteine 182 were included during homology modeling.</w:t>
      </w:r>
      <w:r w:rsidRPr="00F4681E">
        <w:rPr>
          <w:rFonts w:ascii="Times New Roman" w:hAnsi="Times New Roman"/>
          <w:sz w:val="24"/>
          <w:szCs w:val="24"/>
        </w:rPr>
        <w:t xml:space="preserve"> The best model was selected based on the stereochemical quality assessed by PDBsum, a web based tool for PROCHECK from website http://www.ebi.ac.uk/thornton-srv/databases/pdbsum/Generate.html.</w:t>
      </w:r>
      <w:r w:rsidRPr="00F4681E">
        <w:rPr>
          <w:rFonts w:ascii="Times New Roman" w:hAnsi="Times New Roman"/>
          <w:color w:val="FF0000"/>
          <w:sz w:val="24"/>
          <w:szCs w:val="24"/>
        </w:rPr>
        <w:t xml:space="preserve"> </w:t>
      </w:r>
      <w:r w:rsidRPr="00F4681E">
        <w:rPr>
          <w:rFonts w:ascii="Times New Roman" w:hAnsi="Times New Roman"/>
          <w:sz w:val="24"/>
          <w:szCs w:val="24"/>
        </w:rPr>
        <w:t>The homology model shows 88.4% residues in most favoured region.</w:t>
      </w:r>
    </w:p>
    <w:p w:rsidR="00891A76" w:rsidRDefault="00891A76" w:rsidP="00891A76">
      <w:pPr>
        <w:spacing w:after="0" w:line="360" w:lineRule="auto"/>
        <w:jc w:val="both"/>
        <w:rPr>
          <w:rFonts w:ascii="Times New Roman" w:hAnsi="Times New Roman"/>
          <w:sz w:val="24"/>
          <w:szCs w:val="24"/>
          <w:lang w:val="en-US"/>
        </w:rPr>
      </w:pPr>
      <w:r w:rsidRPr="00891A76">
        <w:rPr>
          <w:rFonts w:ascii="Times New Roman" w:hAnsi="Times New Roman"/>
          <w:b/>
          <w:sz w:val="24"/>
          <w:szCs w:val="24"/>
        </w:rPr>
        <w:t>Docking:</w:t>
      </w:r>
      <w:r>
        <w:rPr>
          <w:rFonts w:ascii="Times New Roman" w:hAnsi="Times New Roman"/>
          <w:b/>
          <w:sz w:val="24"/>
          <w:szCs w:val="24"/>
        </w:rPr>
        <w:t xml:space="preserve"> </w:t>
      </w:r>
      <w:r w:rsidRPr="00F4681E">
        <w:rPr>
          <w:rFonts w:ascii="Times New Roman" w:hAnsi="Times New Roman"/>
          <w:sz w:val="24"/>
          <w:szCs w:val="24"/>
        </w:rPr>
        <w:t>The docking analysis of molecules was performed using Maestro, version 9.2</w:t>
      </w:r>
      <w:r>
        <w:rPr>
          <w:rFonts w:ascii="Times New Roman" w:hAnsi="Times New Roman"/>
          <w:sz w:val="24"/>
          <w:szCs w:val="24"/>
          <w:vertAlign w:val="superscript"/>
        </w:rPr>
        <w:t>4</w:t>
      </w:r>
      <w:r w:rsidRPr="00F4681E">
        <w:rPr>
          <w:rFonts w:ascii="Times New Roman" w:hAnsi="Times New Roman"/>
          <w:sz w:val="24"/>
          <w:szCs w:val="24"/>
        </w:rPr>
        <w:t xml:space="preserve"> implemented from Schrödinger molecular modeling suite. All molecules were sketched in 3D format using build module of maestro and</w:t>
      </w:r>
      <w:r w:rsidRPr="00F4681E">
        <w:rPr>
          <w:rFonts w:ascii="Times New Roman" w:hAnsi="Times New Roman"/>
          <w:sz w:val="24"/>
          <w:szCs w:val="24"/>
          <w:lang w:val="en-US"/>
        </w:rPr>
        <w:t xml:space="preserve"> </w:t>
      </w:r>
      <w:r>
        <w:rPr>
          <w:rFonts w:ascii="Times New Roman" w:hAnsi="Times New Roman"/>
          <w:sz w:val="24"/>
          <w:szCs w:val="24"/>
          <w:lang w:val="en-US"/>
        </w:rPr>
        <w:t>minimized through Macromodel</w:t>
      </w:r>
      <w:r w:rsidRPr="00F4681E">
        <w:rPr>
          <w:rFonts w:ascii="Times New Roman" w:hAnsi="Times New Roman"/>
          <w:sz w:val="24"/>
          <w:szCs w:val="24"/>
          <w:lang w:val="en-US"/>
        </w:rPr>
        <w:t xml:space="preserve"> to produce low-energy conformers</w:t>
      </w:r>
      <w:r>
        <w:rPr>
          <w:rFonts w:ascii="Times New Roman" w:hAnsi="Times New Roman"/>
          <w:sz w:val="24"/>
          <w:szCs w:val="24"/>
        </w:rPr>
        <w:t xml:space="preserve">. </w:t>
      </w:r>
      <w:r w:rsidRPr="00F4681E">
        <w:rPr>
          <w:rFonts w:ascii="Times New Roman" w:hAnsi="Times New Roman"/>
          <w:sz w:val="24"/>
          <w:szCs w:val="24"/>
        </w:rPr>
        <w:t xml:space="preserve">The </w:t>
      </w:r>
      <w:r>
        <w:rPr>
          <w:rFonts w:ascii="Times New Roman" w:hAnsi="Times New Roman"/>
          <w:sz w:val="24"/>
          <w:szCs w:val="24"/>
        </w:rPr>
        <w:t xml:space="preserve">modelled </w:t>
      </w:r>
      <w:r w:rsidRPr="00F4681E">
        <w:rPr>
          <w:rFonts w:ascii="Times New Roman" w:hAnsi="Times New Roman"/>
          <w:sz w:val="24"/>
          <w:szCs w:val="24"/>
        </w:rPr>
        <w:t xml:space="preserve">protein was </w:t>
      </w:r>
      <w:r>
        <w:rPr>
          <w:rFonts w:ascii="Times New Roman" w:hAnsi="Times New Roman"/>
          <w:sz w:val="24"/>
          <w:szCs w:val="24"/>
        </w:rPr>
        <w:t>energy minimized</w:t>
      </w:r>
      <w:r w:rsidRPr="00F4681E">
        <w:rPr>
          <w:rFonts w:ascii="Times New Roman" w:hAnsi="Times New Roman"/>
          <w:sz w:val="24"/>
          <w:szCs w:val="24"/>
        </w:rPr>
        <w:t xml:space="preserve"> by using OPLS-2005 force field. The grid for molecular docking was generated with </w:t>
      </w:r>
      <w:r>
        <w:rPr>
          <w:rFonts w:ascii="Times New Roman" w:hAnsi="Times New Roman"/>
          <w:sz w:val="24"/>
          <w:szCs w:val="24"/>
        </w:rPr>
        <w:t>copied</w:t>
      </w:r>
      <w:r w:rsidRPr="00F4681E">
        <w:rPr>
          <w:rFonts w:ascii="Times New Roman" w:hAnsi="Times New Roman"/>
          <w:sz w:val="24"/>
          <w:szCs w:val="24"/>
        </w:rPr>
        <w:t xml:space="preserve"> co-crystal ligand</w:t>
      </w:r>
      <w:r>
        <w:rPr>
          <w:rFonts w:ascii="Times New Roman" w:hAnsi="Times New Roman"/>
          <w:sz w:val="24"/>
          <w:szCs w:val="24"/>
        </w:rPr>
        <w:t xml:space="preserve"> (elictopride) from the template</w:t>
      </w:r>
      <w:r w:rsidRPr="00F4681E">
        <w:rPr>
          <w:rFonts w:ascii="Times New Roman" w:hAnsi="Times New Roman"/>
          <w:sz w:val="24"/>
          <w:szCs w:val="24"/>
        </w:rPr>
        <w:t>. Molecules were docked using Glide in extra-precision mode</w:t>
      </w:r>
      <w:r>
        <w:rPr>
          <w:rFonts w:ascii="Times New Roman" w:hAnsi="Times New Roman"/>
          <w:sz w:val="24"/>
          <w:szCs w:val="24"/>
        </w:rPr>
        <w:t>,</w:t>
      </w:r>
      <w:r>
        <w:rPr>
          <w:rFonts w:ascii="Times New Roman" w:hAnsi="Times New Roman"/>
          <w:sz w:val="24"/>
          <w:szCs w:val="24"/>
          <w:vertAlign w:val="superscript"/>
        </w:rPr>
        <w:t>5</w:t>
      </w:r>
      <w:r w:rsidRPr="00F4681E">
        <w:rPr>
          <w:rFonts w:ascii="Times New Roman" w:hAnsi="Times New Roman"/>
          <w:sz w:val="24"/>
          <w:szCs w:val="24"/>
        </w:rPr>
        <w:t xml:space="preserve"> </w:t>
      </w:r>
      <w:r>
        <w:rPr>
          <w:rFonts w:ascii="Times New Roman" w:hAnsi="Times New Roman"/>
          <w:sz w:val="24"/>
          <w:szCs w:val="24"/>
        </w:rPr>
        <w:t>generating</w:t>
      </w:r>
      <w:r w:rsidRPr="00F4681E">
        <w:rPr>
          <w:rFonts w:ascii="Times New Roman" w:hAnsi="Times New Roman"/>
          <w:sz w:val="24"/>
          <w:szCs w:val="24"/>
        </w:rPr>
        <w:t xml:space="preserve"> three poses per molecule.</w:t>
      </w:r>
      <w:r w:rsidRPr="00F4681E">
        <w:rPr>
          <w:rFonts w:ascii="Times New Roman" w:hAnsi="Times New Roman"/>
          <w:sz w:val="24"/>
          <w:szCs w:val="24"/>
          <w:lang w:val="en-US"/>
        </w:rPr>
        <w:t xml:space="preserve"> The ligands were kept flexible by producing the ring conformations and by penalizing non-polar amide bond conformations, whereas the receptors were kept rigid throughout the docking studies. The lowest energy conformations were selected and, the ligand interactions (</w:t>
      </w:r>
      <w:r w:rsidR="00A22A03">
        <w:rPr>
          <w:rFonts w:ascii="Times New Roman" w:hAnsi="Times New Roman"/>
          <w:sz w:val="24"/>
          <w:szCs w:val="24"/>
          <w:lang w:val="en-US"/>
        </w:rPr>
        <w:t>d</w:t>
      </w:r>
      <w:r w:rsidRPr="00F4681E">
        <w:rPr>
          <w:rFonts w:ascii="Times New Roman" w:hAnsi="Times New Roman"/>
          <w:sz w:val="24"/>
          <w:szCs w:val="24"/>
          <w:lang w:val="en-US"/>
        </w:rPr>
        <w:t>ocking score, hydrogen bonding and hydrophobic interaction) with target protein were determined.</w:t>
      </w:r>
    </w:p>
    <w:p w:rsidR="00891A76" w:rsidRDefault="00891A76" w:rsidP="00891A76">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respective docking scores are shown in Table 1. </w:t>
      </w:r>
    </w:p>
    <w:p w:rsidR="00891A76" w:rsidRDefault="00891A76" w:rsidP="00891A76">
      <w:pPr>
        <w:spacing w:after="0" w:line="240" w:lineRule="auto"/>
        <w:rPr>
          <w:rFonts w:ascii="Times New Roman" w:hAnsi="Times New Roman"/>
          <w:b/>
          <w:sz w:val="24"/>
          <w:szCs w:val="24"/>
        </w:rPr>
      </w:pPr>
    </w:p>
    <w:p w:rsidR="00891A76" w:rsidRPr="00A02709" w:rsidRDefault="00891A76" w:rsidP="00891A76">
      <w:pPr>
        <w:autoSpaceDE w:val="0"/>
        <w:autoSpaceDN w:val="0"/>
        <w:adjustRightInd w:val="0"/>
        <w:spacing w:after="0" w:line="360" w:lineRule="auto"/>
        <w:jc w:val="both"/>
        <w:rPr>
          <w:rFonts w:ascii="Times New Roman" w:hAnsi="Times New Roman"/>
          <w:b/>
          <w:sz w:val="24"/>
          <w:szCs w:val="24"/>
          <w:lang w:val="en-US"/>
        </w:rPr>
      </w:pPr>
      <w:r w:rsidRPr="00A02709">
        <w:rPr>
          <w:rFonts w:ascii="Times New Roman" w:hAnsi="Times New Roman"/>
          <w:b/>
          <w:sz w:val="24"/>
          <w:szCs w:val="24"/>
          <w:lang w:val="en-US"/>
        </w:rPr>
        <w:t>Table 1</w:t>
      </w:r>
      <w:r w:rsidR="00CB692A">
        <w:rPr>
          <w:rFonts w:ascii="Times New Roman" w:hAnsi="Times New Roman"/>
          <w:b/>
          <w:sz w:val="24"/>
          <w:szCs w:val="24"/>
          <w:lang w:val="en-US"/>
        </w:rPr>
        <w:t xml:space="preserve">: </w:t>
      </w:r>
      <w:r w:rsidR="00CB692A" w:rsidRPr="00306923">
        <w:rPr>
          <w:rFonts w:ascii="Times New Roman" w:hAnsi="Times New Roman"/>
          <w:sz w:val="24"/>
          <w:szCs w:val="24"/>
          <w:lang w:val="en-US"/>
        </w:rPr>
        <w:t>Glide score and contributing parameters</w:t>
      </w:r>
    </w:p>
    <w:tbl>
      <w:tblPr>
        <w:tblStyle w:val="LightShading1"/>
        <w:tblW w:w="9106" w:type="dxa"/>
        <w:tblLayout w:type="fixed"/>
        <w:tblLook w:val="04A0"/>
      </w:tblPr>
      <w:tblGrid>
        <w:gridCol w:w="1079"/>
        <w:gridCol w:w="761"/>
        <w:gridCol w:w="1435"/>
        <w:gridCol w:w="803"/>
        <w:gridCol w:w="745"/>
        <w:gridCol w:w="753"/>
        <w:gridCol w:w="860"/>
        <w:gridCol w:w="810"/>
        <w:gridCol w:w="1181"/>
        <w:gridCol w:w="679"/>
      </w:tblGrid>
      <w:tr w:rsidR="00891A76" w:rsidRPr="006B79AB" w:rsidTr="00A22A03">
        <w:trPr>
          <w:cnfStyle w:val="100000000000"/>
          <w:trHeight w:val="413"/>
        </w:trPr>
        <w:tc>
          <w:tcPr>
            <w:cnfStyle w:val="001000000000"/>
            <w:tcW w:w="1079" w:type="dxa"/>
            <w:noWrap/>
            <w:hideMark/>
          </w:tcPr>
          <w:p w:rsidR="00891A76" w:rsidRPr="006B79AB" w:rsidRDefault="00891A76" w:rsidP="00A22A03">
            <w:pPr>
              <w:spacing w:line="360" w:lineRule="auto"/>
              <w:jc w:val="center"/>
              <w:rPr>
                <w:rFonts w:ascii="Times New Roman" w:hAnsi="Times New Roman" w:cs="Times New Roman"/>
                <w:sz w:val="16"/>
                <w:szCs w:val="16"/>
              </w:rPr>
            </w:pPr>
            <w:r w:rsidRPr="006B79AB">
              <w:rPr>
                <w:rFonts w:ascii="Times New Roman" w:hAnsi="Times New Roman" w:cs="Times New Roman"/>
                <w:sz w:val="16"/>
                <w:szCs w:val="16"/>
              </w:rPr>
              <w:t>Compound</w:t>
            </w:r>
          </w:p>
        </w:tc>
        <w:tc>
          <w:tcPr>
            <w:tcW w:w="761" w:type="dxa"/>
            <w:noWrap/>
            <w:hideMark/>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GScore</w:t>
            </w:r>
          </w:p>
        </w:tc>
        <w:tc>
          <w:tcPr>
            <w:tcW w:w="1435" w:type="dxa"/>
            <w:noWrap/>
            <w:hideMark/>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LipophilicEvdW</w:t>
            </w:r>
          </w:p>
        </w:tc>
        <w:tc>
          <w:tcPr>
            <w:tcW w:w="803" w:type="dxa"/>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PhobEn</w:t>
            </w:r>
          </w:p>
        </w:tc>
        <w:tc>
          <w:tcPr>
            <w:tcW w:w="745" w:type="dxa"/>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HBond</w:t>
            </w:r>
          </w:p>
        </w:tc>
        <w:tc>
          <w:tcPr>
            <w:tcW w:w="753" w:type="dxa"/>
            <w:noWrap/>
            <w:hideMark/>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Electro</w:t>
            </w:r>
          </w:p>
        </w:tc>
        <w:tc>
          <w:tcPr>
            <w:tcW w:w="860" w:type="dxa"/>
            <w:noWrap/>
            <w:hideMark/>
          </w:tcPr>
          <w:p w:rsidR="00891A76" w:rsidRPr="006B79AB" w:rsidRDefault="00891A76" w:rsidP="00A22A03">
            <w:pPr>
              <w:spacing w:line="360" w:lineRule="auto"/>
              <w:jc w:val="center"/>
              <w:cnfStyle w:val="100000000000"/>
              <w:rPr>
                <w:rFonts w:ascii="Times New Roman" w:hAnsi="Times New Roman" w:cs="Times New Roman"/>
                <w:sz w:val="16"/>
                <w:szCs w:val="16"/>
              </w:rPr>
            </w:pPr>
            <w:r w:rsidRPr="006B79AB">
              <w:rPr>
                <w:rFonts w:ascii="Times New Roman" w:hAnsi="Times New Roman" w:cs="Times New Roman"/>
                <w:sz w:val="16"/>
                <w:szCs w:val="16"/>
              </w:rPr>
              <w:t>LowMW</w:t>
            </w:r>
          </w:p>
        </w:tc>
        <w:tc>
          <w:tcPr>
            <w:tcW w:w="810" w:type="dxa"/>
          </w:tcPr>
          <w:p w:rsidR="00891A76" w:rsidRPr="006B79AB" w:rsidRDefault="00891A76" w:rsidP="00A22A03">
            <w:pPr>
              <w:spacing w:line="360" w:lineRule="auto"/>
              <w:jc w:val="center"/>
              <w:cnfStyle w:val="100000000000"/>
              <w:rPr>
                <w:rFonts w:ascii="Times New Roman" w:hAnsi="Times New Roman" w:cs="Times New Roman"/>
                <w:sz w:val="16"/>
                <w:szCs w:val="16"/>
              </w:rPr>
            </w:pPr>
            <w:r>
              <w:rPr>
                <w:rFonts w:ascii="Times New Roman" w:hAnsi="Times New Roman" w:cs="Times New Roman"/>
                <w:sz w:val="16"/>
                <w:szCs w:val="16"/>
              </w:rPr>
              <w:t>Sitemap</w:t>
            </w:r>
          </w:p>
        </w:tc>
        <w:tc>
          <w:tcPr>
            <w:tcW w:w="1181" w:type="dxa"/>
            <w:noWrap/>
            <w:hideMark/>
          </w:tcPr>
          <w:p w:rsidR="00891A76" w:rsidRPr="006B79AB" w:rsidRDefault="00891A76" w:rsidP="00A22A03">
            <w:pPr>
              <w:spacing w:line="360" w:lineRule="auto"/>
              <w:jc w:val="center"/>
              <w:cnfStyle w:val="100000000000"/>
              <w:rPr>
                <w:rFonts w:ascii="Times New Roman" w:hAnsi="Times New Roman" w:cs="Times New Roman"/>
                <w:sz w:val="16"/>
                <w:szCs w:val="16"/>
              </w:rPr>
            </w:pPr>
            <w:r>
              <w:rPr>
                <w:rFonts w:ascii="Times New Roman" w:hAnsi="Times New Roman" w:cs="Times New Roman"/>
                <w:sz w:val="16"/>
                <w:szCs w:val="16"/>
              </w:rPr>
              <w:t>Phobic penal</w:t>
            </w:r>
          </w:p>
        </w:tc>
        <w:tc>
          <w:tcPr>
            <w:tcW w:w="679" w:type="dxa"/>
          </w:tcPr>
          <w:p w:rsidR="00891A76" w:rsidRPr="006B79AB" w:rsidRDefault="00891A76" w:rsidP="00A22A03">
            <w:pPr>
              <w:spacing w:line="360" w:lineRule="auto"/>
              <w:jc w:val="center"/>
              <w:cnfStyle w:val="100000000000"/>
              <w:rPr>
                <w:rFonts w:ascii="Times New Roman" w:hAnsi="Times New Roman" w:cs="Times New Roman"/>
                <w:sz w:val="16"/>
                <w:szCs w:val="16"/>
              </w:rPr>
            </w:pPr>
            <w:r>
              <w:rPr>
                <w:rFonts w:ascii="Times New Roman" w:hAnsi="Times New Roman" w:cs="Times New Roman"/>
                <w:sz w:val="16"/>
                <w:szCs w:val="16"/>
              </w:rPr>
              <w:t>Penal</w:t>
            </w:r>
          </w:p>
        </w:tc>
      </w:tr>
      <w:tr w:rsidR="00891A76" w:rsidRPr="006B79AB" w:rsidTr="00A22A03">
        <w:trPr>
          <w:cnfStyle w:val="000000100000"/>
          <w:trHeight w:val="300"/>
        </w:trPr>
        <w:tc>
          <w:tcPr>
            <w:cnfStyle w:val="001000000000"/>
            <w:tcW w:w="1079" w:type="dxa"/>
            <w:shd w:val="clear" w:color="auto" w:fill="auto"/>
            <w:noWrap/>
            <w:hideMark/>
          </w:tcPr>
          <w:p w:rsidR="00891A76" w:rsidRPr="00306923" w:rsidRDefault="00891A76" w:rsidP="00A22A03">
            <w:pPr>
              <w:spacing w:line="360" w:lineRule="auto"/>
              <w:jc w:val="center"/>
              <w:rPr>
                <w:rFonts w:ascii="Times New Roman" w:hAnsi="Times New Roman" w:cs="Times New Roman"/>
                <w:sz w:val="16"/>
                <w:szCs w:val="16"/>
              </w:rPr>
            </w:pPr>
            <w:r w:rsidRPr="00306923">
              <w:rPr>
                <w:rFonts w:ascii="Times New Roman" w:hAnsi="Times New Roman" w:cs="Times New Roman"/>
                <w:sz w:val="16"/>
                <w:szCs w:val="16"/>
              </w:rPr>
              <w:t>Olanzapine</w:t>
            </w:r>
          </w:p>
        </w:tc>
        <w:tc>
          <w:tcPr>
            <w:tcW w:w="761" w:type="dxa"/>
            <w:shd w:val="clear" w:color="auto" w:fill="auto"/>
            <w:noWrap/>
            <w:hideMark/>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-7.</w:t>
            </w:r>
            <w:r w:rsidR="00DF23D1" w:rsidRPr="00306923">
              <w:rPr>
                <w:rFonts w:ascii="Times New Roman" w:hAnsi="Times New Roman" w:cs="Times New Roman"/>
                <w:sz w:val="16"/>
                <w:szCs w:val="16"/>
              </w:rPr>
              <w:t>1</w:t>
            </w:r>
          </w:p>
        </w:tc>
        <w:tc>
          <w:tcPr>
            <w:tcW w:w="1435" w:type="dxa"/>
            <w:shd w:val="clear" w:color="auto" w:fill="auto"/>
            <w:noWrap/>
            <w:hideMark/>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-5.</w:t>
            </w:r>
            <w:r w:rsidR="00DF23D1" w:rsidRPr="00306923">
              <w:rPr>
                <w:rFonts w:ascii="Times New Roman" w:hAnsi="Times New Roman" w:cs="Times New Roman"/>
                <w:sz w:val="16"/>
                <w:szCs w:val="16"/>
              </w:rPr>
              <w:t>09</w:t>
            </w:r>
          </w:p>
        </w:tc>
        <w:tc>
          <w:tcPr>
            <w:tcW w:w="803" w:type="dxa"/>
            <w:shd w:val="clear" w:color="auto" w:fill="auto"/>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-1.5</w:t>
            </w:r>
            <w:r w:rsidR="00DF23D1" w:rsidRPr="00306923">
              <w:rPr>
                <w:rFonts w:ascii="Times New Roman" w:hAnsi="Times New Roman" w:cs="Times New Roman"/>
                <w:sz w:val="16"/>
                <w:szCs w:val="16"/>
              </w:rPr>
              <w:t>8</w:t>
            </w:r>
          </w:p>
        </w:tc>
        <w:tc>
          <w:tcPr>
            <w:tcW w:w="745" w:type="dxa"/>
            <w:shd w:val="clear" w:color="auto" w:fill="auto"/>
          </w:tcPr>
          <w:p w:rsidR="00891A76" w:rsidRPr="00306923" w:rsidRDefault="00DF23D1"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w:t>
            </w:r>
          </w:p>
        </w:tc>
        <w:tc>
          <w:tcPr>
            <w:tcW w:w="753" w:type="dxa"/>
            <w:shd w:val="clear" w:color="auto" w:fill="auto"/>
            <w:noWrap/>
            <w:hideMark/>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-0.0</w:t>
            </w:r>
            <w:r w:rsidR="00DF23D1" w:rsidRPr="00306923">
              <w:rPr>
                <w:rFonts w:ascii="Times New Roman" w:hAnsi="Times New Roman" w:cs="Times New Roman"/>
                <w:sz w:val="16"/>
                <w:szCs w:val="16"/>
              </w:rPr>
              <w:t>9</w:t>
            </w:r>
          </w:p>
        </w:tc>
        <w:tc>
          <w:tcPr>
            <w:tcW w:w="860" w:type="dxa"/>
            <w:shd w:val="clear" w:color="auto" w:fill="auto"/>
            <w:noWrap/>
            <w:hideMark/>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-0.4</w:t>
            </w:r>
            <w:r w:rsidR="00DF23D1" w:rsidRPr="00306923">
              <w:rPr>
                <w:rFonts w:ascii="Times New Roman" w:hAnsi="Times New Roman" w:cs="Times New Roman"/>
                <w:sz w:val="16"/>
                <w:szCs w:val="16"/>
              </w:rPr>
              <w:t>6</w:t>
            </w:r>
          </w:p>
        </w:tc>
        <w:tc>
          <w:tcPr>
            <w:tcW w:w="810" w:type="dxa"/>
            <w:shd w:val="clear" w:color="auto" w:fill="auto"/>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w:t>
            </w:r>
          </w:p>
        </w:tc>
        <w:tc>
          <w:tcPr>
            <w:tcW w:w="1181" w:type="dxa"/>
            <w:shd w:val="clear" w:color="auto" w:fill="auto"/>
            <w:noWrap/>
            <w:hideMark/>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w:t>
            </w:r>
          </w:p>
        </w:tc>
        <w:tc>
          <w:tcPr>
            <w:tcW w:w="679" w:type="dxa"/>
            <w:shd w:val="clear" w:color="auto" w:fill="auto"/>
          </w:tcPr>
          <w:p w:rsidR="00891A76" w:rsidRPr="00306923" w:rsidRDefault="00891A76" w:rsidP="00A22A03">
            <w:pPr>
              <w:spacing w:line="360" w:lineRule="auto"/>
              <w:jc w:val="center"/>
              <w:cnfStyle w:val="000000100000"/>
              <w:rPr>
                <w:rFonts w:ascii="Times New Roman" w:hAnsi="Times New Roman" w:cs="Times New Roman"/>
                <w:sz w:val="16"/>
                <w:szCs w:val="16"/>
              </w:rPr>
            </w:pPr>
            <w:r w:rsidRPr="00306923">
              <w:rPr>
                <w:rFonts w:ascii="Times New Roman" w:hAnsi="Times New Roman" w:cs="Times New Roman"/>
                <w:sz w:val="16"/>
                <w:szCs w:val="16"/>
              </w:rPr>
              <w:t>0</w:t>
            </w:r>
          </w:p>
        </w:tc>
      </w:tr>
      <w:tr w:rsidR="00891A76" w:rsidRPr="006B79AB" w:rsidTr="00A22A03">
        <w:trPr>
          <w:trHeight w:val="300"/>
        </w:trPr>
        <w:tc>
          <w:tcPr>
            <w:cnfStyle w:val="001000000000"/>
            <w:tcW w:w="1079" w:type="dxa"/>
            <w:noWrap/>
            <w:hideMark/>
          </w:tcPr>
          <w:p w:rsidR="00891A76" w:rsidRPr="006B79AB" w:rsidRDefault="00891A76" w:rsidP="00A22A03">
            <w:pPr>
              <w:spacing w:line="360" w:lineRule="auto"/>
              <w:jc w:val="center"/>
              <w:rPr>
                <w:rFonts w:ascii="Times New Roman" w:hAnsi="Times New Roman" w:cs="Times New Roman"/>
                <w:sz w:val="16"/>
                <w:szCs w:val="16"/>
              </w:rPr>
            </w:pPr>
            <w:r w:rsidRPr="006B79AB">
              <w:rPr>
                <w:rFonts w:ascii="Times New Roman" w:hAnsi="Times New Roman" w:cs="Times New Roman"/>
                <w:sz w:val="16"/>
                <w:szCs w:val="16"/>
              </w:rPr>
              <w:t>3a</w:t>
            </w:r>
          </w:p>
        </w:tc>
        <w:tc>
          <w:tcPr>
            <w:tcW w:w="761"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-6.6</w:t>
            </w:r>
          </w:p>
        </w:tc>
        <w:tc>
          <w:tcPr>
            <w:tcW w:w="1435"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-5.5</w:t>
            </w:r>
          </w:p>
        </w:tc>
        <w:tc>
          <w:tcPr>
            <w:tcW w:w="803"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-0.75</w:t>
            </w:r>
          </w:p>
        </w:tc>
        <w:tc>
          <w:tcPr>
            <w:tcW w:w="745"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0.00</w:t>
            </w:r>
          </w:p>
        </w:tc>
        <w:tc>
          <w:tcPr>
            <w:tcW w:w="753"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-0.15</w:t>
            </w:r>
          </w:p>
        </w:tc>
        <w:tc>
          <w:tcPr>
            <w:tcW w:w="860"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w:t>
            </w:r>
          </w:p>
        </w:tc>
        <w:tc>
          <w:tcPr>
            <w:tcW w:w="810"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-0.4</w:t>
            </w:r>
          </w:p>
        </w:tc>
        <w:tc>
          <w:tcPr>
            <w:tcW w:w="1181"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0.18</w:t>
            </w:r>
          </w:p>
        </w:tc>
        <w:tc>
          <w:tcPr>
            <w:tcW w:w="679"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w:t>
            </w:r>
          </w:p>
        </w:tc>
      </w:tr>
      <w:tr w:rsidR="00891A76" w:rsidRPr="006B79AB" w:rsidTr="00A22A03">
        <w:trPr>
          <w:cnfStyle w:val="000000100000"/>
          <w:trHeight w:val="300"/>
        </w:trPr>
        <w:tc>
          <w:tcPr>
            <w:cnfStyle w:val="001000000000"/>
            <w:tcW w:w="1079" w:type="dxa"/>
            <w:shd w:val="clear" w:color="auto" w:fill="auto"/>
            <w:noWrap/>
            <w:hideMark/>
          </w:tcPr>
          <w:p w:rsidR="00891A76" w:rsidRPr="006B79AB" w:rsidRDefault="00891A76" w:rsidP="00A22A03">
            <w:pPr>
              <w:spacing w:line="360" w:lineRule="auto"/>
              <w:jc w:val="center"/>
              <w:rPr>
                <w:rFonts w:ascii="Times New Roman" w:hAnsi="Times New Roman" w:cs="Times New Roman"/>
                <w:sz w:val="16"/>
                <w:szCs w:val="16"/>
              </w:rPr>
            </w:pPr>
            <w:r w:rsidRPr="006B79AB">
              <w:rPr>
                <w:rFonts w:ascii="Times New Roman" w:hAnsi="Times New Roman" w:cs="Times New Roman"/>
                <w:sz w:val="16"/>
                <w:szCs w:val="16"/>
              </w:rPr>
              <w:t>3b</w:t>
            </w:r>
          </w:p>
        </w:tc>
        <w:tc>
          <w:tcPr>
            <w:tcW w:w="761" w:type="dxa"/>
            <w:shd w:val="clear" w:color="auto" w:fill="auto"/>
            <w:noWrap/>
            <w:hideMark/>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-6.5</w:t>
            </w:r>
          </w:p>
        </w:tc>
        <w:tc>
          <w:tcPr>
            <w:tcW w:w="1435" w:type="dxa"/>
            <w:shd w:val="clear" w:color="auto" w:fill="auto"/>
            <w:noWrap/>
            <w:hideMark/>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-5.4</w:t>
            </w:r>
          </w:p>
        </w:tc>
        <w:tc>
          <w:tcPr>
            <w:tcW w:w="803" w:type="dxa"/>
            <w:shd w:val="clear" w:color="auto" w:fill="auto"/>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-0.75</w:t>
            </w:r>
          </w:p>
        </w:tc>
        <w:tc>
          <w:tcPr>
            <w:tcW w:w="745" w:type="dxa"/>
            <w:shd w:val="clear" w:color="auto" w:fill="auto"/>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0.00</w:t>
            </w:r>
          </w:p>
        </w:tc>
        <w:tc>
          <w:tcPr>
            <w:tcW w:w="753" w:type="dxa"/>
            <w:shd w:val="clear" w:color="auto" w:fill="auto"/>
            <w:noWrap/>
            <w:hideMark/>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-0.18</w:t>
            </w:r>
          </w:p>
        </w:tc>
        <w:tc>
          <w:tcPr>
            <w:tcW w:w="860" w:type="dxa"/>
            <w:shd w:val="clear" w:color="auto" w:fill="auto"/>
            <w:noWrap/>
            <w:hideMark/>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w:t>
            </w:r>
          </w:p>
        </w:tc>
        <w:tc>
          <w:tcPr>
            <w:tcW w:w="810" w:type="dxa"/>
            <w:shd w:val="clear" w:color="auto" w:fill="auto"/>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-0.4</w:t>
            </w:r>
          </w:p>
        </w:tc>
        <w:tc>
          <w:tcPr>
            <w:tcW w:w="1181" w:type="dxa"/>
            <w:shd w:val="clear" w:color="auto" w:fill="auto"/>
            <w:noWrap/>
            <w:hideMark/>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0.18</w:t>
            </w:r>
          </w:p>
        </w:tc>
        <w:tc>
          <w:tcPr>
            <w:tcW w:w="679" w:type="dxa"/>
            <w:shd w:val="clear" w:color="auto" w:fill="auto"/>
          </w:tcPr>
          <w:p w:rsidR="00891A76" w:rsidRPr="006B79AB" w:rsidRDefault="00891A76" w:rsidP="00A22A03">
            <w:pPr>
              <w:spacing w:line="360" w:lineRule="auto"/>
              <w:jc w:val="center"/>
              <w:cnfStyle w:val="000000100000"/>
              <w:rPr>
                <w:rFonts w:ascii="Times New Roman" w:hAnsi="Times New Roman" w:cs="Times New Roman"/>
                <w:sz w:val="16"/>
                <w:szCs w:val="16"/>
              </w:rPr>
            </w:pPr>
            <w:r>
              <w:rPr>
                <w:rFonts w:ascii="Times New Roman" w:hAnsi="Times New Roman" w:cs="Times New Roman"/>
                <w:sz w:val="16"/>
                <w:szCs w:val="16"/>
              </w:rPr>
              <w:t>0</w:t>
            </w:r>
          </w:p>
        </w:tc>
      </w:tr>
      <w:tr w:rsidR="00891A76" w:rsidRPr="006B79AB" w:rsidTr="00A22A03">
        <w:trPr>
          <w:trHeight w:val="300"/>
        </w:trPr>
        <w:tc>
          <w:tcPr>
            <w:cnfStyle w:val="001000000000"/>
            <w:tcW w:w="1079" w:type="dxa"/>
            <w:noWrap/>
            <w:hideMark/>
          </w:tcPr>
          <w:p w:rsidR="00891A76" w:rsidRPr="006B79AB" w:rsidRDefault="00891A76" w:rsidP="00A22A03">
            <w:pPr>
              <w:spacing w:line="360" w:lineRule="auto"/>
              <w:jc w:val="center"/>
              <w:rPr>
                <w:rFonts w:ascii="Times New Roman" w:hAnsi="Times New Roman" w:cs="Times New Roman"/>
                <w:sz w:val="16"/>
                <w:szCs w:val="16"/>
              </w:rPr>
            </w:pPr>
            <w:r w:rsidRPr="006B79AB">
              <w:rPr>
                <w:rFonts w:ascii="Times New Roman" w:hAnsi="Times New Roman" w:cs="Times New Roman"/>
                <w:sz w:val="16"/>
                <w:szCs w:val="16"/>
              </w:rPr>
              <w:t>3c</w:t>
            </w:r>
          </w:p>
        </w:tc>
        <w:tc>
          <w:tcPr>
            <w:tcW w:w="761"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-5.7</w:t>
            </w:r>
          </w:p>
        </w:tc>
        <w:tc>
          <w:tcPr>
            <w:tcW w:w="1435"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-5.6</w:t>
            </w:r>
          </w:p>
        </w:tc>
        <w:tc>
          <w:tcPr>
            <w:tcW w:w="803"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-0.77</w:t>
            </w:r>
          </w:p>
        </w:tc>
        <w:tc>
          <w:tcPr>
            <w:tcW w:w="745"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0.00</w:t>
            </w:r>
          </w:p>
        </w:tc>
        <w:tc>
          <w:tcPr>
            <w:tcW w:w="753"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-0.12</w:t>
            </w:r>
          </w:p>
        </w:tc>
        <w:tc>
          <w:tcPr>
            <w:tcW w:w="860"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w:t>
            </w:r>
          </w:p>
        </w:tc>
        <w:tc>
          <w:tcPr>
            <w:tcW w:w="810"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-0.4</w:t>
            </w:r>
          </w:p>
        </w:tc>
        <w:tc>
          <w:tcPr>
            <w:tcW w:w="1181" w:type="dxa"/>
            <w:noWrap/>
            <w:hideMark/>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0.11</w:t>
            </w:r>
          </w:p>
        </w:tc>
        <w:tc>
          <w:tcPr>
            <w:tcW w:w="679" w:type="dxa"/>
          </w:tcPr>
          <w:p w:rsidR="00891A76" w:rsidRPr="006B79AB" w:rsidRDefault="00891A76" w:rsidP="00A22A03">
            <w:pPr>
              <w:spacing w:line="360" w:lineRule="auto"/>
              <w:jc w:val="center"/>
              <w:cnfStyle w:val="000000000000"/>
              <w:rPr>
                <w:rFonts w:ascii="Times New Roman" w:hAnsi="Times New Roman" w:cs="Times New Roman"/>
                <w:sz w:val="16"/>
                <w:szCs w:val="16"/>
              </w:rPr>
            </w:pPr>
            <w:r>
              <w:rPr>
                <w:rFonts w:ascii="Times New Roman" w:hAnsi="Times New Roman" w:cs="Times New Roman"/>
                <w:sz w:val="16"/>
                <w:szCs w:val="16"/>
              </w:rPr>
              <w:t>1</w:t>
            </w:r>
          </w:p>
        </w:tc>
      </w:tr>
    </w:tbl>
    <w:p w:rsidR="00891A76" w:rsidRPr="00F15A2E" w:rsidRDefault="00891A76" w:rsidP="00891A76">
      <w:pPr>
        <w:spacing w:after="0" w:line="240" w:lineRule="auto"/>
        <w:rPr>
          <w:rFonts w:ascii="Times New Roman" w:eastAsia="Times New Roman" w:hAnsi="Times New Roman"/>
          <w:bCs/>
          <w:sz w:val="20"/>
          <w:szCs w:val="20"/>
        </w:rPr>
      </w:pPr>
      <w:r w:rsidRPr="00F15A2E">
        <w:rPr>
          <w:rFonts w:ascii="Times New Roman" w:eastAsia="Times New Roman" w:hAnsi="Times New Roman"/>
          <w:bCs/>
          <w:sz w:val="20"/>
          <w:szCs w:val="20"/>
        </w:rPr>
        <w:t>LipophilicEvdW</w:t>
      </w:r>
      <w:r w:rsidRPr="00F15A2E">
        <w:rPr>
          <w:rFonts w:ascii="Times New Roman" w:eastAsia="Times New Roman" w:hAnsi="Times New Roman"/>
          <w:sz w:val="20"/>
          <w:szCs w:val="20"/>
        </w:rPr>
        <w:t>: Chemscore lipophilic pair term and fraction of the total protein-ligand vdw energy</w:t>
      </w:r>
      <w:r w:rsidRPr="00F15A2E">
        <w:rPr>
          <w:rFonts w:ascii="Times New Roman" w:eastAsia="Times New Roman" w:hAnsi="Times New Roman"/>
          <w:bCs/>
          <w:sz w:val="20"/>
          <w:szCs w:val="20"/>
        </w:rPr>
        <w:t xml:space="preserve"> </w:t>
      </w:r>
    </w:p>
    <w:p w:rsidR="00891A76" w:rsidRPr="00F15A2E" w:rsidRDefault="00891A76" w:rsidP="00891A76">
      <w:pPr>
        <w:spacing w:after="0" w:line="240" w:lineRule="auto"/>
        <w:rPr>
          <w:rFonts w:ascii="Times New Roman" w:eastAsia="Times New Roman" w:hAnsi="Times New Roman"/>
          <w:sz w:val="20"/>
          <w:szCs w:val="20"/>
        </w:rPr>
      </w:pPr>
      <w:r w:rsidRPr="00F15A2E">
        <w:rPr>
          <w:rFonts w:ascii="Times New Roman" w:eastAsia="Times New Roman" w:hAnsi="Times New Roman"/>
          <w:bCs/>
          <w:sz w:val="20"/>
          <w:szCs w:val="20"/>
        </w:rPr>
        <w:t>PhobEn</w:t>
      </w:r>
      <w:r w:rsidRPr="00F15A2E">
        <w:rPr>
          <w:rFonts w:ascii="Times New Roman" w:eastAsia="Times New Roman" w:hAnsi="Times New Roman"/>
          <w:sz w:val="20"/>
          <w:szCs w:val="20"/>
        </w:rPr>
        <w:t>: Hydrophobic enclosure reward</w:t>
      </w:r>
    </w:p>
    <w:p w:rsidR="00891A76" w:rsidRPr="00F15A2E" w:rsidRDefault="00891A76" w:rsidP="00891A76">
      <w:pPr>
        <w:spacing w:after="0" w:line="240" w:lineRule="auto"/>
        <w:rPr>
          <w:rFonts w:ascii="Times New Roman" w:eastAsia="Times New Roman" w:hAnsi="Times New Roman"/>
          <w:sz w:val="20"/>
          <w:szCs w:val="20"/>
        </w:rPr>
      </w:pPr>
      <w:r w:rsidRPr="00F15A2E">
        <w:rPr>
          <w:rFonts w:ascii="Times New Roman" w:eastAsia="Times New Roman" w:hAnsi="Times New Roman"/>
          <w:bCs/>
          <w:sz w:val="20"/>
          <w:szCs w:val="20"/>
        </w:rPr>
        <w:t>HBond:</w:t>
      </w:r>
      <w:r w:rsidRPr="00F15A2E">
        <w:rPr>
          <w:rFonts w:ascii="Times New Roman" w:eastAsia="Times New Roman" w:hAnsi="Times New Roman"/>
          <w:sz w:val="20"/>
          <w:szCs w:val="20"/>
        </w:rPr>
        <w:t xml:space="preserve"> Rewards for hydrogen bonding interaction between ligand and protein</w:t>
      </w:r>
    </w:p>
    <w:p w:rsidR="00891A76" w:rsidRPr="00F15A2E" w:rsidRDefault="00891A76" w:rsidP="00891A76">
      <w:pPr>
        <w:spacing w:after="0" w:line="240" w:lineRule="auto"/>
        <w:rPr>
          <w:rFonts w:ascii="Times New Roman" w:eastAsia="Times New Roman" w:hAnsi="Times New Roman"/>
          <w:sz w:val="20"/>
          <w:szCs w:val="20"/>
        </w:rPr>
      </w:pPr>
      <w:r w:rsidRPr="00F15A2E">
        <w:rPr>
          <w:rFonts w:ascii="Times New Roman" w:eastAsia="Times New Roman" w:hAnsi="Times New Roman"/>
          <w:bCs/>
          <w:sz w:val="20"/>
          <w:szCs w:val="20"/>
        </w:rPr>
        <w:t>Electro</w:t>
      </w:r>
      <w:r w:rsidRPr="00F15A2E">
        <w:rPr>
          <w:rFonts w:ascii="Times New Roman" w:eastAsia="Times New Roman" w:hAnsi="Times New Roman"/>
          <w:sz w:val="20"/>
          <w:szCs w:val="20"/>
        </w:rPr>
        <w:t>: Electrostatic reward</w:t>
      </w:r>
    </w:p>
    <w:p w:rsidR="00891A76" w:rsidRDefault="00891A76" w:rsidP="00891A76">
      <w:pPr>
        <w:spacing w:after="0" w:line="240" w:lineRule="auto"/>
        <w:rPr>
          <w:rFonts w:ascii="Times New Roman" w:eastAsia="Times New Roman" w:hAnsi="Times New Roman"/>
          <w:sz w:val="20"/>
          <w:szCs w:val="20"/>
        </w:rPr>
      </w:pPr>
      <w:r w:rsidRPr="00F15A2E">
        <w:rPr>
          <w:rFonts w:ascii="Times New Roman" w:eastAsia="Times New Roman" w:hAnsi="Times New Roman"/>
          <w:bCs/>
          <w:sz w:val="20"/>
          <w:szCs w:val="20"/>
        </w:rPr>
        <w:t>LowMW:</w:t>
      </w:r>
      <w:r w:rsidRPr="00F15A2E">
        <w:rPr>
          <w:rFonts w:ascii="Times New Roman" w:eastAsia="Times New Roman" w:hAnsi="Times New Roman"/>
          <w:sz w:val="20"/>
          <w:szCs w:val="20"/>
        </w:rPr>
        <w:t>Reward for ligands with low molecular weigh</w:t>
      </w:r>
      <w:r>
        <w:rPr>
          <w:rFonts w:ascii="Times New Roman" w:eastAsia="Times New Roman" w:hAnsi="Times New Roman"/>
          <w:sz w:val="20"/>
          <w:szCs w:val="20"/>
        </w:rPr>
        <w:t>t</w:t>
      </w:r>
    </w:p>
    <w:p w:rsidR="00891A76" w:rsidRDefault="00891A76" w:rsidP="00891A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Sitemap: ligand to receptor non-H bonding polar/hydrophobic and hydrophobic/hydrophilic complementarily</w:t>
      </w:r>
    </w:p>
    <w:p w:rsidR="00891A76" w:rsidRDefault="00891A76" w:rsidP="00891A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Phobic penal: penalty for solvent exposed ligand groups</w:t>
      </w:r>
    </w:p>
    <w:p w:rsidR="00891A76" w:rsidRDefault="00891A76" w:rsidP="00891A76">
      <w:pPr>
        <w:spacing w:after="0" w:line="240" w:lineRule="auto"/>
        <w:rPr>
          <w:rFonts w:ascii="Times New Roman" w:eastAsia="Times New Roman" w:hAnsi="Times New Roman"/>
          <w:sz w:val="20"/>
          <w:szCs w:val="20"/>
        </w:rPr>
      </w:pPr>
      <w:r>
        <w:rPr>
          <w:rFonts w:ascii="Times New Roman" w:eastAsia="Times New Roman" w:hAnsi="Times New Roman"/>
          <w:sz w:val="20"/>
          <w:szCs w:val="20"/>
        </w:rPr>
        <w:t>Penal: polar atom burial and desolvation penalties and penalty for intra-ligand contacts</w:t>
      </w:r>
    </w:p>
    <w:p w:rsidR="00891A76" w:rsidRPr="00181C38" w:rsidRDefault="00891A76" w:rsidP="00891A76">
      <w:pPr>
        <w:spacing w:after="0" w:line="240" w:lineRule="auto"/>
        <w:rPr>
          <w:rFonts w:ascii="Times New Roman" w:eastAsia="Times New Roman" w:hAnsi="Times New Roman"/>
          <w:sz w:val="20"/>
          <w:szCs w:val="20"/>
        </w:rPr>
      </w:pPr>
    </w:p>
    <w:p w:rsidR="00891A76" w:rsidRDefault="00891A76" w:rsidP="00891A76">
      <w:pPr>
        <w:spacing w:after="0" w:line="360" w:lineRule="auto"/>
        <w:jc w:val="both"/>
        <w:rPr>
          <w:rFonts w:ascii="Times New Roman" w:hAnsi="Times New Roman"/>
          <w:sz w:val="24"/>
          <w:szCs w:val="24"/>
        </w:rPr>
      </w:pPr>
      <w:r w:rsidRPr="001614F5">
        <w:rPr>
          <w:rFonts w:ascii="Times New Roman" w:hAnsi="Times New Roman"/>
          <w:i/>
          <w:sz w:val="24"/>
          <w:szCs w:val="24"/>
        </w:rPr>
        <w:t>In silico</w:t>
      </w:r>
      <w:r>
        <w:rPr>
          <w:rFonts w:ascii="Times New Roman" w:hAnsi="Times New Roman"/>
          <w:sz w:val="24"/>
          <w:szCs w:val="24"/>
        </w:rPr>
        <w:t xml:space="preserve"> investigation of binding mode of compounds </w:t>
      </w:r>
      <w:r w:rsidRPr="009E30B9">
        <w:rPr>
          <w:rFonts w:ascii="Times New Roman" w:hAnsi="Times New Roman"/>
          <w:b/>
          <w:sz w:val="24"/>
          <w:szCs w:val="24"/>
        </w:rPr>
        <w:t>3a, 3b</w:t>
      </w:r>
      <w:r>
        <w:rPr>
          <w:rFonts w:ascii="Times New Roman" w:hAnsi="Times New Roman"/>
          <w:sz w:val="24"/>
          <w:szCs w:val="24"/>
        </w:rPr>
        <w:t xml:space="preserve"> and </w:t>
      </w:r>
      <w:r w:rsidRPr="009E30B9">
        <w:rPr>
          <w:rFonts w:ascii="Times New Roman" w:hAnsi="Times New Roman"/>
          <w:b/>
          <w:sz w:val="24"/>
          <w:szCs w:val="24"/>
        </w:rPr>
        <w:t>3c</w:t>
      </w:r>
      <w:r>
        <w:rPr>
          <w:rFonts w:ascii="Times New Roman" w:hAnsi="Times New Roman"/>
          <w:sz w:val="24"/>
          <w:szCs w:val="24"/>
        </w:rPr>
        <w:t xml:space="preserve"> in human D2 dopamine receptor revealed difference</w:t>
      </w:r>
      <w:r w:rsidR="00A22A03">
        <w:rPr>
          <w:rFonts w:ascii="Times New Roman" w:hAnsi="Times New Roman"/>
          <w:sz w:val="24"/>
          <w:szCs w:val="24"/>
        </w:rPr>
        <w:t>s</w:t>
      </w:r>
      <w:r>
        <w:rPr>
          <w:rFonts w:ascii="Times New Roman" w:hAnsi="Times New Roman"/>
          <w:sz w:val="24"/>
          <w:szCs w:val="24"/>
        </w:rPr>
        <w:t>, when compared to binding mode of olanzapine. In case of olanzapine the nitrogen at 4</w:t>
      </w:r>
      <w:r w:rsidRPr="009E30B9">
        <w:rPr>
          <w:rFonts w:ascii="Times New Roman" w:hAnsi="Times New Roman"/>
          <w:sz w:val="24"/>
          <w:szCs w:val="24"/>
          <w:vertAlign w:val="superscript"/>
        </w:rPr>
        <w:t>th</w:t>
      </w:r>
      <w:r>
        <w:rPr>
          <w:rFonts w:ascii="Times New Roman" w:hAnsi="Times New Roman"/>
          <w:sz w:val="24"/>
          <w:szCs w:val="24"/>
          <w:vertAlign w:val="superscript"/>
        </w:rPr>
        <w:t xml:space="preserve"> </w:t>
      </w:r>
      <w:r>
        <w:rPr>
          <w:rFonts w:ascii="Times New Roman" w:hAnsi="Times New Roman"/>
          <w:sz w:val="24"/>
          <w:szCs w:val="24"/>
        </w:rPr>
        <w:t xml:space="preserve">position of piperazine ring was involved in forming </w:t>
      </w:r>
      <w:r w:rsidR="00A22A03">
        <w:rPr>
          <w:rFonts w:ascii="Times New Roman" w:hAnsi="Times New Roman"/>
          <w:sz w:val="24"/>
          <w:szCs w:val="24"/>
        </w:rPr>
        <w:t xml:space="preserve">a H-bond </w:t>
      </w:r>
      <w:r>
        <w:rPr>
          <w:rFonts w:ascii="Times New Roman" w:hAnsi="Times New Roman"/>
          <w:sz w:val="24"/>
          <w:szCs w:val="24"/>
        </w:rPr>
        <w:t xml:space="preserve">with </w:t>
      </w:r>
      <w:r w:rsidR="00A22A03">
        <w:rPr>
          <w:rFonts w:ascii="Times New Roman" w:hAnsi="Times New Roman"/>
          <w:sz w:val="24"/>
          <w:szCs w:val="24"/>
        </w:rPr>
        <w:t xml:space="preserve">the </w:t>
      </w:r>
      <w:r>
        <w:rPr>
          <w:rFonts w:ascii="Times New Roman" w:hAnsi="Times New Roman"/>
          <w:sz w:val="24"/>
          <w:szCs w:val="24"/>
        </w:rPr>
        <w:t>side-chain hydroxyl group of Tyr 408 (</w:t>
      </w:r>
      <w:r w:rsidRPr="00891A76">
        <w:rPr>
          <w:rFonts w:ascii="Times New Roman" w:hAnsi="Times New Roman"/>
          <w:sz w:val="24"/>
          <w:szCs w:val="24"/>
        </w:rPr>
        <w:t>Fig. 1</w:t>
      </w:r>
      <w:r w:rsidR="00C7518E">
        <w:rPr>
          <w:rFonts w:ascii="Times New Roman" w:hAnsi="Times New Roman"/>
          <w:sz w:val="24"/>
          <w:szCs w:val="24"/>
        </w:rPr>
        <w:t>1</w:t>
      </w:r>
      <w:r>
        <w:rPr>
          <w:rFonts w:ascii="Times New Roman" w:hAnsi="Times New Roman"/>
          <w:sz w:val="24"/>
          <w:szCs w:val="24"/>
        </w:rPr>
        <w:t>). On the other hand, compounds</w:t>
      </w:r>
      <w:r w:rsidRPr="009E30B9">
        <w:rPr>
          <w:rFonts w:ascii="Times New Roman" w:hAnsi="Times New Roman"/>
          <w:b/>
          <w:sz w:val="24"/>
          <w:szCs w:val="24"/>
        </w:rPr>
        <w:t xml:space="preserve"> 3b</w:t>
      </w:r>
      <w:r>
        <w:rPr>
          <w:rFonts w:ascii="Times New Roman" w:hAnsi="Times New Roman"/>
          <w:sz w:val="24"/>
          <w:szCs w:val="24"/>
        </w:rPr>
        <w:t xml:space="preserve"> and </w:t>
      </w:r>
      <w:r w:rsidRPr="009E30B9">
        <w:rPr>
          <w:rFonts w:ascii="Times New Roman" w:hAnsi="Times New Roman"/>
          <w:b/>
          <w:sz w:val="24"/>
          <w:szCs w:val="24"/>
        </w:rPr>
        <w:t>3c</w:t>
      </w:r>
      <w:r>
        <w:rPr>
          <w:rFonts w:ascii="Times New Roman" w:hAnsi="Times New Roman"/>
          <w:b/>
          <w:sz w:val="24"/>
          <w:szCs w:val="24"/>
        </w:rPr>
        <w:t xml:space="preserve"> </w:t>
      </w:r>
      <w:r w:rsidR="00A22A03">
        <w:rPr>
          <w:rFonts w:ascii="Times New Roman" w:hAnsi="Times New Roman"/>
          <w:sz w:val="24"/>
          <w:szCs w:val="24"/>
        </w:rPr>
        <w:t>make</w:t>
      </w:r>
      <w:r>
        <w:rPr>
          <w:rFonts w:ascii="Times New Roman" w:hAnsi="Times New Roman"/>
          <w:sz w:val="24"/>
          <w:szCs w:val="24"/>
        </w:rPr>
        <w:t xml:space="preserve"> </w:t>
      </w:r>
      <w:r w:rsidR="00A22A03">
        <w:rPr>
          <w:rFonts w:ascii="Times New Roman" w:hAnsi="Times New Roman"/>
          <w:sz w:val="24"/>
          <w:szCs w:val="24"/>
        </w:rPr>
        <w:t>H-</w:t>
      </w:r>
      <w:r>
        <w:rPr>
          <w:rFonts w:ascii="Times New Roman" w:hAnsi="Times New Roman"/>
          <w:sz w:val="24"/>
          <w:szCs w:val="24"/>
        </w:rPr>
        <w:t xml:space="preserve">bond interaction with </w:t>
      </w:r>
      <w:r w:rsidR="00A22A03">
        <w:rPr>
          <w:rFonts w:ascii="Times New Roman" w:hAnsi="Times New Roman"/>
          <w:sz w:val="24"/>
          <w:szCs w:val="24"/>
        </w:rPr>
        <w:t xml:space="preserve">the </w:t>
      </w:r>
      <w:r>
        <w:rPr>
          <w:rFonts w:ascii="Times New Roman" w:hAnsi="Times New Roman"/>
          <w:sz w:val="24"/>
          <w:szCs w:val="24"/>
        </w:rPr>
        <w:t>side-chain hydroxyl group of Thr 412 through the sulfonyl group present on the indole moiety. In addition, all three molecules showed pi-pi stacking interaction with Phe 410 through phenyl ring (</w:t>
      </w:r>
      <w:r w:rsidRPr="00C7518E">
        <w:rPr>
          <w:rFonts w:ascii="Times New Roman" w:hAnsi="Times New Roman"/>
          <w:sz w:val="24"/>
          <w:szCs w:val="24"/>
        </w:rPr>
        <w:t xml:space="preserve">Fig. </w:t>
      </w:r>
      <w:r w:rsidR="00C7518E" w:rsidRPr="00C7518E">
        <w:rPr>
          <w:rFonts w:ascii="Times New Roman" w:hAnsi="Times New Roman"/>
          <w:sz w:val="24"/>
          <w:szCs w:val="24"/>
        </w:rPr>
        <w:t>1</w:t>
      </w:r>
      <w:r w:rsidRPr="00C7518E">
        <w:rPr>
          <w:rFonts w:ascii="Times New Roman" w:hAnsi="Times New Roman"/>
          <w:sz w:val="24"/>
          <w:szCs w:val="24"/>
        </w:rPr>
        <w:t xml:space="preserve">2, </w:t>
      </w:r>
      <w:r w:rsidR="00C7518E" w:rsidRPr="00C7518E">
        <w:rPr>
          <w:rFonts w:ascii="Times New Roman" w:hAnsi="Times New Roman"/>
          <w:sz w:val="24"/>
          <w:szCs w:val="24"/>
        </w:rPr>
        <w:t>1</w:t>
      </w:r>
      <w:r w:rsidRPr="00C7518E">
        <w:rPr>
          <w:rFonts w:ascii="Times New Roman" w:hAnsi="Times New Roman"/>
          <w:sz w:val="24"/>
          <w:szCs w:val="24"/>
        </w:rPr>
        <w:t xml:space="preserve">3 and </w:t>
      </w:r>
      <w:r w:rsidR="00C7518E" w:rsidRPr="00C7518E">
        <w:rPr>
          <w:rFonts w:ascii="Times New Roman" w:hAnsi="Times New Roman"/>
          <w:sz w:val="24"/>
          <w:szCs w:val="24"/>
        </w:rPr>
        <w:t>1</w:t>
      </w:r>
      <w:r w:rsidRPr="00C7518E">
        <w:rPr>
          <w:rFonts w:ascii="Times New Roman" w:hAnsi="Times New Roman"/>
          <w:sz w:val="24"/>
          <w:szCs w:val="24"/>
        </w:rPr>
        <w:t>4</w:t>
      </w:r>
      <w:r>
        <w:rPr>
          <w:rFonts w:ascii="Times New Roman" w:hAnsi="Times New Roman"/>
          <w:sz w:val="24"/>
          <w:szCs w:val="24"/>
        </w:rPr>
        <w:t xml:space="preserve">). All three molecules almost aligned in the same orientation at the binding site of protein. Olanzapine makes pi-pi stacking interactions with His 393 and Phe 389 through phenyl and thiophenyl ring. </w:t>
      </w:r>
      <w:r w:rsidR="00A22A03">
        <w:rPr>
          <w:rFonts w:ascii="Times New Roman" w:hAnsi="Times New Roman"/>
          <w:sz w:val="24"/>
          <w:szCs w:val="24"/>
        </w:rPr>
        <w:t xml:space="preserve">In spite of being analogues of olanazapine </w:t>
      </w:r>
      <w:r>
        <w:rPr>
          <w:rFonts w:ascii="Times New Roman" w:hAnsi="Times New Roman"/>
          <w:sz w:val="24"/>
          <w:szCs w:val="24"/>
        </w:rPr>
        <w:t xml:space="preserve">these molecules </w:t>
      </w:r>
      <w:r w:rsidR="00A22A03">
        <w:rPr>
          <w:rFonts w:ascii="Times New Roman" w:hAnsi="Times New Roman"/>
          <w:sz w:val="24"/>
          <w:szCs w:val="24"/>
        </w:rPr>
        <w:t xml:space="preserve">showed different orientation of binding </w:t>
      </w:r>
      <w:r>
        <w:rPr>
          <w:rFonts w:ascii="Times New Roman" w:hAnsi="Times New Roman"/>
          <w:sz w:val="24"/>
          <w:szCs w:val="24"/>
        </w:rPr>
        <w:t xml:space="preserve">than Olanzapine </w:t>
      </w:r>
      <w:r w:rsidR="00A22A03">
        <w:rPr>
          <w:rFonts w:ascii="Times New Roman" w:hAnsi="Times New Roman"/>
          <w:sz w:val="24"/>
          <w:szCs w:val="24"/>
        </w:rPr>
        <w:t>at</w:t>
      </w:r>
      <w:r>
        <w:rPr>
          <w:rFonts w:ascii="Times New Roman" w:hAnsi="Times New Roman"/>
          <w:sz w:val="24"/>
          <w:szCs w:val="24"/>
        </w:rPr>
        <w:t xml:space="preserve"> the active site</w:t>
      </w:r>
      <w:r w:rsidR="00A22A03">
        <w:rPr>
          <w:rFonts w:ascii="Times New Roman" w:hAnsi="Times New Roman"/>
          <w:sz w:val="24"/>
          <w:szCs w:val="24"/>
        </w:rPr>
        <w:t xml:space="preserve"> due to their larger molecular volume </w:t>
      </w:r>
      <w:r w:rsidR="00981E01">
        <w:rPr>
          <w:rFonts w:ascii="Times New Roman" w:hAnsi="Times New Roman"/>
          <w:sz w:val="24"/>
          <w:szCs w:val="24"/>
        </w:rPr>
        <w:t>thereby</w:t>
      </w:r>
      <w:r w:rsidR="00A22A03">
        <w:rPr>
          <w:rFonts w:ascii="Times New Roman" w:hAnsi="Times New Roman"/>
          <w:sz w:val="24"/>
          <w:szCs w:val="24"/>
        </w:rPr>
        <w:t xml:space="preserve"> </w:t>
      </w:r>
      <w:r>
        <w:rPr>
          <w:rFonts w:ascii="Times New Roman" w:hAnsi="Times New Roman"/>
          <w:sz w:val="24"/>
          <w:szCs w:val="24"/>
        </w:rPr>
        <w:t>lower dock</w:t>
      </w:r>
      <w:r w:rsidR="003C289A">
        <w:rPr>
          <w:rFonts w:ascii="Times New Roman" w:hAnsi="Times New Roman"/>
          <w:sz w:val="24"/>
          <w:szCs w:val="24"/>
        </w:rPr>
        <w:t>ing</w:t>
      </w:r>
      <w:r>
        <w:rPr>
          <w:rFonts w:ascii="Times New Roman" w:hAnsi="Times New Roman"/>
          <w:sz w:val="24"/>
          <w:szCs w:val="24"/>
        </w:rPr>
        <w:t xml:space="preserve"> scores compared to olanzapine </w:t>
      </w:r>
      <w:r w:rsidRPr="00981E01">
        <w:rPr>
          <w:rFonts w:ascii="Times New Roman" w:hAnsi="Times New Roman"/>
          <w:sz w:val="24"/>
          <w:szCs w:val="24"/>
        </w:rPr>
        <w:t>(Table 1).</w:t>
      </w:r>
    </w:p>
    <w:p w:rsidR="00DF23D1" w:rsidRDefault="00DF23D1" w:rsidP="00891A76">
      <w:pPr>
        <w:spacing w:after="0" w:line="360" w:lineRule="auto"/>
        <w:jc w:val="both"/>
        <w:rPr>
          <w:rFonts w:ascii="Times New Roman" w:hAnsi="Times New Roman"/>
          <w:sz w:val="24"/>
          <w:szCs w:val="24"/>
        </w:rPr>
      </w:pPr>
    </w:p>
    <w:p w:rsidR="00DF23D1" w:rsidRDefault="00DF23D1" w:rsidP="00891A76">
      <w:pPr>
        <w:spacing w:after="0" w:line="360" w:lineRule="auto"/>
        <w:jc w:val="both"/>
        <w:rPr>
          <w:rFonts w:ascii="Times New Roman" w:hAnsi="Times New Roman"/>
          <w:sz w:val="24"/>
          <w:szCs w:val="24"/>
        </w:rPr>
      </w:pPr>
    </w:p>
    <w:p w:rsidR="00DF23D1" w:rsidRDefault="00DF23D1" w:rsidP="00891A76">
      <w:pPr>
        <w:spacing w:after="0" w:line="360" w:lineRule="auto"/>
        <w:jc w:val="both"/>
        <w:rPr>
          <w:rFonts w:ascii="Times New Roman" w:hAnsi="Times New Roman"/>
          <w:sz w:val="24"/>
          <w:szCs w:val="24"/>
        </w:rPr>
      </w:pPr>
    </w:p>
    <w:p w:rsidR="00DF23D1" w:rsidRDefault="00DF23D1" w:rsidP="00891A76">
      <w:pPr>
        <w:spacing w:after="0" w:line="360" w:lineRule="auto"/>
        <w:jc w:val="both"/>
        <w:rPr>
          <w:rFonts w:ascii="Times New Roman" w:hAnsi="Times New Roman"/>
          <w:sz w:val="24"/>
          <w:szCs w:val="24"/>
        </w:rPr>
      </w:pPr>
    </w:p>
    <w:p w:rsidR="00DF23D1" w:rsidRPr="009E30B9" w:rsidRDefault="00DF23D1" w:rsidP="00891A76">
      <w:pPr>
        <w:spacing w:after="0" w:line="360" w:lineRule="auto"/>
        <w:jc w:val="both"/>
        <w:rPr>
          <w:rFonts w:ascii="Times New Roman" w:hAnsi="Times New Roman"/>
          <w:sz w:val="24"/>
          <w:szCs w:val="24"/>
        </w:rPr>
      </w:pPr>
    </w:p>
    <w:p w:rsidR="00DF23D1" w:rsidRDefault="00DF23D1" w:rsidP="00DF23D1">
      <w:r>
        <w:rPr>
          <w:noProof/>
          <w:lang w:eastAsia="en-IN"/>
        </w:rPr>
        <w:lastRenderedPageBreak/>
        <w:drawing>
          <wp:inline distT="0" distB="0" distL="0" distR="0">
            <wp:extent cx="4493776" cy="4237265"/>
            <wp:effectExtent l="19050" t="19050" r="21074" b="10885"/>
            <wp:docPr id="24" name="Picture 2" descr="C:\Users\gsdeora\AppData\Local\Temp\Rar$DI01.991\ola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deora\AppData\Local\Temp\Rar$DI01.991\ola_3d.png"/>
                    <pic:cNvPicPr>
                      <a:picLocks noChangeAspect="1" noChangeArrowheads="1"/>
                    </pic:cNvPicPr>
                  </pic:nvPicPr>
                  <pic:blipFill>
                    <a:blip r:embed="rId56" cstate="print"/>
                    <a:srcRect l="26605" r="27502"/>
                    <a:stretch>
                      <a:fillRect/>
                    </a:stretch>
                  </pic:blipFill>
                  <pic:spPr bwMode="auto">
                    <a:xfrm>
                      <a:off x="0" y="0"/>
                      <a:ext cx="4495915" cy="4239282"/>
                    </a:xfrm>
                    <a:prstGeom prst="rect">
                      <a:avLst/>
                    </a:prstGeom>
                    <a:noFill/>
                    <a:ln w="12700">
                      <a:solidFill>
                        <a:srgbClr val="002060"/>
                      </a:solidFill>
                    </a:ln>
                  </pic:spPr>
                </pic:pic>
              </a:graphicData>
            </a:graphic>
          </wp:inline>
        </w:drawing>
      </w:r>
      <w:r>
        <w:rPr>
          <w:noProof/>
          <w:lang w:eastAsia="en-IN"/>
        </w:rPr>
        <w:drawing>
          <wp:inline distT="0" distB="0" distL="0" distR="0">
            <wp:extent cx="4499338" cy="3852422"/>
            <wp:effectExtent l="19050" t="19050" r="15512" b="14728"/>
            <wp:docPr id="25" name="Picture 3" descr="C:\Users\gsdeora\Downloads\ola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deora\Downloads\ola_2d.png"/>
                    <pic:cNvPicPr>
                      <a:picLocks noChangeAspect="1" noChangeArrowheads="1"/>
                    </pic:cNvPicPr>
                  </pic:nvPicPr>
                  <pic:blipFill>
                    <a:blip r:embed="rId57" cstate="print"/>
                    <a:srcRect l="14960" t="12998" r="16445" b="8715"/>
                    <a:stretch>
                      <a:fillRect/>
                    </a:stretch>
                  </pic:blipFill>
                  <pic:spPr bwMode="auto">
                    <a:xfrm>
                      <a:off x="0" y="0"/>
                      <a:ext cx="4502979" cy="3855539"/>
                    </a:xfrm>
                    <a:prstGeom prst="rect">
                      <a:avLst/>
                    </a:prstGeom>
                    <a:noFill/>
                    <a:ln w="12700">
                      <a:solidFill>
                        <a:srgbClr val="002060"/>
                      </a:solidFill>
                    </a:ln>
                  </pic:spPr>
                </pic:pic>
              </a:graphicData>
            </a:graphic>
          </wp:inline>
        </w:drawing>
      </w:r>
    </w:p>
    <w:p w:rsidR="00DF23D1" w:rsidRDefault="00DF23D1" w:rsidP="00DF23D1">
      <w:pPr>
        <w:jc w:val="both"/>
        <w:rPr>
          <w:rFonts w:ascii="Times New Roman" w:hAnsi="Times New Roman"/>
          <w:sz w:val="24"/>
          <w:szCs w:val="24"/>
        </w:rPr>
      </w:pPr>
      <w:r w:rsidRPr="008743AB">
        <w:rPr>
          <w:rFonts w:ascii="Times New Roman" w:hAnsi="Times New Roman"/>
          <w:b/>
          <w:sz w:val="24"/>
          <w:szCs w:val="24"/>
        </w:rPr>
        <w:t xml:space="preserve">Suppl. Figure 11: </w:t>
      </w:r>
      <w:r w:rsidRPr="008743AB">
        <w:rPr>
          <w:rFonts w:ascii="Times New Roman" w:hAnsi="Times New Roman"/>
          <w:sz w:val="24"/>
          <w:szCs w:val="24"/>
        </w:rPr>
        <w:t>Binding mode of olanzapine at the active site of human D2 dopamine receptor.</w:t>
      </w:r>
    </w:p>
    <w:p w:rsidR="00891A76" w:rsidRDefault="00891A76" w:rsidP="00891A76">
      <w:pPr>
        <w:rPr>
          <w:rFonts w:ascii="Times New Roman" w:hAnsi="Times New Roman"/>
          <w:sz w:val="24"/>
          <w:szCs w:val="24"/>
        </w:rPr>
      </w:pPr>
      <w:r w:rsidRPr="00FB1D6E">
        <w:rPr>
          <w:rFonts w:ascii="Times New Roman" w:hAnsi="Times New Roman"/>
          <w:noProof/>
          <w:sz w:val="24"/>
          <w:szCs w:val="24"/>
          <w:lang w:eastAsia="en-IN"/>
        </w:rPr>
        <w:lastRenderedPageBreak/>
        <w:drawing>
          <wp:inline distT="0" distB="0" distL="0" distR="0">
            <wp:extent cx="4640036" cy="3995775"/>
            <wp:effectExtent l="19050" t="19050" r="27214" b="23775"/>
            <wp:docPr id="14" name="Picture 3" descr="E:\DOPAMINE D2\d2_results\3a_dockpose.png"/>
            <wp:cNvGraphicFramePr/>
            <a:graphic xmlns:a="http://schemas.openxmlformats.org/drawingml/2006/main">
              <a:graphicData uri="http://schemas.openxmlformats.org/drawingml/2006/picture">
                <pic:pic xmlns:pic="http://schemas.openxmlformats.org/drawingml/2006/picture">
                  <pic:nvPicPr>
                    <pic:cNvPr id="1030" name="Picture 6" descr="E:\DOPAMINE D2\d2_results\3a_dockpose.png"/>
                    <pic:cNvPicPr>
                      <a:picLocks noChangeAspect="1" noChangeArrowheads="1"/>
                    </pic:cNvPicPr>
                  </pic:nvPicPr>
                  <pic:blipFill>
                    <a:blip r:embed="rId58" cstate="print"/>
                    <a:srcRect/>
                    <a:stretch>
                      <a:fillRect/>
                    </a:stretch>
                  </pic:blipFill>
                  <pic:spPr bwMode="auto">
                    <a:xfrm>
                      <a:off x="0" y="0"/>
                      <a:ext cx="4635371" cy="3991758"/>
                    </a:xfrm>
                    <a:prstGeom prst="rect">
                      <a:avLst/>
                    </a:prstGeom>
                    <a:noFill/>
                    <a:ln w="12700">
                      <a:solidFill>
                        <a:srgbClr val="002060"/>
                      </a:solidFill>
                    </a:ln>
                  </pic:spPr>
                </pic:pic>
              </a:graphicData>
            </a:graphic>
          </wp:inline>
        </w:drawing>
      </w:r>
      <w:r w:rsidRPr="00FB1D6E">
        <w:rPr>
          <w:rFonts w:ascii="Times New Roman" w:hAnsi="Times New Roman"/>
          <w:noProof/>
          <w:sz w:val="24"/>
          <w:szCs w:val="24"/>
          <w:lang w:eastAsia="en-IN"/>
        </w:rPr>
        <w:drawing>
          <wp:inline distT="0" distB="0" distL="0" distR="0">
            <wp:extent cx="4635137" cy="3684901"/>
            <wp:effectExtent l="19050" t="19050" r="13063" b="10799"/>
            <wp:docPr id="15" name="Picture 4" descr="E:\DOPAMINE D2\d2_results\2dimg_3a.png"/>
            <wp:cNvGraphicFramePr/>
            <a:graphic xmlns:a="http://schemas.openxmlformats.org/drawingml/2006/main">
              <a:graphicData uri="http://schemas.openxmlformats.org/drawingml/2006/picture">
                <pic:pic xmlns:pic="http://schemas.openxmlformats.org/drawingml/2006/picture">
                  <pic:nvPicPr>
                    <pic:cNvPr id="1031" name="Picture 7" descr="E:\DOPAMINE D2\d2_results\2dimg_3a.png"/>
                    <pic:cNvPicPr>
                      <a:picLocks noChangeAspect="1" noChangeArrowheads="1"/>
                    </pic:cNvPicPr>
                  </pic:nvPicPr>
                  <pic:blipFill>
                    <a:blip r:embed="rId59" cstate="print"/>
                    <a:srcRect/>
                    <a:stretch>
                      <a:fillRect/>
                    </a:stretch>
                  </pic:blipFill>
                  <pic:spPr bwMode="auto">
                    <a:xfrm>
                      <a:off x="0" y="0"/>
                      <a:ext cx="4625011" cy="3676851"/>
                    </a:xfrm>
                    <a:prstGeom prst="rect">
                      <a:avLst/>
                    </a:prstGeom>
                    <a:noFill/>
                    <a:ln w="12700">
                      <a:solidFill>
                        <a:srgbClr val="002060"/>
                      </a:solidFill>
                    </a:ln>
                  </pic:spPr>
                </pic:pic>
              </a:graphicData>
            </a:graphic>
          </wp:inline>
        </w:drawing>
      </w:r>
      <w:r w:rsidRPr="00FB1D6E">
        <w:rPr>
          <w:rFonts w:ascii="Times New Roman" w:hAnsi="Times New Roman"/>
          <w:sz w:val="24"/>
          <w:szCs w:val="24"/>
        </w:rPr>
        <w:t xml:space="preserve"> </w:t>
      </w:r>
    </w:p>
    <w:p w:rsidR="00891A76" w:rsidRDefault="00C7518E" w:rsidP="00891A76">
      <w:pPr>
        <w:jc w:val="both"/>
        <w:rPr>
          <w:rFonts w:ascii="Times New Roman" w:hAnsi="Times New Roman"/>
          <w:sz w:val="24"/>
          <w:szCs w:val="24"/>
        </w:rPr>
      </w:pPr>
      <w:r>
        <w:rPr>
          <w:rFonts w:ascii="Times New Roman" w:hAnsi="Times New Roman"/>
          <w:b/>
          <w:sz w:val="24"/>
          <w:szCs w:val="24"/>
        </w:rPr>
        <w:t xml:space="preserve">Suppl. </w:t>
      </w:r>
      <w:r w:rsidRPr="005F0103">
        <w:rPr>
          <w:rFonts w:ascii="Times New Roman" w:hAnsi="Times New Roman"/>
          <w:b/>
          <w:sz w:val="24"/>
          <w:szCs w:val="24"/>
        </w:rPr>
        <w:t xml:space="preserve">Figure </w:t>
      </w:r>
      <w:r>
        <w:rPr>
          <w:rFonts w:ascii="Times New Roman" w:hAnsi="Times New Roman"/>
          <w:b/>
          <w:sz w:val="24"/>
          <w:szCs w:val="24"/>
        </w:rPr>
        <w:t>1</w:t>
      </w:r>
      <w:r w:rsidR="00891A76">
        <w:rPr>
          <w:rFonts w:ascii="Times New Roman" w:hAnsi="Times New Roman"/>
          <w:b/>
          <w:sz w:val="24"/>
          <w:szCs w:val="24"/>
        </w:rPr>
        <w:t>2</w:t>
      </w:r>
      <w:r w:rsidR="00891A76" w:rsidRPr="00FB1D6E">
        <w:rPr>
          <w:rFonts w:ascii="Times New Roman" w:hAnsi="Times New Roman"/>
          <w:b/>
          <w:sz w:val="24"/>
          <w:szCs w:val="24"/>
        </w:rPr>
        <w:t xml:space="preserve">: </w:t>
      </w:r>
      <w:r w:rsidR="00891A76">
        <w:rPr>
          <w:rFonts w:ascii="Times New Roman" w:hAnsi="Times New Roman"/>
          <w:sz w:val="24"/>
          <w:szCs w:val="24"/>
        </w:rPr>
        <w:t xml:space="preserve">Binding mode of </w:t>
      </w:r>
      <w:r w:rsidR="00891A76" w:rsidRPr="00025A8D">
        <w:rPr>
          <w:rFonts w:ascii="Times New Roman" w:hAnsi="Times New Roman"/>
          <w:b/>
          <w:sz w:val="24"/>
          <w:szCs w:val="24"/>
        </w:rPr>
        <w:t>3a</w:t>
      </w:r>
      <w:r w:rsidR="00891A76">
        <w:rPr>
          <w:rFonts w:ascii="Times New Roman" w:hAnsi="Times New Roman"/>
          <w:sz w:val="24"/>
          <w:szCs w:val="24"/>
        </w:rPr>
        <w:t xml:space="preserve"> at the active site of human D2 dopamine receptor. </w:t>
      </w:r>
    </w:p>
    <w:p w:rsidR="00891A76" w:rsidRDefault="00891A76" w:rsidP="00891A76">
      <w:pPr>
        <w:rPr>
          <w:rFonts w:ascii="Times New Roman" w:hAnsi="Times New Roman"/>
          <w:sz w:val="24"/>
          <w:szCs w:val="24"/>
        </w:rPr>
      </w:pPr>
      <w:r w:rsidRPr="00025A8D">
        <w:rPr>
          <w:rFonts w:ascii="Times New Roman" w:hAnsi="Times New Roman"/>
          <w:noProof/>
          <w:sz w:val="24"/>
          <w:szCs w:val="24"/>
          <w:lang w:eastAsia="en-IN"/>
        </w:rPr>
        <w:lastRenderedPageBreak/>
        <w:drawing>
          <wp:inline distT="0" distB="0" distL="0" distR="0">
            <wp:extent cx="4320000" cy="3965938"/>
            <wp:effectExtent l="19050" t="19050" r="23400" b="15512"/>
            <wp:docPr id="16" name="Picture 5" descr="E:\DOPAMINE D2\d2_results\3b_dockpose.png"/>
            <wp:cNvGraphicFramePr/>
            <a:graphic xmlns:a="http://schemas.openxmlformats.org/drawingml/2006/main">
              <a:graphicData uri="http://schemas.openxmlformats.org/drawingml/2006/picture">
                <pic:pic xmlns:pic="http://schemas.openxmlformats.org/drawingml/2006/picture">
                  <pic:nvPicPr>
                    <pic:cNvPr id="1032" name="Picture 8" descr="E:\DOPAMINE D2\d2_results\3b_dockpose.png"/>
                    <pic:cNvPicPr>
                      <a:picLocks noChangeAspect="1" noChangeArrowheads="1"/>
                    </pic:cNvPicPr>
                  </pic:nvPicPr>
                  <pic:blipFill>
                    <a:blip r:embed="rId60" cstate="print"/>
                    <a:srcRect t="1475"/>
                    <a:stretch>
                      <a:fillRect/>
                    </a:stretch>
                  </pic:blipFill>
                  <pic:spPr bwMode="auto">
                    <a:xfrm>
                      <a:off x="0" y="0"/>
                      <a:ext cx="4320000" cy="3965938"/>
                    </a:xfrm>
                    <a:prstGeom prst="rect">
                      <a:avLst/>
                    </a:prstGeom>
                    <a:noFill/>
                    <a:ln w="12700">
                      <a:solidFill>
                        <a:srgbClr val="002060"/>
                      </a:solidFill>
                    </a:ln>
                  </pic:spPr>
                </pic:pic>
              </a:graphicData>
            </a:graphic>
          </wp:inline>
        </w:drawing>
      </w:r>
    </w:p>
    <w:p w:rsidR="00891A76" w:rsidRDefault="00891A76" w:rsidP="00891A76">
      <w:pPr>
        <w:rPr>
          <w:rFonts w:ascii="Times New Roman" w:hAnsi="Times New Roman"/>
          <w:sz w:val="24"/>
          <w:szCs w:val="24"/>
        </w:rPr>
      </w:pPr>
      <w:r w:rsidRPr="00025A8D">
        <w:rPr>
          <w:rFonts w:ascii="Times New Roman" w:hAnsi="Times New Roman"/>
          <w:noProof/>
          <w:sz w:val="24"/>
          <w:szCs w:val="24"/>
          <w:lang w:eastAsia="en-IN"/>
        </w:rPr>
        <w:drawing>
          <wp:inline distT="0" distB="0" distL="0" distR="0">
            <wp:extent cx="4286794" cy="3556091"/>
            <wp:effectExtent l="19050" t="19050" r="18506" b="25309"/>
            <wp:docPr id="17" name="Picture 6" descr="E:\DOPAMINE D2\d2_results\2dimg_3b.png"/>
            <wp:cNvGraphicFramePr/>
            <a:graphic xmlns:a="http://schemas.openxmlformats.org/drawingml/2006/main">
              <a:graphicData uri="http://schemas.openxmlformats.org/drawingml/2006/picture">
                <pic:pic xmlns:pic="http://schemas.openxmlformats.org/drawingml/2006/picture">
                  <pic:nvPicPr>
                    <pic:cNvPr id="1033" name="Picture 9" descr="E:\DOPAMINE D2\d2_results\2dimg_3b.png"/>
                    <pic:cNvPicPr>
                      <a:picLocks noChangeAspect="1" noChangeArrowheads="1"/>
                    </pic:cNvPicPr>
                  </pic:nvPicPr>
                  <pic:blipFill>
                    <a:blip r:embed="rId61" cstate="print"/>
                    <a:srcRect l="17341" t="8760" r="12185" b="1859"/>
                    <a:stretch>
                      <a:fillRect/>
                    </a:stretch>
                  </pic:blipFill>
                  <pic:spPr bwMode="auto">
                    <a:xfrm>
                      <a:off x="0" y="0"/>
                      <a:ext cx="4319896" cy="3583551"/>
                    </a:xfrm>
                    <a:prstGeom prst="rect">
                      <a:avLst/>
                    </a:prstGeom>
                    <a:noFill/>
                    <a:ln w="12700">
                      <a:solidFill>
                        <a:srgbClr val="002060"/>
                      </a:solidFill>
                    </a:ln>
                  </pic:spPr>
                </pic:pic>
              </a:graphicData>
            </a:graphic>
          </wp:inline>
        </w:drawing>
      </w:r>
    </w:p>
    <w:p w:rsidR="00891A76" w:rsidRDefault="00C7518E" w:rsidP="00891A76">
      <w:pPr>
        <w:jc w:val="both"/>
        <w:rPr>
          <w:rFonts w:ascii="Times New Roman" w:hAnsi="Times New Roman"/>
          <w:sz w:val="24"/>
          <w:szCs w:val="24"/>
        </w:rPr>
      </w:pPr>
      <w:r>
        <w:rPr>
          <w:rFonts w:ascii="Times New Roman" w:hAnsi="Times New Roman"/>
          <w:b/>
          <w:sz w:val="24"/>
          <w:szCs w:val="24"/>
        </w:rPr>
        <w:t xml:space="preserve">Suppl. </w:t>
      </w:r>
      <w:r w:rsidRPr="005F0103">
        <w:rPr>
          <w:rFonts w:ascii="Times New Roman" w:hAnsi="Times New Roman"/>
          <w:b/>
          <w:sz w:val="24"/>
          <w:szCs w:val="24"/>
        </w:rPr>
        <w:t xml:space="preserve">Figure </w:t>
      </w:r>
      <w:r>
        <w:rPr>
          <w:rFonts w:ascii="Times New Roman" w:hAnsi="Times New Roman"/>
          <w:b/>
          <w:sz w:val="24"/>
          <w:szCs w:val="24"/>
        </w:rPr>
        <w:t>1</w:t>
      </w:r>
      <w:r w:rsidR="00891A76">
        <w:rPr>
          <w:rFonts w:ascii="Times New Roman" w:hAnsi="Times New Roman"/>
          <w:b/>
          <w:sz w:val="24"/>
          <w:szCs w:val="24"/>
        </w:rPr>
        <w:t>3</w:t>
      </w:r>
      <w:r w:rsidR="00891A76" w:rsidRPr="00FB1D6E">
        <w:rPr>
          <w:rFonts w:ascii="Times New Roman" w:hAnsi="Times New Roman"/>
          <w:b/>
          <w:sz w:val="24"/>
          <w:szCs w:val="24"/>
        </w:rPr>
        <w:t xml:space="preserve">: </w:t>
      </w:r>
      <w:r w:rsidR="00891A76">
        <w:rPr>
          <w:rFonts w:ascii="Times New Roman" w:hAnsi="Times New Roman"/>
          <w:sz w:val="24"/>
          <w:szCs w:val="24"/>
        </w:rPr>
        <w:t xml:space="preserve">Binding mode of </w:t>
      </w:r>
      <w:r w:rsidR="00891A76" w:rsidRPr="00025A8D">
        <w:rPr>
          <w:rFonts w:ascii="Times New Roman" w:hAnsi="Times New Roman"/>
          <w:b/>
          <w:sz w:val="24"/>
          <w:szCs w:val="24"/>
        </w:rPr>
        <w:t>3</w:t>
      </w:r>
      <w:r w:rsidR="00891A76">
        <w:rPr>
          <w:rFonts w:ascii="Times New Roman" w:hAnsi="Times New Roman"/>
          <w:b/>
          <w:sz w:val="24"/>
          <w:szCs w:val="24"/>
        </w:rPr>
        <w:t>b</w:t>
      </w:r>
      <w:r w:rsidR="00891A76">
        <w:rPr>
          <w:rFonts w:ascii="Times New Roman" w:hAnsi="Times New Roman"/>
          <w:sz w:val="24"/>
          <w:szCs w:val="24"/>
        </w:rPr>
        <w:t xml:space="preserve"> at the active site of human D2 dopamine receptor. </w:t>
      </w:r>
    </w:p>
    <w:p w:rsidR="00891A76" w:rsidRDefault="00891A76" w:rsidP="00891A76">
      <w:pPr>
        <w:rPr>
          <w:rFonts w:ascii="Times New Roman" w:hAnsi="Times New Roman"/>
          <w:sz w:val="24"/>
          <w:szCs w:val="24"/>
        </w:rPr>
      </w:pPr>
    </w:p>
    <w:p w:rsidR="00891A76" w:rsidRDefault="00891A76" w:rsidP="00891A76">
      <w:pPr>
        <w:rPr>
          <w:rFonts w:ascii="Times New Roman" w:hAnsi="Times New Roman"/>
          <w:sz w:val="24"/>
          <w:szCs w:val="24"/>
        </w:rPr>
      </w:pPr>
      <w:r w:rsidRPr="00034079">
        <w:rPr>
          <w:rFonts w:ascii="Times New Roman" w:hAnsi="Times New Roman"/>
          <w:noProof/>
          <w:sz w:val="24"/>
          <w:szCs w:val="24"/>
          <w:lang w:eastAsia="en-IN"/>
        </w:rPr>
        <w:lastRenderedPageBreak/>
        <w:drawing>
          <wp:inline distT="0" distB="0" distL="0" distR="0">
            <wp:extent cx="4281094" cy="3764674"/>
            <wp:effectExtent l="19050" t="19050" r="24206" b="26276"/>
            <wp:docPr id="20" name="Picture 7" descr="E:\DOPAMINE D2\d2_results\3c_dockpose.png"/>
            <wp:cNvGraphicFramePr/>
            <a:graphic xmlns:a="http://schemas.openxmlformats.org/drawingml/2006/main">
              <a:graphicData uri="http://schemas.openxmlformats.org/drawingml/2006/picture">
                <pic:pic xmlns:pic="http://schemas.openxmlformats.org/drawingml/2006/picture">
                  <pic:nvPicPr>
                    <pic:cNvPr id="1034" name="Picture 10" descr="E:\DOPAMINE D2\d2_results\3c_dockpose.png"/>
                    <pic:cNvPicPr>
                      <a:picLocks noChangeAspect="1" noChangeArrowheads="1"/>
                    </pic:cNvPicPr>
                  </pic:nvPicPr>
                  <pic:blipFill>
                    <a:blip r:embed="rId62" cstate="print"/>
                    <a:srcRect t="1732"/>
                    <a:stretch>
                      <a:fillRect/>
                    </a:stretch>
                  </pic:blipFill>
                  <pic:spPr bwMode="auto">
                    <a:xfrm>
                      <a:off x="0" y="0"/>
                      <a:ext cx="4287600" cy="3770395"/>
                    </a:xfrm>
                    <a:prstGeom prst="rect">
                      <a:avLst/>
                    </a:prstGeom>
                    <a:noFill/>
                    <a:ln w="12700">
                      <a:solidFill>
                        <a:srgbClr val="002060"/>
                      </a:solidFill>
                    </a:ln>
                  </pic:spPr>
                </pic:pic>
              </a:graphicData>
            </a:graphic>
          </wp:inline>
        </w:drawing>
      </w:r>
    </w:p>
    <w:p w:rsidR="00891A76" w:rsidRDefault="00891A76" w:rsidP="00891A76">
      <w:pPr>
        <w:rPr>
          <w:rFonts w:ascii="Times New Roman" w:hAnsi="Times New Roman"/>
          <w:sz w:val="24"/>
          <w:szCs w:val="24"/>
        </w:rPr>
      </w:pPr>
      <w:r>
        <w:rPr>
          <w:rFonts w:ascii="Times New Roman" w:hAnsi="Times New Roman"/>
          <w:noProof/>
          <w:sz w:val="24"/>
          <w:szCs w:val="24"/>
          <w:lang w:eastAsia="en-IN"/>
        </w:rPr>
        <w:drawing>
          <wp:inline distT="0" distB="0" distL="0" distR="0">
            <wp:extent cx="4316993" cy="3806585"/>
            <wp:effectExtent l="19050" t="19050" r="26407" b="22465"/>
            <wp:docPr id="23" name="Picture 1" descr="E:\DOPAMINE D2\d2_results\2dimg_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PAMINE D2\d2_results\2dimg_3c.png"/>
                    <pic:cNvPicPr>
                      <a:picLocks noChangeAspect="1" noChangeArrowheads="1"/>
                    </pic:cNvPicPr>
                  </pic:nvPicPr>
                  <pic:blipFill>
                    <a:blip r:embed="rId63" cstate="print"/>
                    <a:srcRect l="12021" t="1665" r="14427"/>
                    <a:stretch>
                      <a:fillRect/>
                    </a:stretch>
                  </pic:blipFill>
                  <pic:spPr bwMode="auto">
                    <a:xfrm>
                      <a:off x="0" y="0"/>
                      <a:ext cx="4327954" cy="3816250"/>
                    </a:xfrm>
                    <a:prstGeom prst="rect">
                      <a:avLst/>
                    </a:prstGeom>
                    <a:noFill/>
                    <a:ln w="12700">
                      <a:solidFill>
                        <a:srgbClr val="002060"/>
                      </a:solidFill>
                    </a:ln>
                  </pic:spPr>
                </pic:pic>
              </a:graphicData>
            </a:graphic>
          </wp:inline>
        </w:drawing>
      </w:r>
    </w:p>
    <w:p w:rsidR="00891A76" w:rsidRDefault="00C7518E" w:rsidP="00891A76">
      <w:pPr>
        <w:jc w:val="both"/>
        <w:rPr>
          <w:rFonts w:ascii="Times New Roman" w:hAnsi="Times New Roman"/>
          <w:sz w:val="24"/>
          <w:szCs w:val="24"/>
        </w:rPr>
      </w:pPr>
      <w:r>
        <w:rPr>
          <w:rFonts w:ascii="Times New Roman" w:hAnsi="Times New Roman"/>
          <w:b/>
          <w:sz w:val="24"/>
          <w:szCs w:val="24"/>
        </w:rPr>
        <w:t xml:space="preserve">Suppl. </w:t>
      </w:r>
      <w:r w:rsidRPr="005F0103">
        <w:rPr>
          <w:rFonts w:ascii="Times New Roman" w:hAnsi="Times New Roman"/>
          <w:b/>
          <w:sz w:val="24"/>
          <w:szCs w:val="24"/>
        </w:rPr>
        <w:t xml:space="preserve">Figure </w:t>
      </w:r>
      <w:r>
        <w:rPr>
          <w:rFonts w:ascii="Times New Roman" w:hAnsi="Times New Roman"/>
          <w:b/>
          <w:sz w:val="24"/>
          <w:szCs w:val="24"/>
        </w:rPr>
        <w:t>1</w:t>
      </w:r>
      <w:r w:rsidR="00891A76">
        <w:rPr>
          <w:rFonts w:ascii="Times New Roman" w:hAnsi="Times New Roman"/>
          <w:b/>
          <w:sz w:val="24"/>
          <w:szCs w:val="24"/>
        </w:rPr>
        <w:t>4</w:t>
      </w:r>
      <w:r w:rsidR="00891A76" w:rsidRPr="00FB1D6E">
        <w:rPr>
          <w:rFonts w:ascii="Times New Roman" w:hAnsi="Times New Roman"/>
          <w:b/>
          <w:sz w:val="24"/>
          <w:szCs w:val="24"/>
        </w:rPr>
        <w:t xml:space="preserve">: </w:t>
      </w:r>
      <w:r w:rsidR="00891A76">
        <w:rPr>
          <w:rFonts w:ascii="Times New Roman" w:hAnsi="Times New Roman"/>
          <w:sz w:val="24"/>
          <w:szCs w:val="24"/>
        </w:rPr>
        <w:t xml:space="preserve">Binding mode of </w:t>
      </w:r>
      <w:r w:rsidR="00891A76" w:rsidRPr="00025A8D">
        <w:rPr>
          <w:rFonts w:ascii="Times New Roman" w:hAnsi="Times New Roman"/>
          <w:b/>
          <w:sz w:val="24"/>
          <w:szCs w:val="24"/>
        </w:rPr>
        <w:t>3</w:t>
      </w:r>
      <w:r w:rsidR="00891A76">
        <w:rPr>
          <w:rFonts w:ascii="Times New Roman" w:hAnsi="Times New Roman"/>
          <w:b/>
          <w:sz w:val="24"/>
          <w:szCs w:val="24"/>
        </w:rPr>
        <w:t>c</w:t>
      </w:r>
      <w:r w:rsidR="00891A76">
        <w:rPr>
          <w:rFonts w:ascii="Times New Roman" w:hAnsi="Times New Roman"/>
          <w:sz w:val="24"/>
          <w:szCs w:val="24"/>
        </w:rPr>
        <w:t xml:space="preserve"> at the active site of human D2 dopamine receptor. </w:t>
      </w:r>
    </w:p>
    <w:p w:rsidR="00891A76" w:rsidRDefault="00891A76" w:rsidP="00891A76">
      <w:pPr>
        <w:jc w:val="both"/>
        <w:rPr>
          <w:rFonts w:ascii="Times New Roman" w:hAnsi="Times New Roman"/>
          <w:sz w:val="24"/>
          <w:szCs w:val="24"/>
        </w:rPr>
      </w:pPr>
    </w:p>
    <w:p w:rsidR="00891A76" w:rsidRDefault="00891A76" w:rsidP="00891A76">
      <w:pPr>
        <w:jc w:val="both"/>
        <w:rPr>
          <w:rFonts w:ascii="Times New Roman" w:hAnsi="Times New Roman"/>
          <w:sz w:val="24"/>
          <w:szCs w:val="24"/>
        </w:rPr>
      </w:pPr>
    </w:p>
    <w:p w:rsidR="00891A76" w:rsidRDefault="00891A76" w:rsidP="00891A76">
      <w:pPr>
        <w:jc w:val="both"/>
        <w:rPr>
          <w:rFonts w:ascii="Times New Roman" w:hAnsi="Times New Roman"/>
          <w:b/>
          <w:sz w:val="24"/>
          <w:szCs w:val="24"/>
        </w:rPr>
      </w:pPr>
      <w:r w:rsidRPr="00E77A12">
        <w:rPr>
          <w:rFonts w:ascii="Times New Roman" w:hAnsi="Times New Roman"/>
          <w:b/>
          <w:sz w:val="24"/>
          <w:szCs w:val="24"/>
        </w:rPr>
        <w:lastRenderedPageBreak/>
        <w:t>References:</w:t>
      </w:r>
    </w:p>
    <w:p w:rsidR="00891A76" w:rsidRDefault="00891A76" w:rsidP="00891A76">
      <w:pPr>
        <w:pStyle w:val="ListParagraph"/>
        <w:numPr>
          <w:ilvl w:val="0"/>
          <w:numId w:val="11"/>
        </w:numPr>
        <w:spacing w:after="0" w:line="240" w:lineRule="auto"/>
        <w:jc w:val="both"/>
        <w:rPr>
          <w:rFonts w:ascii="Times New Roman" w:eastAsia="Times New Roman" w:hAnsi="Times New Roman"/>
          <w:sz w:val="24"/>
          <w:szCs w:val="24"/>
          <w:lang w:eastAsia="en-IN"/>
        </w:rPr>
      </w:pPr>
      <w:r w:rsidRPr="007277DC">
        <w:rPr>
          <w:rFonts w:ascii="Times New Roman" w:eastAsia="Times New Roman" w:hAnsi="Times New Roman"/>
          <w:sz w:val="24"/>
          <w:szCs w:val="24"/>
          <w:lang w:eastAsia="en-IN"/>
        </w:rPr>
        <w:t>S.F. Altschul, T.L. Madden, A.A. Schaffer, J.H. Zhang, Z. Zhang, W. Miller, D.J. Lipman. Gapped BLAST and PSI-BLAST: a new generation of protein database search programs. Nu</w:t>
      </w:r>
      <w:r>
        <w:rPr>
          <w:rFonts w:ascii="Times New Roman" w:eastAsia="Times New Roman" w:hAnsi="Times New Roman"/>
          <w:sz w:val="24"/>
          <w:szCs w:val="24"/>
          <w:lang w:eastAsia="en-IN"/>
        </w:rPr>
        <w:t>cleic Acids Res., 25 (1997),</w:t>
      </w:r>
      <w:r w:rsidRPr="007277DC">
        <w:rPr>
          <w:rFonts w:ascii="Times New Roman" w:eastAsia="Times New Roman" w:hAnsi="Times New Roman"/>
          <w:sz w:val="24"/>
          <w:szCs w:val="24"/>
          <w:lang w:eastAsia="en-IN"/>
        </w:rPr>
        <w:t xml:space="preserve"> 3389–3402</w:t>
      </w:r>
    </w:p>
    <w:p w:rsidR="00891A76" w:rsidRPr="007277DC" w:rsidRDefault="00891A76" w:rsidP="00891A76">
      <w:pPr>
        <w:pStyle w:val="ListParagraph"/>
        <w:numPr>
          <w:ilvl w:val="0"/>
          <w:numId w:val="11"/>
        </w:numPr>
        <w:jc w:val="both"/>
        <w:rPr>
          <w:rFonts w:ascii="Times New Roman" w:hAnsi="Times New Roman"/>
          <w:sz w:val="24"/>
          <w:szCs w:val="24"/>
        </w:rPr>
      </w:pPr>
      <w:r w:rsidRPr="007277DC">
        <w:rPr>
          <w:rFonts w:ascii="Times New Roman" w:hAnsi="Times New Roman"/>
          <w:sz w:val="24"/>
          <w:szCs w:val="24"/>
        </w:rPr>
        <w:t>N. Eswar, M. A. Marti-Renom, B. Webb, M. S. Madhusudhan, D. Eramian, M. Shen, U. Pieper, A. Sali. Comparative Protein Structure Modeling With MODELLER. Current Protocols in Bioinformatics, John Wiley &amp; Sons, Inc., Supplement 15, 5.6.1-5.6.30, 2006</w:t>
      </w:r>
    </w:p>
    <w:p w:rsidR="00891A76" w:rsidRPr="007277DC" w:rsidRDefault="00891A76" w:rsidP="00891A76">
      <w:pPr>
        <w:pStyle w:val="ListParagraph"/>
        <w:numPr>
          <w:ilvl w:val="0"/>
          <w:numId w:val="11"/>
        </w:numPr>
        <w:jc w:val="both"/>
        <w:rPr>
          <w:rFonts w:ascii="Times New Roman" w:hAnsi="Times New Roman"/>
          <w:sz w:val="24"/>
          <w:szCs w:val="24"/>
        </w:rPr>
      </w:pPr>
      <w:r w:rsidRPr="007277DC">
        <w:rPr>
          <w:rFonts w:ascii="Times New Roman" w:hAnsi="Times New Roman"/>
          <w:sz w:val="24"/>
          <w:szCs w:val="24"/>
        </w:rPr>
        <w:t>A. Sali &amp; T.L. Blundell. Comparative protein modelling by satisfaction of spatial restraints. J. Mol. Biol. 234, 779-815, 1993</w:t>
      </w:r>
    </w:p>
    <w:p w:rsidR="00891A76" w:rsidRPr="00114590" w:rsidRDefault="00891A76" w:rsidP="00891A76">
      <w:pPr>
        <w:pStyle w:val="ListParagraph"/>
        <w:numPr>
          <w:ilvl w:val="0"/>
          <w:numId w:val="11"/>
        </w:numPr>
        <w:autoSpaceDE w:val="0"/>
        <w:autoSpaceDN w:val="0"/>
        <w:adjustRightInd w:val="0"/>
        <w:spacing w:after="120" w:line="360" w:lineRule="auto"/>
        <w:jc w:val="both"/>
        <w:rPr>
          <w:rFonts w:ascii="Times New Roman" w:hAnsi="Times New Roman"/>
          <w:sz w:val="24"/>
          <w:szCs w:val="24"/>
          <w:lang w:val="en-US"/>
        </w:rPr>
      </w:pPr>
      <w:r w:rsidRPr="00114590">
        <w:rPr>
          <w:rFonts w:ascii="Times New Roman" w:hAnsi="Times New Roman"/>
          <w:sz w:val="24"/>
          <w:szCs w:val="24"/>
          <w:lang w:val="en-US"/>
        </w:rPr>
        <w:t>Maestro, version 9.2; Schro</w:t>
      </w:r>
      <w:r>
        <w:rPr>
          <w:rFonts w:ascii="Times New Roman" w:hAnsi="Times New Roman"/>
          <w:sz w:val="24"/>
          <w:szCs w:val="24"/>
          <w:lang w:val="en-US"/>
        </w:rPr>
        <w:t>dinger, LLC: New York, NY, 2011</w:t>
      </w:r>
    </w:p>
    <w:p w:rsidR="00891A76" w:rsidRPr="007277DC" w:rsidRDefault="00891A76" w:rsidP="00891A76">
      <w:pPr>
        <w:pStyle w:val="ListParagraph"/>
        <w:numPr>
          <w:ilvl w:val="0"/>
          <w:numId w:val="11"/>
        </w:numPr>
        <w:spacing w:after="0" w:line="240" w:lineRule="auto"/>
        <w:jc w:val="both"/>
        <w:rPr>
          <w:rFonts w:ascii="Times New Roman" w:eastAsia="Times New Roman" w:hAnsi="Times New Roman"/>
          <w:sz w:val="24"/>
          <w:szCs w:val="24"/>
          <w:lang w:eastAsia="en-IN"/>
        </w:rPr>
      </w:pPr>
      <w:r w:rsidRPr="00114590">
        <w:rPr>
          <w:rFonts w:ascii="Times New Roman" w:hAnsi="Times New Roman"/>
          <w:sz w:val="24"/>
          <w:szCs w:val="24"/>
          <w:lang w:val="en-US"/>
        </w:rPr>
        <w:t>Glide, version 5.7; Schrodinger, LLC: New York, NY, 2011</w:t>
      </w:r>
    </w:p>
    <w:p w:rsidR="00B27B2F" w:rsidRDefault="00B27B2F" w:rsidP="00B95ABC">
      <w:pPr>
        <w:rPr>
          <w:b/>
        </w:rPr>
      </w:pPr>
    </w:p>
    <w:p w:rsidR="00B27B2F" w:rsidRDefault="00B27B2F" w:rsidP="00B95ABC">
      <w:pPr>
        <w:rPr>
          <w:b/>
        </w:rPr>
      </w:pPr>
    </w:p>
    <w:p w:rsidR="00B54797" w:rsidRDefault="00B54797" w:rsidP="00B95ABC">
      <w:pPr>
        <w:rPr>
          <w:b/>
        </w:rPr>
      </w:pPr>
    </w:p>
    <w:p w:rsidR="00B54797" w:rsidRDefault="00B54797" w:rsidP="00B95ABC">
      <w:pPr>
        <w:rPr>
          <w:b/>
        </w:rPr>
      </w:pPr>
    </w:p>
    <w:p w:rsidR="00B54797" w:rsidRDefault="00B54797" w:rsidP="00B95ABC">
      <w:pPr>
        <w:rPr>
          <w:b/>
        </w:rPr>
      </w:pPr>
    </w:p>
    <w:p w:rsidR="00B54797" w:rsidRDefault="00B54797" w:rsidP="00B95ABC">
      <w:pPr>
        <w:rPr>
          <w:b/>
        </w:rPr>
      </w:pPr>
    </w:p>
    <w:p w:rsidR="00B54797" w:rsidRDefault="00B54797" w:rsidP="00B95ABC">
      <w:pPr>
        <w:rPr>
          <w:b/>
        </w:rPr>
      </w:pPr>
    </w:p>
    <w:p w:rsidR="007473B6" w:rsidRDefault="007473B6" w:rsidP="00B95ABC">
      <w:pPr>
        <w:rPr>
          <w:b/>
        </w:rPr>
      </w:pPr>
    </w:p>
    <w:p w:rsidR="007473B6" w:rsidRDefault="007473B6" w:rsidP="00B95ABC">
      <w:pPr>
        <w:rPr>
          <w:b/>
        </w:rPr>
      </w:pPr>
    </w:p>
    <w:p w:rsidR="00B54797" w:rsidRDefault="00B54797" w:rsidP="00B95ABC">
      <w:pPr>
        <w:rPr>
          <w:b/>
        </w:rPr>
      </w:pPr>
    </w:p>
    <w:p w:rsidR="00B54797" w:rsidRDefault="00B54797" w:rsidP="00B95ABC">
      <w:pPr>
        <w:rPr>
          <w:b/>
        </w:rPr>
      </w:pPr>
    </w:p>
    <w:p w:rsidR="00B54797" w:rsidRDefault="00B54797" w:rsidP="00B5479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 xml:space="preserve">Zebrafish Toxicity </w:t>
      </w:r>
      <w:r w:rsidRPr="007D1F0B">
        <w:rPr>
          <w:rFonts w:ascii="Times New Roman" w:hAnsi="Times New Roman"/>
          <w:b/>
          <w:sz w:val="24"/>
          <w:szCs w:val="24"/>
        </w:rPr>
        <w:t>Assay</w:t>
      </w:r>
      <w:r>
        <w:rPr>
          <w:rFonts w:ascii="Times New Roman" w:hAnsi="Times New Roman"/>
          <w:b/>
          <w:sz w:val="24"/>
          <w:szCs w:val="24"/>
        </w:rPr>
        <w:t xml:space="preserve"> methods:</w:t>
      </w:r>
    </w:p>
    <w:p w:rsidR="006D28AB" w:rsidRDefault="00B54797" w:rsidP="006D28AB">
      <w:pPr>
        <w:tabs>
          <w:tab w:val="left" w:pos="0"/>
        </w:tabs>
        <w:spacing w:after="0" w:line="360" w:lineRule="auto"/>
        <w:jc w:val="both"/>
        <w:rPr>
          <w:rFonts w:ascii="Times New Roman" w:hAnsi="Times New Roman"/>
          <w:sz w:val="24"/>
          <w:szCs w:val="24"/>
        </w:rPr>
      </w:pPr>
      <w:r>
        <w:rPr>
          <w:rFonts w:ascii="Times New Roman" w:hAnsi="Times New Roman"/>
          <w:sz w:val="24"/>
          <w:szCs w:val="24"/>
        </w:rPr>
        <w:t>Zebrafish embryos (1 d</w:t>
      </w:r>
      <w:r w:rsidRPr="0037119C">
        <w:rPr>
          <w:rFonts w:ascii="Times New Roman" w:hAnsi="Times New Roman"/>
          <w:sz w:val="24"/>
          <w:szCs w:val="24"/>
        </w:rPr>
        <w:t>pf) w</w:t>
      </w:r>
      <w:r>
        <w:rPr>
          <w:rFonts w:ascii="Times New Roman" w:hAnsi="Times New Roman"/>
          <w:sz w:val="24"/>
          <w:szCs w:val="24"/>
        </w:rPr>
        <w:t>ere</w:t>
      </w:r>
      <w:r w:rsidRPr="0037119C">
        <w:rPr>
          <w:rFonts w:ascii="Times New Roman" w:hAnsi="Times New Roman"/>
          <w:sz w:val="24"/>
          <w:szCs w:val="24"/>
        </w:rPr>
        <w:t xml:space="preserve"> dechorinat</w:t>
      </w:r>
      <w:r>
        <w:rPr>
          <w:rFonts w:ascii="Times New Roman" w:hAnsi="Times New Roman"/>
          <w:sz w:val="24"/>
          <w:szCs w:val="24"/>
        </w:rPr>
        <w:t>ed</w:t>
      </w:r>
      <w:r w:rsidRPr="0037119C">
        <w:rPr>
          <w:rFonts w:ascii="Times New Roman" w:hAnsi="Times New Roman"/>
          <w:sz w:val="24"/>
          <w:szCs w:val="24"/>
        </w:rPr>
        <w:t xml:space="preserve"> with Protease (50</w:t>
      </w:r>
      <w:r>
        <w:rPr>
          <w:rFonts w:ascii="Times New Roman" w:hAnsi="Times New Roman"/>
          <w:sz w:val="24"/>
          <w:szCs w:val="24"/>
        </w:rPr>
        <w:t>0</w:t>
      </w:r>
      <w:r w:rsidRPr="0037119C">
        <w:rPr>
          <w:rFonts w:ascii="Times New Roman" w:hAnsi="Times New Roman"/>
          <w:sz w:val="24"/>
          <w:szCs w:val="24"/>
        </w:rPr>
        <w:t>µg/ml</w:t>
      </w:r>
      <w:r>
        <w:rPr>
          <w:rFonts w:ascii="Times New Roman" w:hAnsi="Times New Roman"/>
          <w:sz w:val="24"/>
          <w:szCs w:val="24"/>
        </w:rPr>
        <w:t>, Sigma Chemicals</w:t>
      </w:r>
      <w:r w:rsidRPr="0037119C">
        <w:rPr>
          <w:rFonts w:ascii="Times New Roman" w:hAnsi="Times New Roman"/>
          <w:sz w:val="24"/>
          <w:szCs w:val="24"/>
        </w:rPr>
        <w:t>)</w:t>
      </w:r>
      <w:r>
        <w:rPr>
          <w:rFonts w:ascii="Times New Roman" w:hAnsi="Times New Roman"/>
          <w:sz w:val="24"/>
          <w:szCs w:val="24"/>
        </w:rPr>
        <w:t xml:space="preserve"> for Teratogenicity assay</w:t>
      </w:r>
      <w:r w:rsidRPr="0037119C">
        <w:rPr>
          <w:rFonts w:ascii="Times New Roman" w:hAnsi="Times New Roman"/>
          <w:sz w:val="24"/>
          <w:szCs w:val="24"/>
        </w:rPr>
        <w:t>.</w:t>
      </w:r>
      <w:r>
        <w:rPr>
          <w:rFonts w:ascii="Times New Roman" w:hAnsi="Times New Roman"/>
          <w:sz w:val="24"/>
          <w:szCs w:val="24"/>
        </w:rPr>
        <w:t xml:space="preserve"> For hepatotoxicity embryos of 4 dpf were exposed with test molecules and observed on 7dpf. Embryos of 7dpf were exposed for four hours for pro-arrhythmic effect of test compounds. Hepatotoxicity, Teratogenicity, and pro-arrhythmic assays were conducted using the protocols developed by Hill A, Kelly </w:t>
      </w:r>
      <w:r w:rsidRPr="008F458C">
        <w:rPr>
          <w:rFonts w:ascii="Times New Roman" w:hAnsi="Times New Roman"/>
          <w:i/>
          <w:sz w:val="24"/>
          <w:szCs w:val="24"/>
        </w:rPr>
        <w:t>et al</w:t>
      </w:r>
      <w:r>
        <w:rPr>
          <w:rFonts w:ascii="Times New Roman" w:hAnsi="Times New Roman"/>
          <w:sz w:val="24"/>
          <w:szCs w:val="24"/>
        </w:rPr>
        <w:t xml:space="preserve">., and Milan </w:t>
      </w:r>
      <w:r w:rsidRPr="008F458C">
        <w:rPr>
          <w:rFonts w:ascii="Times New Roman" w:hAnsi="Times New Roman"/>
          <w:i/>
          <w:sz w:val="24"/>
          <w:szCs w:val="24"/>
        </w:rPr>
        <w:t>et al</w:t>
      </w:r>
      <w:r>
        <w:rPr>
          <w:rFonts w:ascii="Times New Roman" w:hAnsi="Times New Roman"/>
          <w:sz w:val="24"/>
          <w:szCs w:val="24"/>
        </w:rPr>
        <w:t xml:space="preserve">., respectively. </w:t>
      </w:r>
      <w:r w:rsidRPr="00074B5F">
        <w:rPr>
          <w:rFonts w:ascii="Times New Roman" w:hAnsi="Times New Roman"/>
          <w:sz w:val="24"/>
          <w:szCs w:val="24"/>
        </w:rPr>
        <w:t xml:space="preserve">Rolipram </w:t>
      </w:r>
      <w:r>
        <w:rPr>
          <w:rFonts w:ascii="Times New Roman" w:hAnsi="Times New Roman"/>
          <w:sz w:val="24"/>
          <w:szCs w:val="24"/>
        </w:rPr>
        <w:t>was</w:t>
      </w:r>
      <w:r w:rsidRPr="00074B5F">
        <w:rPr>
          <w:rFonts w:ascii="Times New Roman" w:hAnsi="Times New Roman"/>
          <w:sz w:val="24"/>
          <w:szCs w:val="24"/>
        </w:rPr>
        <w:t xml:space="preserve"> used as a standard drug and three </w:t>
      </w:r>
      <w:r>
        <w:rPr>
          <w:rFonts w:ascii="Times New Roman" w:hAnsi="Times New Roman"/>
          <w:sz w:val="24"/>
          <w:szCs w:val="24"/>
        </w:rPr>
        <w:t>test compounds viz., 3a, 3b and 3c were tested</w:t>
      </w:r>
      <w:r w:rsidRPr="00074B5F">
        <w:rPr>
          <w:rFonts w:ascii="Times New Roman" w:hAnsi="Times New Roman"/>
          <w:sz w:val="24"/>
          <w:szCs w:val="24"/>
        </w:rPr>
        <w:t>.</w:t>
      </w:r>
      <w:r>
        <w:rPr>
          <w:rFonts w:ascii="Times New Roman" w:hAnsi="Times New Roman"/>
          <w:sz w:val="24"/>
          <w:szCs w:val="24"/>
        </w:rPr>
        <w:t xml:space="preserve"> In teratogenicity cumulative scoring was performed with 90 being total score (18 observation, maximum score of 5 per observation)</w:t>
      </w:r>
      <w:r w:rsidR="006D28AB">
        <w:rPr>
          <w:rFonts w:ascii="Times New Roman" w:hAnsi="Times New Roman"/>
          <w:sz w:val="24"/>
          <w:szCs w:val="24"/>
        </w:rPr>
        <w:t xml:space="preserve">. </w:t>
      </w:r>
      <w:r w:rsidR="006D28AB" w:rsidRPr="006D28AB">
        <w:rPr>
          <w:rFonts w:ascii="Times New Roman" w:hAnsi="Times New Roman"/>
          <w:sz w:val="24"/>
          <w:szCs w:val="24"/>
        </w:rPr>
        <w:t>Data is analyzed and plotted using GraphPad Prism version 5.04 software.</w:t>
      </w:r>
    </w:p>
    <w:p w:rsidR="00B54797" w:rsidRDefault="00B54797" w:rsidP="00B54797">
      <w:pPr>
        <w:tabs>
          <w:tab w:val="left" w:pos="0"/>
        </w:tabs>
        <w:spacing w:after="0" w:line="360" w:lineRule="auto"/>
        <w:jc w:val="both"/>
        <w:rPr>
          <w:rFonts w:ascii="Times New Roman" w:hAnsi="Times New Roman"/>
          <w:sz w:val="24"/>
          <w:szCs w:val="24"/>
        </w:rPr>
      </w:pPr>
    </w:p>
    <w:tbl>
      <w:tblPr>
        <w:tblW w:w="9737" w:type="dxa"/>
        <w:jc w:val="center"/>
        <w:tblInd w:w="91" w:type="dxa"/>
        <w:tblLook w:val="04A0"/>
      </w:tblPr>
      <w:tblGrid>
        <w:gridCol w:w="1309"/>
        <w:gridCol w:w="1696"/>
        <w:gridCol w:w="2502"/>
        <w:gridCol w:w="1987"/>
        <w:gridCol w:w="2243"/>
      </w:tblGrid>
      <w:tr w:rsidR="00B54797" w:rsidRPr="005D3C94" w:rsidTr="00A22A03">
        <w:trPr>
          <w:trHeight w:val="20"/>
          <w:jc w:val="center"/>
        </w:trPr>
        <w:tc>
          <w:tcPr>
            <w:tcW w:w="9737" w:type="dxa"/>
            <w:gridSpan w:val="5"/>
            <w:tcBorders>
              <w:top w:val="single" w:sz="4" w:space="0" w:color="auto"/>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lastRenderedPageBreak/>
              <w:t>Organs/Systems showing morphological defects</w:t>
            </w:r>
          </w:p>
        </w:tc>
      </w:tr>
      <w:tr w:rsidR="00B54797" w:rsidRPr="005D3C94" w:rsidTr="00A22A03">
        <w:trPr>
          <w:trHeight w:val="20"/>
          <w:jc w:val="center"/>
        </w:trPr>
        <w:tc>
          <w:tcPr>
            <w:tcW w:w="1309" w:type="dxa"/>
            <w:tcBorders>
              <w:top w:val="single" w:sz="4" w:space="0" w:color="auto"/>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Treatment</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Concentration (µM)</w:t>
            </w:r>
          </w:p>
        </w:tc>
        <w:tc>
          <w:tcPr>
            <w:tcW w:w="2502" w:type="dxa"/>
            <w:tcBorders>
              <w:top w:val="single" w:sz="4" w:space="0" w:color="auto"/>
              <w:left w:val="nil"/>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Minor</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Moderate</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Severe</w:t>
            </w:r>
          </w:p>
        </w:tc>
      </w:tr>
      <w:tr w:rsidR="00B54797" w:rsidRPr="005D3C94" w:rsidTr="00A22A03">
        <w:trPr>
          <w:trHeight w:val="20"/>
          <w:jc w:val="center"/>
        </w:trPr>
        <w:tc>
          <w:tcPr>
            <w:tcW w:w="1309" w:type="dxa"/>
            <w:tcBorders>
              <w:top w:val="nil"/>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r w:rsidRPr="005D3C94">
              <w:rPr>
                <w:rFonts w:ascii="Times New Roman" w:hAnsi="Times New Roman"/>
                <w:b/>
                <w:sz w:val="24"/>
                <w:szCs w:val="24"/>
              </w:rPr>
              <w:t>Control</w:t>
            </w: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val="restart"/>
            <w:tcBorders>
              <w:top w:val="nil"/>
              <w:left w:val="single" w:sz="4" w:space="0" w:color="auto"/>
              <w:right w:val="single" w:sz="4" w:space="0" w:color="auto"/>
            </w:tcBorders>
            <w:vAlign w:val="center"/>
          </w:tcPr>
          <w:p w:rsidR="00B54797" w:rsidRPr="000E709E" w:rsidRDefault="00B54797" w:rsidP="00A22A03">
            <w:pPr>
              <w:spacing w:after="0"/>
              <w:jc w:val="center"/>
              <w:rPr>
                <w:rFonts w:ascii="Times New Roman" w:hAnsi="Times New Roman"/>
                <w:sz w:val="24"/>
                <w:szCs w:val="24"/>
              </w:rPr>
            </w:pPr>
            <w:r w:rsidRPr="000E709E">
              <w:rPr>
                <w:rFonts w:ascii="Times New Roman" w:hAnsi="Times New Roman"/>
                <w:sz w:val="24"/>
                <w:szCs w:val="24"/>
              </w:rPr>
              <w:t>Rolipram</w:t>
            </w: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10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Tail, Fins, Brain, Facial Structures, Jaws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30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Tail, Fins, Brain</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Facial Structures,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50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Tail, Fins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Liver, Somites, Brain</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 xml:space="preserve">Body Shape, Facial Structures, </w:t>
            </w:r>
            <w:r>
              <w:rPr>
                <w:rFonts w:ascii="Times New Roman" w:hAnsi="Times New Roman"/>
                <w:sz w:val="24"/>
                <w:szCs w:val="24"/>
              </w:rPr>
              <w:t>p</w:t>
            </w:r>
            <w:r w:rsidRPr="005D3C94">
              <w:rPr>
                <w:rFonts w:ascii="Times New Roman" w:hAnsi="Times New Roman"/>
                <w:sz w:val="24"/>
                <w:szCs w:val="24"/>
              </w:rPr>
              <w:t>harangeal Arches, Jaws</w:t>
            </w:r>
          </w:p>
        </w:tc>
      </w:tr>
      <w:tr w:rsidR="00B54797" w:rsidRPr="005D3C94" w:rsidTr="00A22A03">
        <w:trPr>
          <w:trHeight w:val="20"/>
          <w:jc w:val="center"/>
        </w:trPr>
        <w:tc>
          <w:tcPr>
            <w:tcW w:w="1309" w:type="dxa"/>
            <w:vMerge w:val="restart"/>
            <w:tcBorders>
              <w:top w:val="nil"/>
              <w:left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r>
              <w:rPr>
                <w:rFonts w:ascii="Times New Roman" w:hAnsi="Times New Roman"/>
                <w:b/>
                <w:sz w:val="24"/>
                <w:szCs w:val="24"/>
              </w:rPr>
              <w:t>3a</w:t>
            </w:r>
          </w:p>
          <w:p w:rsidR="00B54797" w:rsidRPr="005D3C94" w:rsidRDefault="00B54797" w:rsidP="00A22A03">
            <w:pPr>
              <w:spacing w:after="0"/>
              <w:jc w:val="center"/>
              <w:rPr>
                <w:rFonts w:ascii="Times New Roman" w:hAnsi="Times New Roman"/>
                <w:b/>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10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Liver, Somites, Notocord,Tail, Fins, Brain,</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Heart, Facial Structures,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30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Notocord,Tail, Brain</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Somites, Fins, Heart,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Facial Structures, Liver</w:t>
            </w:r>
          </w:p>
        </w:tc>
      </w:tr>
      <w:tr w:rsidR="00B54797" w:rsidRPr="005D3C94" w:rsidTr="00A22A03">
        <w:trPr>
          <w:trHeight w:val="20"/>
          <w:jc w:val="center"/>
        </w:trPr>
        <w:tc>
          <w:tcPr>
            <w:tcW w:w="1309" w:type="dxa"/>
            <w:vMerge/>
            <w:tcBorders>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50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Notocord,Tail, Brain</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Somites, Fins, Heart,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Facial Structures, Liver</w:t>
            </w:r>
          </w:p>
        </w:tc>
      </w:tr>
      <w:tr w:rsidR="00B54797" w:rsidRPr="005D3C94" w:rsidTr="00A22A03">
        <w:trPr>
          <w:trHeight w:val="20"/>
          <w:jc w:val="center"/>
        </w:trPr>
        <w:tc>
          <w:tcPr>
            <w:tcW w:w="1309" w:type="dxa"/>
            <w:vMerge w:val="restart"/>
            <w:tcBorders>
              <w:top w:val="nil"/>
              <w:left w:val="single" w:sz="4" w:space="0" w:color="auto"/>
              <w:right w:val="single" w:sz="4" w:space="0" w:color="auto"/>
            </w:tcBorders>
            <w:vAlign w:val="center"/>
          </w:tcPr>
          <w:p w:rsidR="00B54797" w:rsidRPr="005D3C94" w:rsidRDefault="00B54797" w:rsidP="00BC2EAB">
            <w:pPr>
              <w:spacing w:after="0"/>
              <w:jc w:val="center"/>
              <w:rPr>
                <w:rFonts w:ascii="Times New Roman" w:hAnsi="Times New Roman"/>
                <w:b/>
                <w:sz w:val="24"/>
                <w:szCs w:val="24"/>
              </w:rPr>
            </w:pPr>
            <w:r>
              <w:rPr>
                <w:rFonts w:ascii="Times New Roman" w:hAnsi="Times New Roman"/>
                <w:b/>
                <w:sz w:val="24"/>
                <w:szCs w:val="24"/>
              </w:rPr>
              <w:t>3b</w:t>
            </w: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10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Liver, Somites, Notocord, Tail, Fins, Brain, Facial Structures, Jaws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30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Somites, Notocord, Tail, Fins, Brain, Facial Structures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Liver,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bottom w:val="single" w:sz="4" w:space="0" w:color="auto"/>
              <w:right w:val="single" w:sz="4" w:space="0" w:color="auto"/>
            </w:tcBorders>
            <w:vAlign w:val="center"/>
          </w:tcPr>
          <w:p w:rsidR="00B54797" w:rsidRPr="005D3C94" w:rsidRDefault="00B54797" w:rsidP="00A22A03">
            <w:pPr>
              <w:spacing w:after="0"/>
              <w:jc w:val="center"/>
              <w:rPr>
                <w:rFonts w:ascii="Times New Roman" w:hAnsi="Times New Roman"/>
                <w:b/>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50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Somites, Notocord, Tail, Fins, Brain, Facial Structures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Fins, Brain, Facial Structures, Jaws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Liver, Heart</w:t>
            </w:r>
          </w:p>
        </w:tc>
      </w:tr>
      <w:tr w:rsidR="00B54797" w:rsidRPr="005D3C94" w:rsidTr="00A22A03">
        <w:trPr>
          <w:trHeight w:val="20"/>
          <w:jc w:val="center"/>
        </w:trPr>
        <w:tc>
          <w:tcPr>
            <w:tcW w:w="1309" w:type="dxa"/>
            <w:vMerge w:val="restart"/>
            <w:tcBorders>
              <w:top w:val="nil"/>
              <w:left w:val="single" w:sz="4" w:space="0" w:color="auto"/>
              <w:right w:val="single" w:sz="4" w:space="0" w:color="auto"/>
            </w:tcBorders>
            <w:vAlign w:val="center"/>
          </w:tcPr>
          <w:p w:rsidR="00B54797" w:rsidRPr="005D3C94" w:rsidRDefault="00B54797" w:rsidP="00BC2EAB">
            <w:pPr>
              <w:spacing w:after="0"/>
              <w:jc w:val="center"/>
              <w:rPr>
                <w:rFonts w:ascii="Times New Roman" w:hAnsi="Times New Roman"/>
                <w:b/>
                <w:sz w:val="24"/>
                <w:szCs w:val="24"/>
              </w:rPr>
            </w:pPr>
            <w:r>
              <w:rPr>
                <w:rFonts w:ascii="Times New Roman" w:hAnsi="Times New Roman"/>
                <w:b/>
                <w:sz w:val="24"/>
                <w:szCs w:val="24"/>
              </w:rPr>
              <w:t>3c</w:t>
            </w: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10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Facial Structures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right w:val="single" w:sz="4" w:space="0" w:color="auto"/>
            </w:tcBorders>
            <w:vAlign w:val="center"/>
          </w:tcPr>
          <w:p w:rsidR="00B54797" w:rsidRPr="005D3C94" w:rsidRDefault="00B54797" w:rsidP="00A22A03">
            <w:pPr>
              <w:spacing w:after="0"/>
              <w:rPr>
                <w:rFonts w:ascii="Times New Roman" w:hAnsi="Times New Roman"/>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30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Facial Structures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r w:rsidR="00B54797" w:rsidRPr="005D3C94" w:rsidTr="00A22A03">
        <w:trPr>
          <w:trHeight w:val="20"/>
          <w:jc w:val="center"/>
        </w:trPr>
        <w:tc>
          <w:tcPr>
            <w:tcW w:w="1309" w:type="dxa"/>
            <w:vMerge/>
            <w:tcBorders>
              <w:left w:val="single" w:sz="4" w:space="0" w:color="auto"/>
              <w:bottom w:val="single" w:sz="4" w:space="0" w:color="auto"/>
              <w:right w:val="single" w:sz="4" w:space="0" w:color="auto"/>
            </w:tcBorders>
            <w:vAlign w:val="center"/>
          </w:tcPr>
          <w:p w:rsidR="00B54797" w:rsidRPr="005D3C94" w:rsidRDefault="00B54797" w:rsidP="00A22A03">
            <w:pPr>
              <w:spacing w:after="0"/>
              <w:rPr>
                <w:rFonts w:ascii="Times New Roman" w:hAnsi="Times New Roman"/>
                <w:sz w:val="24"/>
                <w:szCs w:val="24"/>
              </w:rPr>
            </w:pPr>
          </w:p>
        </w:tc>
        <w:tc>
          <w:tcPr>
            <w:tcW w:w="1696" w:type="dxa"/>
            <w:tcBorders>
              <w:top w:val="nil"/>
              <w:left w:val="single" w:sz="4" w:space="0" w:color="auto"/>
              <w:bottom w:val="single" w:sz="4" w:space="0" w:color="auto"/>
              <w:right w:val="single" w:sz="4" w:space="0" w:color="auto"/>
            </w:tcBorders>
            <w:shd w:val="clear" w:color="auto" w:fill="auto"/>
            <w:vAlign w:val="center"/>
            <w:hideMark/>
          </w:tcPr>
          <w:p w:rsidR="00B54797" w:rsidRPr="005D3C94" w:rsidRDefault="00B54797" w:rsidP="00A22A03">
            <w:pPr>
              <w:spacing w:after="0"/>
              <w:jc w:val="center"/>
              <w:rPr>
                <w:rFonts w:ascii="Times New Roman" w:hAnsi="Times New Roman"/>
                <w:sz w:val="24"/>
                <w:szCs w:val="24"/>
              </w:rPr>
            </w:pPr>
            <w:r w:rsidRPr="005D3C94">
              <w:rPr>
                <w:rFonts w:ascii="Times New Roman" w:hAnsi="Times New Roman"/>
                <w:sz w:val="24"/>
                <w:szCs w:val="24"/>
              </w:rPr>
              <w:t>50</w:t>
            </w:r>
          </w:p>
        </w:tc>
        <w:tc>
          <w:tcPr>
            <w:tcW w:w="2502"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Tail, Fins</w:t>
            </w:r>
          </w:p>
        </w:tc>
        <w:tc>
          <w:tcPr>
            <w:tcW w:w="1987"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Body Shape, Facial Structures</w:t>
            </w:r>
          </w:p>
        </w:tc>
        <w:tc>
          <w:tcPr>
            <w:tcW w:w="2243" w:type="dxa"/>
            <w:tcBorders>
              <w:top w:val="nil"/>
              <w:left w:val="nil"/>
              <w:bottom w:val="single" w:sz="4" w:space="0" w:color="auto"/>
              <w:right w:val="single" w:sz="4" w:space="0" w:color="auto"/>
            </w:tcBorders>
            <w:shd w:val="clear" w:color="auto" w:fill="auto"/>
            <w:vAlign w:val="center"/>
            <w:hideMark/>
          </w:tcPr>
          <w:p w:rsidR="00B54797" w:rsidRPr="005D3C94" w:rsidRDefault="00B54797" w:rsidP="00A22A03">
            <w:pPr>
              <w:spacing w:after="0"/>
              <w:rPr>
                <w:rFonts w:ascii="Times New Roman" w:hAnsi="Times New Roman"/>
                <w:sz w:val="24"/>
                <w:szCs w:val="24"/>
              </w:rPr>
            </w:pPr>
            <w:r w:rsidRPr="005D3C94">
              <w:rPr>
                <w:rFonts w:ascii="Times New Roman" w:hAnsi="Times New Roman"/>
                <w:sz w:val="24"/>
                <w:szCs w:val="24"/>
              </w:rPr>
              <w:t>None</w:t>
            </w:r>
          </w:p>
        </w:tc>
      </w:tr>
    </w:tbl>
    <w:p w:rsidR="004503D8" w:rsidRDefault="004503D8" w:rsidP="004503D8">
      <w:pPr>
        <w:spacing w:after="0" w:line="360" w:lineRule="auto"/>
        <w:jc w:val="both"/>
        <w:rPr>
          <w:rFonts w:ascii="Times New Roman" w:hAnsi="Times New Roman"/>
          <w:sz w:val="24"/>
          <w:szCs w:val="24"/>
        </w:rPr>
      </w:pPr>
      <w:r>
        <w:object w:dxaOrig="12700" w:dyaOrig="6123">
          <v:shape id="_x0000_i1026" type="#_x0000_t75" style="width:467.7pt;height:268.05pt" o:ole="">
            <v:imagedata r:id="rId64" o:title=""/>
          </v:shape>
          <o:OLEObject Type="Embed" ProgID="Prism5.Document" ShapeID="_x0000_i1026" DrawAspect="Content" ObjectID="_1424784189" r:id="rId65"/>
        </w:object>
      </w:r>
      <w:r w:rsidRPr="00B24F4E">
        <w:rPr>
          <w:rFonts w:ascii="Times New Roman" w:hAnsi="Times New Roman"/>
          <w:b/>
          <w:sz w:val="24"/>
          <w:szCs w:val="24"/>
        </w:rPr>
        <w:t xml:space="preserve"> </w:t>
      </w:r>
      <w:r>
        <w:rPr>
          <w:rFonts w:ascii="Times New Roman" w:hAnsi="Times New Roman"/>
          <w:b/>
          <w:sz w:val="24"/>
          <w:szCs w:val="24"/>
        </w:rPr>
        <w:t xml:space="preserve">Suppl. </w:t>
      </w:r>
      <w:r w:rsidRPr="007C7BDA">
        <w:rPr>
          <w:rFonts w:ascii="Times New Roman" w:hAnsi="Times New Roman"/>
          <w:b/>
          <w:sz w:val="24"/>
          <w:szCs w:val="24"/>
        </w:rPr>
        <w:t xml:space="preserve">Figure </w:t>
      </w:r>
      <w:r w:rsidR="002F56B6">
        <w:rPr>
          <w:rFonts w:ascii="Times New Roman" w:hAnsi="Times New Roman"/>
          <w:b/>
          <w:sz w:val="24"/>
          <w:szCs w:val="24"/>
        </w:rPr>
        <w:t>15</w:t>
      </w:r>
      <w:r>
        <w:rPr>
          <w:rFonts w:ascii="Times New Roman" w:hAnsi="Times New Roman"/>
          <w:b/>
          <w:sz w:val="24"/>
          <w:szCs w:val="24"/>
        </w:rPr>
        <w:t>A</w:t>
      </w:r>
      <w:r>
        <w:rPr>
          <w:rFonts w:ascii="Times New Roman" w:hAnsi="Times New Roman"/>
          <w:sz w:val="24"/>
          <w:szCs w:val="24"/>
        </w:rPr>
        <w:t xml:space="preserve">. </w:t>
      </w:r>
      <w:r w:rsidRPr="004503D8">
        <w:rPr>
          <w:rFonts w:ascii="Times New Roman" w:hAnsi="Times New Roman"/>
          <w:sz w:val="24"/>
          <w:szCs w:val="24"/>
        </w:rPr>
        <w:t xml:space="preserve">Evaluation of teratogenic effects of compounds in zebrafish embryos. ***, </w:t>
      </w:r>
      <w:r w:rsidRPr="004503D8">
        <w:rPr>
          <w:rFonts w:ascii="Times New Roman" w:hAnsi="Times New Roman"/>
          <w:i/>
          <w:sz w:val="24"/>
          <w:szCs w:val="24"/>
        </w:rPr>
        <w:t>p</w:t>
      </w:r>
      <w:r w:rsidRPr="004503D8">
        <w:rPr>
          <w:rFonts w:ascii="Times New Roman" w:hAnsi="Times New Roman"/>
          <w:sz w:val="24"/>
          <w:szCs w:val="24"/>
        </w:rPr>
        <w:t xml:space="preserve">&lt;0.0001; **, </w:t>
      </w:r>
      <w:r w:rsidRPr="004503D8">
        <w:rPr>
          <w:rFonts w:ascii="Times New Roman" w:hAnsi="Times New Roman"/>
          <w:i/>
          <w:sz w:val="24"/>
          <w:szCs w:val="24"/>
        </w:rPr>
        <w:t>p</w:t>
      </w:r>
      <w:r w:rsidRPr="004503D8">
        <w:rPr>
          <w:rFonts w:ascii="Times New Roman" w:hAnsi="Times New Roman"/>
          <w:sz w:val="24"/>
          <w:szCs w:val="24"/>
        </w:rPr>
        <w:t xml:space="preserve">&lt;0.001; *, </w:t>
      </w:r>
      <w:r w:rsidRPr="004503D8">
        <w:rPr>
          <w:rFonts w:ascii="Times New Roman" w:hAnsi="Times New Roman"/>
          <w:i/>
          <w:sz w:val="24"/>
          <w:szCs w:val="24"/>
        </w:rPr>
        <w:t>p</w:t>
      </w:r>
      <w:r w:rsidRPr="004503D8">
        <w:rPr>
          <w:rFonts w:ascii="Times New Roman" w:hAnsi="Times New Roman"/>
          <w:sz w:val="24"/>
          <w:szCs w:val="24"/>
        </w:rPr>
        <w:t>&lt;0.05.</w:t>
      </w:r>
    </w:p>
    <w:p w:rsidR="004E45A5" w:rsidRDefault="004E45A5" w:rsidP="004E45A5">
      <w:pPr>
        <w:spacing w:line="360" w:lineRule="auto"/>
        <w:jc w:val="center"/>
        <w:rPr>
          <w:rFonts w:ascii="Times New Roman" w:hAnsi="Times New Roman"/>
          <w:b/>
          <w:sz w:val="24"/>
          <w:szCs w:val="24"/>
        </w:rPr>
      </w:pPr>
      <w:r>
        <w:rPr>
          <w:rFonts w:ascii="Times New Roman" w:hAnsi="Times New Roman"/>
          <w:b/>
          <w:noProof/>
          <w:sz w:val="24"/>
          <w:szCs w:val="24"/>
          <w:lang w:eastAsia="en-IN"/>
        </w:rPr>
        <w:drawing>
          <wp:inline distT="0" distB="0" distL="0" distR="0">
            <wp:extent cx="5229885" cy="4369484"/>
            <wp:effectExtent l="19050" t="0" r="8865" b="0"/>
            <wp:docPr id="12" name="Picture 36" descr="C:\Documents and Settings\kishorep\Local Settings\Temp\notes5AF2B2\Atria-Ventricular beat rat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kishorep\Local Settings\Temp\notes5AF2B2\Atria-Ventricular beat ratio.tif"/>
                    <pic:cNvPicPr>
                      <a:picLocks noChangeAspect="1" noChangeArrowheads="1"/>
                    </pic:cNvPicPr>
                  </pic:nvPicPr>
                  <pic:blipFill>
                    <a:blip r:embed="rId66" cstate="print"/>
                    <a:srcRect/>
                    <a:stretch>
                      <a:fillRect/>
                    </a:stretch>
                  </pic:blipFill>
                  <pic:spPr bwMode="auto">
                    <a:xfrm>
                      <a:off x="0" y="0"/>
                      <a:ext cx="5229885" cy="4369484"/>
                    </a:xfrm>
                    <a:prstGeom prst="rect">
                      <a:avLst/>
                    </a:prstGeom>
                    <a:noFill/>
                    <a:ln w="9525">
                      <a:noFill/>
                      <a:miter lim="800000"/>
                      <a:headEnd/>
                      <a:tailEnd/>
                    </a:ln>
                  </pic:spPr>
                </pic:pic>
              </a:graphicData>
            </a:graphic>
          </wp:inline>
        </w:drawing>
      </w:r>
    </w:p>
    <w:p w:rsidR="004E45A5" w:rsidRDefault="004E45A5" w:rsidP="004E45A5">
      <w:pPr>
        <w:spacing w:line="360" w:lineRule="auto"/>
        <w:jc w:val="both"/>
        <w:rPr>
          <w:rFonts w:ascii="Times New Roman" w:hAnsi="Times New Roman"/>
          <w:b/>
          <w:sz w:val="24"/>
          <w:szCs w:val="24"/>
        </w:rPr>
      </w:pPr>
      <w:r w:rsidRPr="004E45A5">
        <w:rPr>
          <w:rFonts w:ascii="Times New Roman" w:hAnsi="Times New Roman"/>
          <w:b/>
          <w:sz w:val="24"/>
          <w:szCs w:val="24"/>
        </w:rPr>
        <w:lastRenderedPageBreak/>
        <w:t xml:space="preserve">Suppl. Figure </w:t>
      </w:r>
      <w:r w:rsidR="002F56B6">
        <w:rPr>
          <w:rFonts w:ascii="Times New Roman" w:hAnsi="Times New Roman"/>
          <w:b/>
          <w:sz w:val="24"/>
          <w:szCs w:val="24"/>
        </w:rPr>
        <w:t>15</w:t>
      </w:r>
      <w:r w:rsidRPr="004E45A5">
        <w:rPr>
          <w:rFonts w:ascii="Times New Roman" w:hAnsi="Times New Roman"/>
          <w:b/>
          <w:sz w:val="24"/>
          <w:szCs w:val="24"/>
        </w:rPr>
        <w:t>B</w:t>
      </w:r>
      <w:r w:rsidRPr="004E45A5">
        <w:rPr>
          <w:rFonts w:ascii="Times New Roman" w:hAnsi="Times New Roman"/>
          <w:sz w:val="24"/>
          <w:szCs w:val="24"/>
        </w:rPr>
        <w:t xml:space="preserve">. Evaluation of AV beat ratio in 7 day old zebrafish embryos exposed to compounds. ***, </w:t>
      </w:r>
      <w:r w:rsidRPr="004E45A5">
        <w:rPr>
          <w:rFonts w:ascii="Times New Roman" w:hAnsi="Times New Roman"/>
          <w:i/>
          <w:sz w:val="24"/>
          <w:szCs w:val="24"/>
        </w:rPr>
        <w:t>p</w:t>
      </w:r>
      <w:r w:rsidRPr="004E45A5">
        <w:rPr>
          <w:rFonts w:ascii="Times New Roman" w:hAnsi="Times New Roman"/>
          <w:sz w:val="24"/>
          <w:szCs w:val="24"/>
        </w:rPr>
        <w:t>&lt;0.0001.</w:t>
      </w:r>
    </w:p>
    <w:p w:rsidR="00B54797" w:rsidRPr="009A5894" w:rsidRDefault="00B54797" w:rsidP="00207D1C">
      <w:pPr>
        <w:spacing w:after="0" w:line="240" w:lineRule="auto"/>
        <w:jc w:val="both"/>
        <w:rPr>
          <w:rFonts w:ascii="Times New Roman" w:hAnsi="Times New Roman"/>
          <w:b/>
          <w:sz w:val="24"/>
          <w:szCs w:val="24"/>
        </w:rPr>
      </w:pPr>
      <w:r w:rsidRPr="009A5894">
        <w:rPr>
          <w:rFonts w:ascii="Times New Roman" w:hAnsi="Times New Roman"/>
          <w:b/>
          <w:sz w:val="24"/>
          <w:szCs w:val="24"/>
        </w:rPr>
        <w:t>References:</w:t>
      </w:r>
    </w:p>
    <w:p w:rsidR="00B54797" w:rsidRDefault="00B54797" w:rsidP="00207D1C">
      <w:pPr>
        <w:numPr>
          <w:ilvl w:val="0"/>
          <w:numId w:val="10"/>
        </w:numPr>
        <w:spacing w:after="0" w:line="240" w:lineRule="auto"/>
        <w:jc w:val="both"/>
        <w:rPr>
          <w:rFonts w:ascii="Times New Roman" w:eastAsia="Times New Roman" w:hAnsi="Times New Roman"/>
          <w:sz w:val="24"/>
          <w:szCs w:val="24"/>
          <w:lang w:eastAsia="en-IN"/>
        </w:rPr>
      </w:pPr>
      <w:r w:rsidRPr="00501215">
        <w:rPr>
          <w:rFonts w:ascii="Times New Roman" w:hAnsi="Times New Roman"/>
          <w:sz w:val="24"/>
          <w:szCs w:val="24"/>
        </w:rPr>
        <w:t>Panzica-Kelly</w:t>
      </w:r>
      <w:r>
        <w:rPr>
          <w:rFonts w:ascii="Times New Roman" w:hAnsi="Times New Roman"/>
          <w:sz w:val="24"/>
          <w:szCs w:val="24"/>
        </w:rPr>
        <w:t xml:space="preserve"> J. M., </w:t>
      </w:r>
      <w:r w:rsidRPr="00501215">
        <w:rPr>
          <w:rFonts w:ascii="Times New Roman" w:hAnsi="Times New Roman"/>
          <w:sz w:val="24"/>
          <w:szCs w:val="24"/>
        </w:rPr>
        <w:t>Zhang</w:t>
      </w:r>
      <w:r>
        <w:rPr>
          <w:rFonts w:ascii="Times New Roman" w:hAnsi="Times New Roman"/>
          <w:sz w:val="24"/>
          <w:szCs w:val="24"/>
        </w:rPr>
        <w:t xml:space="preserve"> C. X., </w:t>
      </w:r>
      <w:r w:rsidRPr="00501215">
        <w:rPr>
          <w:rFonts w:ascii="Times New Roman" w:hAnsi="Times New Roman"/>
          <w:sz w:val="24"/>
          <w:szCs w:val="24"/>
        </w:rPr>
        <w:t>Danberry</w:t>
      </w:r>
      <w:r>
        <w:rPr>
          <w:rFonts w:ascii="Times New Roman" w:hAnsi="Times New Roman"/>
          <w:sz w:val="24"/>
          <w:szCs w:val="24"/>
        </w:rPr>
        <w:t xml:space="preserve"> T. L., </w:t>
      </w:r>
      <w:r w:rsidRPr="00501215">
        <w:rPr>
          <w:rFonts w:ascii="Times New Roman" w:hAnsi="Times New Roman"/>
          <w:sz w:val="24"/>
          <w:szCs w:val="24"/>
        </w:rPr>
        <w:t xml:space="preserve"> Flood</w:t>
      </w:r>
      <w:r>
        <w:rPr>
          <w:rFonts w:ascii="Times New Roman" w:hAnsi="Times New Roman"/>
          <w:sz w:val="24"/>
          <w:szCs w:val="24"/>
        </w:rPr>
        <w:t xml:space="preserve"> A., </w:t>
      </w:r>
      <w:r w:rsidRPr="00501215">
        <w:rPr>
          <w:rFonts w:ascii="Times New Roman" w:hAnsi="Times New Roman"/>
          <w:sz w:val="24"/>
          <w:szCs w:val="24"/>
        </w:rPr>
        <w:t xml:space="preserve"> DeLan J</w:t>
      </w:r>
      <w:r>
        <w:rPr>
          <w:rFonts w:ascii="Times New Roman" w:hAnsi="Times New Roman"/>
          <w:sz w:val="24"/>
          <w:szCs w:val="24"/>
        </w:rPr>
        <w:t>.</w:t>
      </w:r>
      <w:r w:rsidRPr="00501215">
        <w:rPr>
          <w:rFonts w:ascii="Times New Roman" w:hAnsi="Times New Roman"/>
          <w:sz w:val="24"/>
          <w:szCs w:val="24"/>
        </w:rPr>
        <w:t xml:space="preserve"> W.</w:t>
      </w:r>
      <w:r>
        <w:rPr>
          <w:rFonts w:ascii="Times New Roman" w:hAnsi="Times New Roman"/>
          <w:sz w:val="24"/>
          <w:szCs w:val="24"/>
        </w:rPr>
        <w:t xml:space="preserve">, </w:t>
      </w:r>
      <w:r w:rsidRPr="00501215">
        <w:rPr>
          <w:rFonts w:ascii="Times New Roman" w:hAnsi="Times New Roman"/>
          <w:sz w:val="24"/>
          <w:szCs w:val="24"/>
        </w:rPr>
        <w:t>K</w:t>
      </w:r>
      <w:r>
        <w:rPr>
          <w:rFonts w:ascii="Times New Roman" w:hAnsi="Times New Roman"/>
          <w:sz w:val="24"/>
          <w:szCs w:val="24"/>
        </w:rPr>
        <w:t>.</w:t>
      </w:r>
      <w:r w:rsidRPr="00501215">
        <w:rPr>
          <w:rFonts w:ascii="Times New Roman" w:hAnsi="Times New Roman"/>
          <w:sz w:val="24"/>
          <w:szCs w:val="24"/>
        </w:rPr>
        <w:t xml:space="preserve"> C. Brannen and</w:t>
      </w:r>
      <w:r>
        <w:rPr>
          <w:rFonts w:ascii="Times New Roman" w:hAnsi="Times New Roman"/>
          <w:sz w:val="24"/>
          <w:szCs w:val="24"/>
        </w:rPr>
        <w:t xml:space="preserve"> </w:t>
      </w:r>
      <w:r w:rsidRPr="00501215">
        <w:rPr>
          <w:rFonts w:ascii="Times New Roman" w:hAnsi="Times New Roman"/>
          <w:sz w:val="24"/>
          <w:szCs w:val="24"/>
        </w:rPr>
        <w:t>K</w:t>
      </w:r>
      <w:r>
        <w:rPr>
          <w:rFonts w:ascii="Times New Roman" w:hAnsi="Times New Roman"/>
          <w:sz w:val="24"/>
          <w:szCs w:val="24"/>
        </w:rPr>
        <w:t>.</w:t>
      </w:r>
      <w:r w:rsidRPr="00501215">
        <w:rPr>
          <w:rFonts w:ascii="Times New Roman" w:hAnsi="Times New Roman"/>
          <w:sz w:val="24"/>
          <w:szCs w:val="24"/>
        </w:rPr>
        <w:t xml:space="preserve"> A. Augustine-Rauch</w:t>
      </w:r>
      <w:r>
        <w:rPr>
          <w:rFonts w:ascii="Times New Roman" w:hAnsi="Times New Roman"/>
          <w:sz w:val="24"/>
          <w:szCs w:val="24"/>
        </w:rPr>
        <w:t xml:space="preserve"> (2010) </w:t>
      </w:r>
      <w:r w:rsidRPr="00501215">
        <w:rPr>
          <w:rFonts w:ascii="Times New Roman" w:hAnsi="Times New Roman"/>
          <w:sz w:val="24"/>
          <w:szCs w:val="24"/>
        </w:rPr>
        <w:t>Morphological Score Assignment Guidelines</w:t>
      </w:r>
      <w:r>
        <w:rPr>
          <w:rFonts w:ascii="Times New Roman" w:hAnsi="Times New Roman"/>
          <w:sz w:val="24"/>
          <w:szCs w:val="24"/>
        </w:rPr>
        <w:t xml:space="preserve"> </w:t>
      </w:r>
      <w:r w:rsidRPr="00501215">
        <w:rPr>
          <w:rFonts w:ascii="Times New Roman" w:hAnsi="Times New Roman"/>
          <w:sz w:val="24"/>
          <w:szCs w:val="24"/>
        </w:rPr>
        <w:t>for the Dechorionated Zebrafish Teratogenicity Assay</w:t>
      </w:r>
      <w:r>
        <w:rPr>
          <w:rFonts w:ascii="Times New Roman" w:hAnsi="Times New Roman"/>
          <w:sz w:val="24"/>
          <w:szCs w:val="24"/>
        </w:rPr>
        <w:t xml:space="preserve">. </w:t>
      </w:r>
      <w:r w:rsidRPr="00093ECB">
        <w:rPr>
          <w:rFonts w:ascii="Times New Roman" w:hAnsi="Times New Roman"/>
          <w:i/>
          <w:sz w:val="24"/>
          <w:szCs w:val="24"/>
        </w:rPr>
        <w:t>Birth Defects Research</w:t>
      </w:r>
      <w:r w:rsidRPr="00501215">
        <w:rPr>
          <w:rFonts w:ascii="Times New Roman" w:hAnsi="Times New Roman"/>
          <w:sz w:val="24"/>
          <w:szCs w:val="24"/>
        </w:rPr>
        <w:t xml:space="preserve"> (Part B) 89:382–395 (2010)</w:t>
      </w:r>
      <w:r>
        <w:rPr>
          <w:rFonts w:ascii="Times New Roman" w:hAnsi="Times New Roman"/>
          <w:sz w:val="24"/>
          <w:szCs w:val="24"/>
        </w:rPr>
        <w:t xml:space="preserve"> </w:t>
      </w:r>
      <w:r w:rsidRPr="00C46154">
        <w:rPr>
          <w:rFonts w:ascii="Times New Roman" w:eastAsia="Times New Roman" w:hAnsi="Times New Roman"/>
          <w:sz w:val="24"/>
          <w:szCs w:val="24"/>
          <w:lang w:eastAsia="en-IN"/>
        </w:rPr>
        <w:t>PMID:</w:t>
      </w:r>
      <w:r>
        <w:rPr>
          <w:rFonts w:ascii="Times New Roman" w:eastAsia="Times New Roman" w:hAnsi="Times New Roman"/>
          <w:sz w:val="24"/>
          <w:szCs w:val="24"/>
          <w:lang w:eastAsia="en-IN"/>
        </w:rPr>
        <w:t xml:space="preserve"> </w:t>
      </w:r>
      <w:r w:rsidRPr="00C46154">
        <w:rPr>
          <w:rFonts w:ascii="Times New Roman" w:eastAsia="Times New Roman" w:hAnsi="Times New Roman"/>
          <w:sz w:val="24"/>
          <w:szCs w:val="24"/>
          <w:lang w:eastAsia="en-IN"/>
        </w:rPr>
        <w:t>20836125</w:t>
      </w:r>
    </w:p>
    <w:p w:rsidR="00B54797" w:rsidRDefault="00B54797" w:rsidP="00207D1C">
      <w:pPr>
        <w:numPr>
          <w:ilvl w:val="0"/>
          <w:numId w:val="10"/>
        </w:numPr>
        <w:spacing w:after="0" w:line="240" w:lineRule="auto"/>
        <w:jc w:val="both"/>
        <w:rPr>
          <w:rFonts w:ascii="Times New Roman" w:eastAsia="Times New Roman" w:hAnsi="Times New Roman"/>
          <w:sz w:val="24"/>
          <w:szCs w:val="24"/>
          <w:lang w:eastAsia="en-IN"/>
        </w:rPr>
      </w:pPr>
      <w:r w:rsidRPr="00C46154">
        <w:rPr>
          <w:rFonts w:ascii="Times New Roman" w:hAnsi="Times New Roman"/>
          <w:sz w:val="24"/>
          <w:szCs w:val="24"/>
        </w:rPr>
        <w:t>Kimberly C. Brannen, Julieta M. Panzica-Kelly, Tracy L. Danberry, and Karen A. Augustine-Rauch (2010) Development of a Zebrafish Embryo Teratogenicity Assay and Quantitative Prediction Model</w:t>
      </w:r>
      <w:r>
        <w:rPr>
          <w:rFonts w:ascii="Times New Roman" w:hAnsi="Times New Roman"/>
          <w:sz w:val="24"/>
          <w:szCs w:val="24"/>
        </w:rPr>
        <w:t>.</w:t>
      </w:r>
      <w:r w:rsidRPr="00C46154">
        <w:rPr>
          <w:rFonts w:ascii="Times New Roman" w:hAnsi="Times New Roman"/>
          <w:sz w:val="24"/>
          <w:szCs w:val="24"/>
        </w:rPr>
        <w:t xml:space="preserve"> </w:t>
      </w:r>
      <w:r w:rsidRPr="00C46154">
        <w:rPr>
          <w:rFonts w:ascii="Times New Roman" w:hAnsi="Times New Roman"/>
          <w:i/>
          <w:sz w:val="24"/>
          <w:szCs w:val="24"/>
        </w:rPr>
        <w:t>Birth Defects Research</w:t>
      </w:r>
      <w:r w:rsidRPr="00C46154">
        <w:rPr>
          <w:rFonts w:ascii="Times New Roman" w:hAnsi="Times New Roman"/>
          <w:sz w:val="24"/>
          <w:szCs w:val="24"/>
        </w:rPr>
        <w:t xml:space="preserve"> (Part B) 89:66–77 </w:t>
      </w:r>
      <w:r w:rsidRPr="00C46154">
        <w:rPr>
          <w:rFonts w:ascii="Times New Roman" w:eastAsia="Times New Roman" w:hAnsi="Times New Roman"/>
          <w:sz w:val="24"/>
          <w:szCs w:val="24"/>
          <w:lang w:eastAsia="en-IN"/>
        </w:rPr>
        <w:t>PMID: 20166227</w:t>
      </w:r>
      <w:r>
        <w:rPr>
          <w:rFonts w:ascii="Times New Roman" w:eastAsia="Times New Roman" w:hAnsi="Times New Roman"/>
          <w:sz w:val="24"/>
          <w:szCs w:val="24"/>
          <w:lang w:eastAsia="en-IN"/>
        </w:rPr>
        <w:t>.</w:t>
      </w:r>
    </w:p>
    <w:p w:rsidR="00B54797" w:rsidRPr="00B37C3D" w:rsidRDefault="00B54797" w:rsidP="00207D1C">
      <w:pPr>
        <w:numPr>
          <w:ilvl w:val="0"/>
          <w:numId w:val="10"/>
        </w:numPr>
        <w:spacing w:after="0" w:line="240" w:lineRule="auto"/>
        <w:jc w:val="both"/>
        <w:rPr>
          <w:rFonts w:ascii="Times New Roman" w:eastAsia="Times New Roman" w:hAnsi="Times New Roman"/>
          <w:sz w:val="24"/>
          <w:szCs w:val="24"/>
          <w:lang w:eastAsia="en-IN"/>
        </w:rPr>
      </w:pPr>
      <w:r w:rsidRPr="00B37C3D">
        <w:rPr>
          <w:rFonts w:ascii="Times New Roman" w:eastAsia="Times New Roman" w:hAnsi="Times New Roman"/>
          <w:sz w:val="24"/>
          <w:szCs w:val="24"/>
          <w:lang w:eastAsia="en-IN"/>
        </w:rPr>
        <w:t>Hill, A. (2011). Hepatotoxicity testing in larval zebrafish. In: McGrath, P. (Ed.), Zebrafish: methods for assessing drug safety and toxicity. West Sussex, UK: Wiley-Balckwell</w:t>
      </w:r>
      <w:r>
        <w:rPr>
          <w:rFonts w:ascii="Times New Roman" w:eastAsia="Times New Roman" w:hAnsi="Times New Roman"/>
          <w:sz w:val="24"/>
          <w:szCs w:val="24"/>
          <w:lang w:eastAsia="en-IN"/>
        </w:rPr>
        <w:t>.</w:t>
      </w:r>
    </w:p>
    <w:p w:rsidR="00B54797" w:rsidRDefault="00B54797" w:rsidP="00207D1C">
      <w:pPr>
        <w:numPr>
          <w:ilvl w:val="0"/>
          <w:numId w:val="10"/>
        </w:numPr>
        <w:spacing w:after="0" w:line="240" w:lineRule="auto"/>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 xml:space="preserve">Milan DJ, Peterson TA, Ruskin JN, Peterson RT, MacRae CA (2003). Drugs that induced repolarization abnormalities cause bradycardia in zebrafish. Circulation 107;1355-1358: PMID: </w:t>
      </w:r>
      <w:r w:rsidRPr="00126C43">
        <w:rPr>
          <w:rFonts w:ascii="Times New Roman" w:eastAsia="Times New Roman" w:hAnsi="Times New Roman"/>
          <w:sz w:val="24"/>
          <w:szCs w:val="24"/>
          <w:lang w:eastAsia="en-IN"/>
        </w:rPr>
        <w:t>12642353</w:t>
      </w:r>
      <w:r>
        <w:rPr>
          <w:rFonts w:ascii="Times New Roman" w:eastAsia="Times New Roman" w:hAnsi="Times New Roman"/>
          <w:sz w:val="24"/>
          <w:szCs w:val="24"/>
          <w:lang w:eastAsia="en-IN"/>
        </w:rPr>
        <w:t>.</w:t>
      </w:r>
    </w:p>
    <w:p w:rsidR="00B54797" w:rsidRPr="004632BE" w:rsidRDefault="00B54797" w:rsidP="00207D1C">
      <w:pPr>
        <w:numPr>
          <w:ilvl w:val="0"/>
          <w:numId w:val="10"/>
        </w:numPr>
        <w:spacing w:after="0" w:line="240" w:lineRule="auto"/>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 xml:space="preserve">Burnouf C and Pruniaux MP (2002). Recent advances in PDE4 inhibitors as immunoregulators and anti inflammatory drugs. Current Pharmaceutical Design 8;1255-1296. PMID: </w:t>
      </w:r>
      <w:r>
        <w:t>12052219</w:t>
      </w:r>
    </w:p>
    <w:p w:rsidR="00B95ABC" w:rsidRDefault="00B95ABC" w:rsidP="00430715">
      <w:pPr>
        <w:jc w:val="both"/>
        <w:rPr>
          <w:rFonts w:ascii="Times New Roman" w:hAnsi="Times New Roman"/>
          <w:sz w:val="24"/>
          <w:szCs w:val="24"/>
        </w:rPr>
      </w:pPr>
    </w:p>
    <w:p w:rsidR="00F875DE" w:rsidRDefault="00F875DE"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2B0F43" w:rsidRDefault="002B0F43" w:rsidP="00F875DE">
      <w:pPr>
        <w:autoSpaceDE w:val="0"/>
        <w:autoSpaceDN w:val="0"/>
        <w:adjustRightInd w:val="0"/>
        <w:spacing w:after="0" w:line="240" w:lineRule="auto"/>
        <w:jc w:val="both"/>
        <w:rPr>
          <w:rFonts w:ascii="Times New Roman" w:hAnsi="Times New Roman"/>
          <w:sz w:val="24"/>
          <w:szCs w:val="24"/>
        </w:rPr>
      </w:pPr>
    </w:p>
    <w:p w:rsidR="00B95ABC" w:rsidRDefault="00B95ABC" w:rsidP="00430715">
      <w:pPr>
        <w:jc w:val="both"/>
        <w:rPr>
          <w:rFonts w:ascii="Times New Roman" w:hAnsi="Times New Roman"/>
          <w:sz w:val="24"/>
          <w:szCs w:val="24"/>
        </w:rPr>
      </w:pPr>
    </w:p>
    <w:p w:rsidR="00B95ABC" w:rsidRDefault="00B95ABC" w:rsidP="00430715">
      <w:pPr>
        <w:jc w:val="both"/>
        <w:rPr>
          <w:rFonts w:ascii="Times New Roman" w:hAnsi="Times New Roman"/>
          <w:sz w:val="24"/>
          <w:szCs w:val="24"/>
        </w:rPr>
      </w:pPr>
    </w:p>
    <w:p w:rsidR="00B95ABC" w:rsidRDefault="00B95ABC" w:rsidP="00430715">
      <w:pPr>
        <w:jc w:val="both"/>
        <w:rPr>
          <w:rFonts w:ascii="Times New Roman" w:hAnsi="Times New Roman"/>
          <w:sz w:val="24"/>
          <w:szCs w:val="24"/>
        </w:rPr>
      </w:pPr>
    </w:p>
    <w:p w:rsidR="00B95ABC" w:rsidRDefault="00B95ABC" w:rsidP="00430715">
      <w:pPr>
        <w:jc w:val="both"/>
        <w:rPr>
          <w:rFonts w:ascii="Times New Roman" w:hAnsi="Times New Roman"/>
          <w:sz w:val="24"/>
          <w:szCs w:val="24"/>
        </w:rPr>
      </w:pPr>
    </w:p>
    <w:p w:rsidR="00F875DE" w:rsidRDefault="00F875DE" w:rsidP="00430715">
      <w:pPr>
        <w:jc w:val="both"/>
        <w:rPr>
          <w:rFonts w:ascii="Times New Roman" w:hAnsi="Times New Roman"/>
          <w:sz w:val="24"/>
          <w:szCs w:val="24"/>
        </w:rPr>
      </w:pPr>
    </w:p>
    <w:p w:rsidR="00F875DE" w:rsidRDefault="00F875DE" w:rsidP="00430715">
      <w:pPr>
        <w:jc w:val="both"/>
        <w:rPr>
          <w:rFonts w:ascii="Times New Roman" w:hAnsi="Times New Roman"/>
          <w:sz w:val="24"/>
          <w:szCs w:val="24"/>
        </w:rPr>
      </w:pPr>
    </w:p>
    <w:p w:rsidR="004169B0" w:rsidRPr="004169B0" w:rsidRDefault="004169B0" w:rsidP="004169B0">
      <w:pPr>
        <w:jc w:val="center"/>
        <w:rPr>
          <w:rFonts w:ascii="Times New Roman" w:hAnsi="Times New Roman"/>
          <w:b/>
          <w:sz w:val="24"/>
          <w:szCs w:val="24"/>
        </w:rPr>
      </w:pPr>
      <w:r w:rsidRPr="004169B0">
        <w:rPr>
          <w:rFonts w:ascii="Times New Roman" w:hAnsi="Times New Roman"/>
          <w:b/>
          <w:sz w:val="24"/>
          <w:szCs w:val="24"/>
        </w:rPr>
        <w:lastRenderedPageBreak/>
        <w:t>Copies of NMR spectra</w:t>
      </w: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t>1</w:t>
      </w:r>
      <w:r>
        <w:rPr>
          <w:rFonts w:ascii="Times New Roman" w:hAnsi="Times New Roman"/>
          <w:sz w:val="24"/>
          <w:szCs w:val="24"/>
        </w:rPr>
        <w:t xml:space="preserve">H NMR of </w:t>
      </w:r>
      <w:r>
        <w:rPr>
          <w:rFonts w:ascii="Times New Roman" w:hAnsi="Times New Roman"/>
          <w:b/>
          <w:sz w:val="24"/>
          <w:szCs w:val="24"/>
        </w:rPr>
        <w:t xml:space="preserve">4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Pr="005A1406" w:rsidRDefault="007113AD" w:rsidP="007113AD">
      <w:pPr>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691520" behindDoc="0" locked="0" layoutInCell="1" allowOverlap="1">
            <wp:simplePos x="0" y="0"/>
            <wp:positionH relativeFrom="margin">
              <wp:posOffset>-592455</wp:posOffset>
            </wp:positionH>
            <wp:positionV relativeFrom="margin">
              <wp:posOffset>1856105</wp:posOffset>
            </wp:positionV>
            <wp:extent cx="6945630" cy="4775200"/>
            <wp:effectExtent l="0" t="1085850" r="0" b="1073150"/>
            <wp:wrapSquare wrapText="bothSides"/>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rot="16200000">
                      <a:off x="0" y="0"/>
                      <a:ext cx="6945630" cy="4775200"/>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234257" w:rsidRDefault="00234257"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Pr>
          <w:rFonts w:ascii="Times New Roman" w:hAnsi="Times New Roman"/>
          <w:noProof/>
          <w:sz w:val="24"/>
          <w:szCs w:val="24"/>
          <w:vertAlign w:val="superscript"/>
          <w:lang w:eastAsia="en-IN"/>
        </w:rPr>
        <w:drawing>
          <wp:anchor distT="0" distB="0" distL="114300" distR="114300" simplePos="0" relativeHeight="251692544" behindDoc="0" locked="0" layoutInCell="1" allowOverlap="1">
            <wp:simplePos x="0" y="0"/>
            <wp:positionH relativeFrom="margin">
              <wp:align>center</wp:align>
            </wp:positionH>
            <wp:positionV relativeFrom="margin">
              <wp:align>center</wp:align>
            </wp:positionV>
            <wp:extent cx="6781800" cy="4299585"/>
            <wp:effectExtent l="0" t="1238250" r="0" b="1243965"/>
            <wp:wrapSquare wrapText="bothSides"/>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lum contrast="-6000"/>
                    </a:blip>
                    <a:srcRect/>
                    <a:stretch>
                      <a:fillRect/>
                    </a:stretch>
                  </pic:blipFill>
                  <pic:spPr bwMode="auto">
                    <a:xfrm rot="16200000">
                      <a:off x="0" y="0"/>
                      <a:ext cx="6781800" cy="4299585"/>
                    </a:xfrm>
                    <a:prstGeom prst="rect">
                      <a:avLst/>
                    </a:prstGeom>
                    <a:noFill/>
                    <a:ln w="9525">
                      <a:noFill/>
                      <a:miter lim="800000"/>
                      <a:headEnd/>
                      <a:tailEnd/>
                    </a:ln>
                  </pic:spPr>
                </pic:pic>
              </a:graphicData>
            </a:graphic>
          </wp:anchor>
        </w:drawing>
      </w:r>
      <w:r w:rsidRPr="00EB69FF">
        <w:rPr>
          <w:rFonts w:ascii="Times New Roman" w:hAnsi="Times New Roman"/>
          <w:sz w:val="24"/>
          <w:szCs w:val="24"/>
          <w:vertAlign w:val="superscript"/>
        </w:rPr>
        <w:t>1</w:t>
      </w:r>
      <w:r>
        <w:rPr>
          <w:rFonts w:ascii="Times New Roman" w:hAnsi="Times New Roman"/>
          <w:sz w:val="24"/>
          <w:szCs w:val="24"/>
        </w:rPr>
        <w:t xml:space="preserve">H NMR of </w:t>
      </w:r>
      <w:r>
        <w:rPr>
          <w:rFonts w:ascii="Times New Roman" w:hAnsi="Times New Roman"/>
          <w:b/>
          <w:sz w:val="24"/>
          <w:szCs w:val="24"/>
        </w:rPr>
        <w:t xml:space="preserve">3a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a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rPr>
      </w:pPr>
    </w:p>
    <w:p w:rsidR="007113AD" w:rsidRDefault="007113AD" w:rsidP="007113AD">
      <w:pPr>
        <w:spacing w:line="360" w:lineRule="auto"/>
        <w:jc w:val="center"/>
        <w:rPr>
          <w:rFonts w:ascii="Times New Roman" w:hAnsi="Times New Roman"/>
        </w:rPr>
      </w:pPr>
      <w:r>
        <w:rPr>
          <w:rFonts w:ascii="Times New Roman" w:hAnsi="Times New Roman"/>
          <w:noProof/>
          <w:lang w:eastAsia="en-IN"/>
        </w:rPr>
        <w:drawing>
          <wp:anchor distT="0" distB="0" distL="114300" distR="114300" simplePos="0" relativeHeight="251672064" behindDoc="0" locked="0" layoutInCell="1" allowOverlap="1">
            <wp:simplePos x="0" y="0"/>
            <wp:positionH relativeFrom="margin">
              <wp:posOffset>207010</wp:posOffset>
            </wp:positionH>
            <wp:positionV relativeFrom="margin">
              <wp:posOffset>1305560</wp:posOffset>
            </wp:positionV>
            <wp:extent cx="5828030" cy="4988560"/>
            <wp:effectExtent l="0" t="419100" r="0" b="402590"/>
            <wp:wrapSquare wrapText="bothSides"/>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rot="16200000">
                      <a:off x="0" y="0"/>
                      <a:ext cx="5828030" cy="4988560"/>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Pr>
          <w:rFonts w:ascii="Times New Roman" w:hAnsi="Times New Roman"/>
          <w:noProof/>
          <w:sz w:val="24"/>
          <w:szCs w:val="24"/>
          <w:vertAlign w:val="superscript"/>
          <w:lang w:eastAsia="en-IN"/>
        </w:rPr>
        <w:lastRenderedPageBreak/>
        <w:drawing>
          <wp:anchor distT="0" distB="0" distL="114300" distR="114300" simplePos="0" relativeHeight="251673088" behindDoc="0" locked="0" layoutInCell="1" allowOverlap="1">
            <wp:simplePos x="0" y="0"/>
            <wp:positionH relativeFrom="margin">
              <wp:posOffset>-590550</wp:posOffset>
            </wp:positionH>
            <wp:positionV relativeFrom="margin">
              <wp:posOffset>1819275</wp:posOffset>
            </wp:positionV>
            <wp:extent cx="7038975" cy="4688840"/>
            <wp:effectExtent l="0" t="1181100" r="0" b="1178560"/>
            <wp:wrapSquare wrapText="bothSides"/>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lum bright="4000" contrast="-12000"/>
                    </a:blip>
                    <a:srcRect/>
                    <a:stretch>
                      <a:fillRect/>
                    </a:stretch>
                  </pic:blipFill>
                  <pic:spPr bwMode="auto">
                    <a:xfrm rot="16200000">
                      <a:off x="0" y="0"/>
                      <a:ext cx="7038975" cy="4688840"/>
                    </a:xfrm>
                    <a:prstGeom prst="rect">
                      <a:avLst/>
                    </a:prstGeom>
                    <a:noFill/>
                    <a:ln w="9525">
                      <a:noFill/>
                      <a:miter lim="800000"/>
                      <a:headEnd/>
                      <a:tailEnd/>
                    </a:ln>
                  </pic:spPr>
                </pic:pic>
              </a:graphicData>
            </a:graphic>
          </wp:anchor>
        </w:drawing>
      </w:r>
      <w:r w:rsidRPr="00EB69FF">
        <w:rPr>
          <w:rFonts w:ascii="Times New Roman" w:hAnsi="Times New Roman"/>
          <w:sz w:val="24"/>
          <w:szCs w:val="24"/>
          <w:vertAlign w:val="superscript"/>
        </w:rPr>
        <w:t>1</w:t>
      </w:r>
      <w:r>
        <w:rPr>
          <w:rFonts w:ascii="Times New Roman" w:hAnsi="Times New Roman"/>
          <w:sz w:val="24"/>
          <w:szCs w:val="24"/>
        </w:rPr>
        <w:t xml:space="preserve">H NMR of </w:t>
      </w:r>
      <w:r>
        <w:rPr>
          <w:rFonts w:ascii="Times New Roman" w:hAnsi="Times New Roman"/>
          <w:b/>
          <w:sz w:val="24"/>
          <w:szCs w:val="24"/>
        </w:rPr>
        <w:t xml:space="preserve">3b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p>
    <w:p w:rsidR="007113AD" w:rsidRPr="005A1406" w:rsidRDefault="007113AD" w:rsidP="007113AD">
      <w:pPr>
        <w:jc w:val="both"/>
        <w:rPr>
          <w:rFonts w:ascii="Times New Roman" w:hAnsi="Times New Roman"/>
          <w:sz w:val="24"/>
          <w:szCs w:val="24"/>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b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r>
        <w:rPr>
          <w:rFonts w:ascii="Times New Roman" w:hAnsi="Times New Roman"/>
          <w:b/>
          <w:noProof/>
          <w:lang w:eastAsia="en-IN"/>
        </w:rPr>
        <w:drawing>
          <wp:anchor distT="0" distB="0" distL="114300" distR="114300" simplePos="0" relativeHeight="251674112" behindDoc="0" locked="0" layoutInCell="1" allowOverlap="1">
            <wp:simplePos x="0" y="0"/>
            <wp:positionH relativeFrom="margin">
              <wp:posOffset>-306705</wp:posOffset>
            </wp:positionH>
            <wp:positionV relativeFrom="margin">
              <wp:posOffset>1098550</wp:posOffset>
            </wp:positionV>
            <wp:extent cx="6532245" cy="5648960"/>
            <wp:effectExtent l="0" t="438150" r="0" b="42799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rot="16200000">
                      <a:off x="0" y="0"/>
                      <a:ext cx="6532245" cy="5648960"/>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3c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r>
        <w:rPr>
          <w:rFonts w:ascii="Times New Roman" w:hAnsi="Times New Roman"/>
          <w:b/>
          <w:noProof/>
          <w:sz w:val="24"/>
          <w:szCs w:val="24"/>
          <w:lang w:eastAsia="en-IN"/>
        </w:rPr>
        <w:drawing>
          <wp:anchor distT="0" distB="0" distL="114300" distR="114300" simplePos="0" relativeHeight="251675136" behindDoc="0" locked="0" layoutInCell="1" allowOverlap="1">
            <wp:simplePos x="0" y="0"/>
            <wp:positionH relativeFrom="margin">
              <wp:posOffset>-422275</wp:posOffset>
            </wp:positionH>
            <wp:positionV relativeFrom="margin">
              <wp:posOffset>2004060</wp:posOffset>
            </wp:positionV>
            <wp:extent cx="6875780" cy="4847590"/>
            <wp:effectExtent l="0" t="1009650" r="0" b="1000760"/>
            <wp:wrapSquare wrapText="bothSides"/>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lum contrast="-4000"/>
                    </a:blip>
                    <a:srcRect/>
                    <a:stretch>
                      <a:fillRect/>
                    </a:stretch>
                  </pic:blipFill>
                  <pic:spPr bwMode="auto">
                    <a:xfrm rot="16200000">
                      <a:off x="0" y="0"/>
                      <a:ext cx="6875780" cy="4847590"/>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b/>
          <w:sz w:val="24"/>
          <w:szCs w:val="24"/>
        </w:rPr>
      </w:pPr>
    </w:p>
    <w:p w:rsidR="007113AD" w:rsidRDefault="007113AD" w:rsidP="007113AD">
      <w:pPr>
        <w:spacing w:line="360" w:lineRule="auto"/>
        <w:rPr>
          <w:rFonts w:ascii="Times New Roman" w:hAnsi="Times New Roman"/>
          <w:vertAlign w:val="superscript"/>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3c</w:t>
      </w:r>
      <w:r>
        <w:rPr>
          <w:rFonts w:ascii="Times New Roman" w:hAnsi="Times New Roman"/>
          <w:b/>
        </w:rPr>
        <w:t xml:space="preserve">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r>
        <w:rPr>
          <w:rFonts w:ascii="Times New Roman" w:hAnsi="Times New Roman"/>
          <w:b/>
          <w:noProof/>
          <w:lang w:eastAsia="en-IN"/>
        </w:rPr>
        <w:drawing>
          <wp:anchor distT="0" distB="0" distL="114300" distR="114300" simplePos="0" relativeHeight="251676160" behindDoc="0" locked="0" layoutInCell="1" allowOverlap="1">
            <wp:simplePos x="0" y="0"/>
            <wp:positionH relativeFrom="margin">
              <wp:posOffset>-297180</wp:posOffset>
            </wp:positionH>
            <wp:positionV relativeFrom="margin">
              <wp:posOffset>840740</wp:posOffset>
            </wp:positionV>
            <wp:extent cx="6341745" cy="5973445"/>
            <wp:effectExtent l="0" t="190500" r="0" b="160655"/>
            <wp:wrapSquare wrapText="bothSides"/>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rot="16200000">
                      <a:off x="0" y="0"/>
                      <a:ext cx="6341745" cy="5973445"/>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sidRPr="009E360F">
        <w:rPr>
          <w:rFonts w:ascii="Times New Roman" w:hAnsi="Times New Roman"/>
          <w:vertAlign w:val="superscript"/>
        </w:rPr>
        <w:lastRenderedPageBreak/>
        <w:t>1</w:t>
      </w:r>
      <w:r w:rsidRPr="009E360F">
        <w:rPr>
          <w:rFonts w:ascii="Times New Roman" w:hAnsi="Times New Roman"/>
        </w:rPr>
        <w:t xml:space="preserve">H NMR of </w:t>
      </w:r>
      <w:r w:rsidRPr="009E360F">
        <w:rPr>
          <w:rFonts w:ascii="Times New Roman" w:hAnsi="Times New Roman"/>
          <w:b/>
        </w:rPr>
        <w:t>3d</w:t>
      </w:r>
      <w:r>
        <w:rPr>
          <w:rFonts w:ascii="Times New Roman" w:hAnsi="Times New Roman"/>
          <w:b/>
        </w:rPr>
        <w:t xml:space="preserve">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rPr>
      </w:pPr>
    </w:p>
    <w:p w:rsidR="007113AD" w:rsidRDefault="007113AD" w:rsidP="007113AD">
      <w:pPr>
        <w:jc w:val="both"/>
        <w:rPr>
          <w:rFonts w:ascii="Times New Roman" w:hAnsi="Times New Roman"/>
          <w:b/>
        </w:rPr>
      </w:pPr>
      <w:r>
        <w:rPr>
          <w:rFonts w:ascii="Times New Roman" w:hAnsi="Times New Roman"/>
          <w:b/>
          <w:noProof/>
          <w:lang w:eastAsia="en-IN"/>
        </w:rPr>
        <w:drawing>
          <wp:anchor distT="0" distB="0" distL="114300" distR="114300" simplePos="0" relativeHeight="251677184" behindDoc="0" locked="0" layoutInCell="1" allowOverlap="1">
            <wp:simplePos x="0" y="0"/>
            <wp:positionH relativeFrom="margin">
              <wp:posOffset>-1017270</wp:posOffset>
            </wp:positionH>
            <wp:positionV relativeFrom="margin">
              <wp:posOffset>2176145</wp:posOffset>
            </wp:positionV>
            <wp:extent cx="7394575" cy="4260850"/>
            <wp:effectExtent l="0" t="1562100" r="0" b="1549400"/>
            <wp:wrapSquare wrapText="bothSides"/>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lum bright="2000" contrast="-6000"/>
                    </a:blip>
                    <a:srcRect/>
                    <a:stretch>
                      <a:fillRect/>
                    </a:stretch>
                  </pic:blipFill>
                  <pic:spPr bwMode="auto">
                    <a:xfrm rot="16200000">
                      <a:off x="0" y="0"/>
                      <a:ext cx="7394575" cy="4260850"/>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b/>
        </w:rPr>
      </w:pPr>
    </w:p>
    <w:p w:rsidR="007113AD" w:rsidRPr="000B511C" w:rsidRDefault="007113AD" w:rsidP="007113AD">
      <w:pPr>
        <w:jc w:val="both"/>
        <w:rPr>
          <w:rFonts w:ascii="Times New Roman" w:hAnsi="Times New Roman"/>
          <w:sz w:val="24"/>
          <w:szCs w:val="24"/>
        </w:rPr>
      </w:pPr>
      <w:r>
        <w:rPr>
          <w:rFonts w:ascii="Times New Roman" w:hAnsi="Times New Roman"/>
          <w:noProof/>
          <w:vertAlign w:val="superscript"/>
          <w:lang w:eastAsia="en-IN"/>
        </w:rPr>
        <w:lastRenderedPageBreak/>
        <w:drawing>
          <wp:anchor distT="0" distB="0" distL="114300" distR="114300" simplePos="0" relativeHeight="251678208" behindDoc="0" locked="0" layoutInCell="1" allowOverlap="1">
            <wp:simplePos x="0" y="0"/>
            <wp:positionH relativeFrom="margin">
              <wp:posOffset>285750</wp:posOffset>
            </wp:positionH>
            <wp:positionV relativeFrom="margin">
              <wp:posOffset>1162050</wp:posOffset>
            </wp:positionV>
            <wp:extent cx="5259705" cy="5876925"/>
            <wp:effectExtent l="323850" t="0" r="302895" b="0"/>
            <wp:wrapSquare wrapText="bothSides"/>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l="2298" r="1808"/>
                    <a:stretch>
                      <a:fillRect/>
                    </a:stretch>
                  </pic:blipFill>
                  <pic:spPr bwMode="auto">
                    <a:xfrm rot="16200000">
                      <a:off x="0" y="0"/>
                      <a:ext cx="5259705" cy="5876925"/>
                    </a:xfrm>
                    <a:prstGeom prst="rect">
                      <a:avLst/>
                    </a:prstGeom>
                    <a:noFill/>
                    <a:ln w="9525">
                      <a:noFill/>
                      <a:miter lim="800000"/>
                      <a:headEnd/>
                      <a:tailEnd/>
                    </a:ln>
                  </pic:spPr>
                </pic:pic>
              </a:graphicData>
            </a:graphic>
          </wp:anchor>
        </w:drawing>
      </w:r>
      <w:r w:rsidRPr="00F039EF">
        <w:rPr>
          <w:rFonts w:ascii="Times New Roman" w:hAnsi="Times New Roman"/>
          <w:vertAlign w:val="superscript"/>
        </w:rPr>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d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3e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r>
        <w:rPr>
          <w:rFonts w:ascii="Times New Roman" w:hAnsi="Times New Roman"/>
          <w:b/>
          <w:noProof/>
          <w:sz w:val="24"/>
          <w:szCs w:val="24"/>
          <w:lang w:eastAsia="en-IN"/>
        </w:rPr>
        <w:drawing>
          <wp:anchor distT="0" distB="0" distL="114300" distR="114300" simplePos="0" relativeHeight="251679232" behindDoc="0" locked="0" layoutInCell="1" allowOverlap="1">
            <wp:simplePos x="0" y="0"/>
            <wp:positionH relativeFrom="margin">
              <wp:posOffset>-605155</wp:posOffset>
            </wp:positionH>
            <wp:positionV relativeFrom="margin">
              <wp:posOffset>2205355</wp:posOffset>
            </wp:positionV>
            <wp:extent cx="7076440" cy="3769995"/>
            <wp:effectExtent l="0" t="1657350" r="0" b="1640205"/>
            <wp:wrapSquare wrapText="bothSides"/>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rot="16200000">
                      <a:off x="0" y="0"/>
                      <a:ext cx="7076440" cy="3769995"/>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b/>
          <w:sz w:val="24"/>
          <w:szCs w:val="24"/>
        </w:rPr>
      </w:pPr>
    </w:p>
    <w:p w:rsidR="007113AD" w:rsidRPr="005A1406" w:rsidRDefault="007113AD" w:rsidP="007113AD">
      <w:pPr>
        <w:jc w:val="both"/>
        <w:rPr>
          <w:rFonts w:ascii="Times New Roman" w:hAnsi="Times New Roman"/>
          <w:sz w:val="24"/>
          <w:szCs w:val="24"/>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e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r>
        <w:rPr>
          <w:rFonts w:ascii="Times New Roman" w:hAnsi="Times New Roman"/>
          <w:b/>
          <w:noProof/>
          <w:lang w:eastAsia="en-IN"/>
        </w:rPr>
        <w:drawing>
          <wp:anchor distT="0" distB="0" distL="114300" distR="114300" simplePos="0" relativeHeight="251680256" behindDoc="0" locked="0" layoutInCell="1" allowOverlap="1">
            <wp:simplePos x="0" y="0"/>
            <wp:positionH relativeFrom="margin">
              <wp:posOffset>266700</wp:posOffset>
            </wp:positionH>
            <wp:positionV relativeFrom="margin">
              <wp:posOffset>590550</wp:posOffset>
            </wp:positionV>
            <wp:extent cx="5191125" cy="5762625"/>
            <wp:effectExtent l="304800" t="0" r="295275" b="0"/>
            <wp:wrapSquare wrapText="bothSides"/>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rot="16200000">
                      <a:off x="0" y="0"/>
                      <a:ext cx="5191125" cy="5762625"/>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3f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r>
        <w:rPr>
          <w:rFonts w:ascii="Times New Roman" w:hAnsi="Times New Roman"/>
          <w:b/>
          <w:noProof/>
          <w:sz w:val="24"/>
          <w:szCs w:val="24"/>
          <w:lang w:eastAsia="en-IN"/>
        </w:rPr>
        <w:drawing>
          <wp:anchor distT="0" distB="0" distL="114300" distR="114300" simplePos="0" relativeHeight="251681280" behindDoc="0" locked="0" layoutInCell="1" allowOverlap="1">
            <wp:simplePos x="0" y="0"/>
            <wp:positionH relativeFrom="margin">
              <wp:posOffset>-668655</wp:posOffset>
            </wp:positionH>
            <wp:positionV relativeFrom="margin">
              <wp:posOffset>2089785</wp:posOffset>
            </wp:positionV>
            <wp:extent cx="7071360" cy="4243705"/>
            <wp:effectExtent l="0" t="1409700" r="0" b="1395095"/>
            <wp:wrapSquare wrapText="bothSides"/>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t="1218"/>
                    <a:stretch>
                      <a:fillRect/>
                    </a:stretch>
                  </pic:blipFill>
                  <pic:spPr bwMode="auto">
                    <a:xfrm rot="16200000">
                      <a:off x="0" y="0"/>
                      <a:ext cx="7071360" cy="4243705"/>
                    </a:xfrm>
                    <a:prstGeom prst="rect">
                      <a:avLst/>
                    </a:prstGeom>
                    <a:noFill/>
                    <a:ln w="9525">
                      <a:noFill/>
                      <a:miter lim="800000"/>
                      <a:headEnd/>
                      <a:tailEnd/>
                    </a:ln>
                  </pic:spPr>
                </pic:pic>
              </a:graphicData>
            </a:graphic>
          </wp:anchor>
        </w:drawing>
      </w:r>
    </w:p>
    <w:p w:rsidR="007113AD" w:rsidRPr="005A1406" w:rsidRDefault="007113AD" w:rsidP="007113AD">
      <w:pPr>
        <w:jc w:val="both"/>
        <w:rPr>
          <w:rFonts w:ascii="Times New Roman" w:hAnsi="Times New Roman"/>
          <w:sz w:val="24"/>
          <w:szCs w:val="24"/>
        </w:rPr>
      </w:pP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f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r>
        <w:rPr>
          <w:rFonts w:ascii="Times New Roman" w:hAnsi="Times New Roman"/>
          <w:noProof/>
          <w:sz w:val="24"/>
          <w:szCs w:val="24"/>
          <w:vertAlign w:val="superscript"/>
          <w:lang w:eastAsia="en-IN"/>
        </w:rPr>
        <w:drawing>
          <wp:anchor distT="0" distB="0" distL="114300" distR="114300" simplePos="0" relativeHeight="251682304" behindDoc="0" locked="0" layoutInCell="1" allowOverlap="1">
            <wp:simplePos x="0" y="0"/>
            <wp:positionH relativeFrom="margin">
              <wp:posOffset>28575</wp:posOffset>
            </wp:positionH>
            <wp:positionV relativeFrom="margin">
              <wp:posOffset>1209675</wp:posOffset>
            </wp:positionV>
            <wp:extent cx="5686425" cy="5544820"/>
            <wp:effectExtent l="0" t="76200" r="0" b="55880"/>
            <wp:wrapSquare wrapText="bothSides"/>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rot="16200000">
                      <a:off x="0" y="0"/>
                      <a:ext cx="5686425" cy="5544820"/>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3g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Pr="005A1406" w:rsidRDefault="007113AD" w:rsidP="007113AD">
      <w:pPr>
        <w:jc w:val="both"/>
        <w:rPr>
          <w:rFonts w:ascii="Times New Roman" w:hAnsi="Times New Roman"/>
          <w:sz w:val="24"/>
          <w:szCs w:val="24"/>
        </w:rPr>
      </w:pPr>
      <w:r>
        <w:rPr>
          <w:rFonts w:ascii="Times New Roman" w:hAnsi="Times New Roman"/>
          <w:noProof/>
          <w:sz w:val="24"/>
          <w:szCs w:val="24"/>
          <w:lang w:eastAsia="en-IN"/>
        </w:rPr>
        <w:drawing>
          <wp:anchor distT="0" distB="0" distL="114300" distR="114300" simplePos="0" relativeHeight="251683328" behindDoc="0" locked="0" layoutInCell="1" allowOverlap="1">
            <wp:simplePos x="0" y="0"/>
            <wp:positionH relativeFrom="margin">
              <wp:posOffset>-476250</wp:posOffset>
            </wp:positionH>
            <wp:positionV relativeFrom="margin">
              <wp:posOffset>1847850</wp:posOffset>
            </wp:positionV>
            <wp:extent cx="6819900" cy="4487545"/>
            <wp:effectExtent l="0" t="1162050" r="0" b="1151255"/>
            <wp:wrapSquare wrapText="bothSides"/>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rot="16200000">
                      <a:off x="0" y="0"/>
                      <a:ext cx="6819900" cy="4487545"/>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vertAlign w:val="superscript"/>
        </w:rPr>
      </w:pPr>
    </w:p>
    <w:p w:rsidR="007113AD" w:rsidRDefault="007113AD" w:rsidP="007113AD">
      <w:pPr>
        <w:spacing w:line="360" w:lineRule="auto"/>
        <w:rPr>
          <w:rFonts w:ascii="Times New Roman" w:hAnsi="Times New Roman"/>
          <w:vertAlign w:val="superscript"/>
        </w:rPr>
      </w:pPr>
    </w:p>
    <w:p w:rsidR="007113AD" w:rsidRDefault="007113AD" w:rsidP="007113AD">
      <w:pPr>
        <w:spacing w:line="360" w:lineRule="auto"/>
        <w:rPr>
          <w:rFonts w:ascii="Times New Roman" w:hAnsi="Times New Roman"/>
          <w:vertAlign w:val="superscript"/>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g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r>
        <w:rPr>
          <w:rFonts w:ascii="Times New Roman" w:hAnsi="Times New Roman"/>
          <w:b/>
          <w:noProof/>
          <w:lang w:eastAsia="en-IN"/>
        </w:rPr>
        <w:drawing>
          <wp:anchor distT="0" distB="0" distL="114300" distR="114300" simplePos="0" relativeHeight="251684352" behindDoc="0" locked="0" layoutInCell="1" allowOverlap="1">
            <wp:simplePos x="0" y="0"/>
            <wp:positionH relativeFrom="margin">
              <wp:posOffset>200025</wp:posOffset>
            </wp:positionH>
            <wp:positionV relativeFrom="margin">
              <wp:posOffset>638175</wp:posOffset>
            </wp:positionV>
            <wp:extent cx="5255260" cy="5867400"/>
            <wp:effectExtent l="323850" t="0" r="307340" b="0"/>
            <wp:wrapSquare wrapText="bothSides"/>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rot="16200000">
                      <a:off x="0" y="0"/>
                      <a:ext cx="5255260" cy="5867400"/>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Pr>
          <w:rFonts w:ascii="Times New Roman" w:hAnsi="Times New Roman"/>
          <w:noProof/>
          <w:sz w:val="24"/>
          <w:szCs w:val="24"/>
          <w:vertAlign w:val="superscript"/>
          <w:lang w:eastAsia="en-IN"/>
        </w:rPr>
        <w:lastRenderedPageBreak/>
        <w:drawing>
          <wp:anchor distT="0" distB="0" distL="114300" distR="114300" simplePos="0" relativeHeight="251685376" behindDoc="0" locked="0" layoutInCell="1" allowOverlap="1">
            <wp:simplePos x="0" y="0"/>
            <wp:positionH relativeFrom="margin">
              <wp:posOffset>-581025</wp:posOffset>
            </wp:positionH>
            <wp:positionV relativeFrom="margin">
              <wp:posOffset>1885950</wp:posOffset>
            </wp:positionV>
            <wp:extent cx="6619875" cy="3771900"/>
            <wp:effectExtent l="0" t="1428750" r="0" b="1409700"/>
            <wp:wrapSquare wrapText="bothSides"/>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srcRect/>
                    <a:stretch>
                      <a:fillRect/>
                    </a:stretch>
                  </pic:blipFill>
                  <pic:spPr bwMode="auto">
                    <a:xfrm rot="16200000">
                      <a:off x="0" y="0"/>
                      <a:ext cx="6619875" cy="3771900"/>
                    </a:xfrm>
                    <a:prstGeom prst="rect">
                      <a:avLst/>
                    </a:prstGeom>
                    <a:noFill/>
                    <a:ln w="9525">
                      <a:noFill/>
                      <a:miter lim="800000"/>
                      <a:headEnd/>
                      <a:tailEnd/>
                    </a:ln>
                  </pic:spPr>
                </pic:pic>
              </a:graphicData>
            </a:graphic>
          </wp:anchor>
        </w:drawing>
      </w:r>
      <w:r w:rsidRPr="00EB69FF">
        <w:rPr>
          <w:rFonts w:ascii="Times New Roman" w:hAnsi="Times New Roman"/>
          <w:sz w:val="24"/>
          <w:szCs w:val="24"/>
          <w:vertAlign w:val="superscript"/>
        </w:rPr>
        <w:t>1</w:t>
      </w:r>
      <w:r>
        <w:rPr>
          <w:rFonts w:ascii="Times New Roman" w:hAnsi="Times New Roman"/>
          <w:sz w:val="24"/>
          <w:szCs w:val="24"/>
        </w:rPr>
        <w:t xml:space="preserve">H NMR of </w:t>
      </w:r>
      <w:r>
        <w:rPr>
          <w:rFonts w:ascii="Times New Roman" w:hAnsi="Times New Roman"/>
          <w:b/>
          <w:sz w:val="24"/>
          <w:szCs w:val="24"/>
        </w:rPr>
        <w:t xml:space="preserve">3h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p>
    <w:p w:rsidR="007113AD" w:rsidRPr="005A1406" w:rsidRDefault="007113AD" w:rsidP="007113AD">
      <w:pPr>
        <w:jc w:val="both"/>
        <w:rPr>
          <w:rFonts w:ascii="Times New Roman" w:hAnsi="Times New Roman"/>
          <w:sz w:val="24"/>
          <w:szCs w:val="24"/>
        </w:rPr>
      </w:pP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Pr>
          <w:rFonts w:ascii="Times New Roman" w:hAnsi="Times New Roman"/>
          <w:noProof/>
          <w:vertAlign w:val="superscript"/>
          <w:lang w:eastAsia="en-IN"/>
        </w:rPr>
        <w:lastRenderedPageBreak/>
        <w:drawing>
          <wp:anchor distT="0" distB="0" distL="114300" distR="114300" simplePos="0" relativeHeight="251686400" behindDoc="0" locked="0" layoutInCell="1" allowOverlap="1">
            <wp:simplePos x="0" y="0"/>
            <wp:positionH relativeFrom="margin">
              <wp:posOffset>70485</wp:posOffset>
            </wp:positionH>
            <wp:positionV relativeFrom="margin">
              <wp:posOffset>568960</wp:posOffset>
            </wp:positionV>
            <wp:extent cx="5574030" cy="6092825"/>
            <wp:effectExtent l="285750" t="0" r="255270" b="0"/>
            <wp:wrapSquare wrapText="bothSides"/>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a:stretch>
                      <a:fillRect/>
                    </a:stretch>
                  </pic:blipFill>
                  <pic:spPr bwMode="auto">
                    <a:xfrm rot="16200000">
                      <a:off x="0" y="0"/>
                      <a:ext cx="5574030" cy="6092825"/>
                    </a:xfrm>
                    <a:prstGeom prst="rect">
                      <a:avLst/>
                    </a:prstGeom>
                    <a:noFill/>
                    <a:ln w="9525">
                      <a:noFill/>
                      <a:miter lim="800000"/>
                      <a:headEnd/>
                      <a:tailEnd/>
                    </a:ln>
                  </pic:spPr>
                </pic:pic>
              </a:graphicData>
            </a:graphic>
          </wp:anchor>
        </w:drawing>
      </w:r>
      <w:r w:rsidRPr="00F039EF">
        <w:rPr>
          <w:rFonts w:ascii="Times New Roman" w:hAnsi="Times New Roman"/>
          <w:vertAlign w:val="superscript"/>
        </w:rPr>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h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3i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b/>
          <w:sz w:val="24"/>
          <w:szCs w:val="24"/>
        </w:rPr>
      </w:pPr>
      <w:r>
        <w:rPr>
          <w:rFonts w:ascii="Times New Roman" w:hAnsi="Times New Roman"/>
          <w:b/>
          <w:noProof/>
          <w:sz w:val="24"/>
          <w:szCs w:val="24"/>
          <w:lang w:eastAsia="en-IN"/>
        </w:rPr>
        <w:drawing>
          <wp:anchor distT="0" distB="0" distL="114300" distR="114300" simplePos="0" relativeHeight="251687424" behindDoc="0" locked="0" layoutInCell="1" allowOverlap="1">
            <wp:simplePos x="0" y="0"/>
            <wp:positionH relativeFrom="margin">
              <wp:posOffset>-371475</wp:posOffset>
            </wp:positionH>
            <wp:positionV relativeFrom="margin">
              <wp:posOffset>1657350</wp:posOffset>
            </wp:positionV>
            <wp:extent cx="6553200" cy="4337685"/>
            <wp:effectExtent l="0" t="1104900" r="0" b="1110615"/>
            <wp:wrapSquare wrapText="bothSides"/>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lum bright="4000" contrast="-6000"/>
                    </a:blip>
                    <a:srcRect t="5870"/>
                    <a:stretch>
                      <a:fillRect/>
                    </a:stretch>
                  </pic:blipFill>
                  <pic:spPr bwMode="auto">
                    <a:xfrm rot="16200000">
                      <a:off x="0" y="0"/>
                      <a:ext cx="6553200" cy="4337685"/>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b/>
          <w:sz w:val="24"/>
          <w:szCs w:val="24"/>
        </w:rPr>
      </w:pPr>
    </w:p>
    <w:p w:rsidR="007113AD" w:rsidRDefault="007113AD" w:rsidP="007113AD">
      <w:pPr>
        <w:jc w:val="both"/>
        <w:rPr>
          <w:rFonts w:ascii="Times New Roman" w:hAnsi="Times New Roman"/>
          <w:sz w:val="24"/>
          <w:szCs w:val="24"/>
        </w:rPr>
      </w:pPr>
    </w:p>
    <w:p w:rsidR="007113AD" w:rsidRDefault="007113AD" w:rsidP="007113AD">
      <w:pPr>
        <w:jc w:val="both"/>
        <w:rPr>
          <w:rFonts w:ascii="Times New Roman" w:hAnsi="Times New Roman"/>
          <w:sz w:val="24"/>
          <w:szCs w:val="24"/>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i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jc w:val="both"/>
        <w:rPr>
          <w:rFonts w:ascii="Times New Roman" w:hAnsi="Times New Roman"/>
          <w:sz w:val="24"/>
          <w:szCs w:val="24"/>
          <w:vertAlign w:val="superscript"/>
        </w:rPr>
      </w:pPr>
      <w:r>
        <w:rPr>
          <w:rFonts w:ascii="Times New Roman" w:hAnsi="Times New Roman"/>
          <w:noProof/>
          <w:sz w:val="24"/>
          <w:szCs w:val="24"/>
          <w:vertAlign w:val="superscript"/>
          <w:lang w:eastAsia="en-IN"/>
        </w:rPr>
        <w:drawing>
          <wp:anchor distT="0" distB="0" distL="114300" distR="114300" simplePos="0" relativeHeight="251688448" behindDoc="0" locked="0" layoutInCell="1" allowOverlap="1">
            <wp:simplePos x="0" y="0"/>
            <wp:positionH relativeFrom="margin">
              <wp:posOffset>66675</wp:posOffset>
            </wp:positionH>
            <wp:positionV relativeFrom="margin">
              <wp:posOffset>800100</wp:posOffset>
            </wp:positionV>
            <wp:extent cx="5572125" cy="5307965"/>
            <wp:effectExtent l="0" t="133350" r="0" b="121285"/>
            <wp:wrapSquare wrapText="bothSides"/>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srcRect/>
                    <a:stretch>
                      <a:fillRect/>
                    </a:stretch>
                  </pic:blipFill>
                  <pic:spPr bwMode="auto">
                    <a:xfrm rot="16200000">
                      <a:off x="0" y="0"/>
                      <a:ext cx="5572125" cy="5307965"/>
                    </a:xfrm>
                    <a:prstGeom prst="rect">
                      <a:avLst/>
                    </a:prstGeom>
                    <a:noFill/>
                    <a:ln w="9525">
                      <a:noFill/>
                      <a:miter lim="800000"/>
                      <a:headEnd/>
                      <a:tailEnd/>
                    </a:ln>
                  </pic:spPr>
                </pic:pic>
              </a:graphicData>
            </a:graphic>
          </wp:anchor>
        </w:drawing>
      </w: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Default="007113AD" w:rsidP="007113AD">
      <w:pPr>
        <w:jc w:val="both"/>
        <w:rPr>
          <w:rFonts w:ascii="Times New Roman" w:hAnsi="Times New Roman"/>
          <w:sz w:val="24"/>
          <w:szCs w:val="24"/>
          <w:vertAlign w:val="superscript"/>
        </w:rPr>
      </w:pPr>
    </w:p>
    <w:p w:rsidR="007113AD" w:rsidRPr="000B511C" w:rsidRDefault="007113AD" w:rsidP="007113AD">
      <w:pPr>
        <w:jc w:val="both"/>
        <w:rPr>
          <w:rFonts w:ascii="Times New Roman" w:hAnsi="Times New Roman"/>
          <w:sz w:val="24"/>
          <w:szCs w:val="24"/>
        </w:rPr>
      </w:pPr>
      <w:r w:rsidRPr="00EB69FF">
        <w:rPr>
          <w:rFonts w:ascii="Times New Roman" w:hAnsi="Times New Roman"/>
          <w:sz w:val="24"/>
          <w:szCs w:val="24"/>
          <w:vertAlign w:val="superscript"/>
        </w:rPr>
        <w:lastRenderedPageBreak/>
        <w:t>1</w:t>
      </w:r>
      <w:r>
        <w:rPr>
          <w:rFonts w:ascii="Times New Roman" w:hAnsi="Times New Roman"/>
          <w:sz w:val="24"/>
          <w:szCs w:val="24"/>
        </w:rPr>
        <w:t xml:space="preserve">H NMR of </w:t>
      </w:r>
      <w:r>
        <w:rPr>
          <w:rFonts w:ascii="Times New Roman" w:hAnsi="Times New Roman"/>
          <w:b/>
          <w:sz w:val="24"/>
          <w:szCs w:val="24"/>
        </w:rPr>
        <w:t xml:space="preserve">3j </w:t>
      </w:r>
      <w:r>
        <w:rPr>
          <w:rFonts w:ascii="Times New Roman" w:hAnsi="Times New Roman"/>
          <w:sz w:val="24"/>
          <w:szCs w:val="24"/>
        </w:rPr>
        <w:t>(400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Pr="005A1406" w:rsidRDefault="007113AD" w:rsidP="007113AD">
      <w:pPr>
        <w:jc w:val="both"/>
        <w:rPr>
          <w:rFonts w:ascii="Times New Roman" w:hAnsi="Times New Roman"/>
          <w:sz w:val="24"/>
          <w:szCs w:val="24"/>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p>
    <w:p w:rsidR="007113AD" w:rsidRDefault="007113AD" w:rsidP="007113AD">
      <w:pPr>
        <w:spacing w:line="360" w:lineRule="auto"/>
        <w:rPr>
          <w:rFonts w:ascii="Times New Roman" w:hAnsi="Times New Roman"/>
        </w:rPr>
      </w:pPr>
      <w:r>
        <w:rPr>
          <w:rFonts w:ascii="Times New Roman" w:hAnsi="Times New Roman"/>
          <w:noProof/>
          <w:lang w:eastAsia="en-IN"/>
        </w:rPr>
        <w:drawing>
          <wp:anchor distT="0" distB="0" distL="114300" distR="114300" simplePos="0" relativeHeight="251689472" behindDoc="0" locked="0" layoutInCell="1" allowOverlap="1">
            <wp:simplePos x="0" y="0"/>
            <wp:positionH relativeFrom="margin">
              <wp:posOffset>-294005</wp:posOffset>
            </wp:positionH>
            <wp:positionV relativeFrom="margin">
              <wp:posOffset>1651000</wp:posOffset>
            </wp:positionV>
            <wp:extent cx="6805295" cy="4873625"/>
            <wp:effectExtent l="0" t="971550" r="0" b="955675"/>
            <wp:wrapSquare wrapText="bothSides"/>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t="1421"/>
                    <a:stretch>
                      <a:fillRect/>
                    </a:stretch>
                  </pic:blipFill>
                  <pic:spPr bwMode="auto">
                    <a:xfrm rot="16200000">
                      <a:off x="0" y="0"/>
                      <a:ext cx="6805295" cy="4873625"/>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rPr>
      </w:pPr>
    </w:p>
    <w:p w:rsidR="007113AD" w:rsidRPr="000B511C" w:rsidRDefault="007113AD" w:rsidP="007113AD">
      <w:pPr>
        <w:jc w:val="both"/>
        <w:rPr>
          <w:rFonts w:ascii="Times New Roman" w:hAnsi="Times New Roman"/>
          <w:sz w:val="24"/>
          <w:szCs w:val="24"/>
        </w:rPr>
      </w:pPr>
      <w:r w:rsidRPr="00F039EF">
        <w:rPr>
          <w:rFonts w:ascii="Times New Roman" w:hAnsi="Times New Roman"/>
          <w:vertAlign w:val="superscript"/>
        </w:rPr>
        <w:lastRenderedPageBreak/>
        <w:t>13</w:t>
      </w:r>
      <w:r>
        <w:rPr>
          <w:rFonts w:ascii="Times New Roman" w:hAnsi="Times New Roman"/>
        </w:rPr>
        <w:t xml:space="preserve">C NMR of </w:t>
      </w:r>
      <w:r w:rsidRPr="00F039EF">
        <w:rPr>
          <w:rFonts w:ascii="Times New Roman" w:hAnsi="Times New Roman"/>
          <w:b/>
        </w:rPr>
        <w:t>3</w:t>
      </w:r>
      <w:r>
        <w:rPr>
          <w:rFonts w:ascii="Times New Roman" w:hAnsi="Times New Roman"/>
          <w:b/>
        </w:rPr>
        <w:t xml:space="preserve">j </w:t>
      </w:r>
      <w:r>
        <w:rPr>
          <w:rFonts w:ascii="Times New Roman" w:hAnsi="Times New Roman"/>
          <w:sz w:val="24"/>
          <w:szCs w:val="24"/>
        </w:rPr>
        <w:t>(100 MHz, CDCl</w:t>
      </w:r>
      <w:r w:rsidRPr="000B511C">
        <w:rPr>
          <w:rFonts w:ascii="Times New Roman" w:hAnsi="Times New Roman"/>
          <w:sz w:val="24"/>
          <w:szCs w:val="24"/>
          <w:vertAlign w:val="subscript"/>
        </w:rPr>
        <w:t>3</w:t>
      </w:r>
      <w:r>
        <w:rPr>
          <w:rFonts w:ascii="Times New Roman" w:hAnsi="Times New Roman"/>
          <w:sz w:val="24"/>
          <w:szCs w:val="24"/>
        </w:rPr>
        <w:t>)</w:t>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r>
        <w:rPr>
          <w:rFonts w:ascii="Times New Roman" w:hAnsi="Times New Roman"/>
          <w:b/>
          <w:noProof/>
          <w:lang w:eastAsia="en-IN"/>
        </w:rPr>
        <w:drawing>
          <wp:anchor distT="0" distB="0" distL="114300" distR="114300" simplePos="0" relativeHeight="251690496" behindDoc="0" locked="0" layoutInCell="1" allowOverlap="1">
            <wp:simplePos x="0" y="0"/>
            <wp:positionH relativeFrom="margin">
              <wp:align>center</wp:align>
            </wp:positionH>
            <wp:positionV relativeFrom="margin">
              <wp:posOffset>916940</wp:posOffset>
            </wp:positionV>
            <wp:extent cx="6391275" cy="5725160"/>
            <wp:effectExtent l="0" t="323850" r="0" b="313690"/>
            <wp:wrapSquare wrapText="bothSides"/>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a:stretch>
                      <a:fillRect/>
                    </a:stretch>
                  </pic:blipFill>
                  <pic:spPr bwMode="auto">
                    <a:xfrm rot="16200000">
                      <a:off x="0" y="0"/>
                      <a:ext cx="6391275" cy="5725160"/>
                    </a:xfrm>
                    <a:prstGeom prst="rect">
                      <a:avLst/>
                    </a:prstGeom>
                    <a:noFill/>
                    <a:ln w="9525">
                      <a:noFill/>
                      <a:miter lim="800000"/>
                      <a:headEnd/>
                      <a:tailEnd/>
                    </a:ln>
                  </pic:spPr>
                </pic:pic>
              </a:graphicData>
            </a:graphic>
          </wp:anchor>
        </w:drawing>
      </w:r>
    </w:p>
    <w:p w:rsidR="007113AD" w:rsidRDefault="007113AD" w:rsidP="007113AD">
      <w:pPr>
        <w:spacing w:line="360" w:lineRule="auto"/>
        <w:rPr>
          <w:rFonts w:ascii="Times New Roman" w:hAnsi="Times New Roman"/>
          <w:b/>
        </w:rPr>
      </w:pPr>
    </w:p>
    <w:p w:rsidR="007113AD" w:rsidRDefault="007113AD" w:rsidP="007113AD">
      <w:pPr>
        <w:spacing w:line="360" w:lineRule="auto"/>
        <w:rPr>
          <w:rFonts w:ascii="Times New Roman" w:hAnsi="Times New Roman"/>
          <w:b/>
        </w:rPr>
      </w:pPr>
    </w:p>
    <w:p w:rsidR="00EB69FF" w:rsidRPr="00834CF2" w:rsidRDefault="00EB69FF" w:rsidP="00DB7BA8">
      <w:pPr>
        <w:spacing w:line="360" w:lineRule="auto"/>
        <w:rPr>
          <w:rFonts w:ascii="Times New Roman" w:hAnsi="Times New Roman"/>
        </w:rPr>
      </w:pPr>
    </w:p>
    <w:sectPr w:rsidR="00EB69FF" w:rsidRPr="00834CF2" w:rsidSect="00F20B2B">
      <w:footerReference w:type="default" r:id="rId8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518" w:rsidRDefault="00223518" w:rsidP="00793774">
      <w:pPr>
        <w:spacing w:after="0" w:line="240" w:lineRule="auto"/>
      </w:pPr>
      <w:r>
        <w:separator/>
      </w:r>
    </w:p>
  </w:endnote>
  <w:endnote w:type="continuationSeparator" w:id="0">
    <w:p w:rsidR="00223518" w:rsidRDefault="00223518" w:rsidP="00793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CDF" w:rsidRPr="005D674D" w:rsidRDefault="00DF0C6F">
    <w:pPr>
      <w:pStyle w:val="Footer"/>
      <w:jc w:val="right"/>
      <w:rPr>
        <w:rFonts w:ascii="Times New Roman" w:hAnsi="Times New Roman"/>
        <w:sz w:val="24"/>
        <w:szCs w:val="24"/>
      </w:rPr>
    </w:pPr>
    <w:r w:rsidRPr="005D674D">
      <w:rPr>
        <w:rFonts w:ascii="Times New Roman" w:hAnsi="Times New Roman"/>
        <w:sz w:val="24"/>
        <w:szCs w:val="24"/>
      </w:rPr>
      <w:fldChar w:fldCharType="begin"/>
    </w:r>
    <w:r w:rsidR="00AE5CDF" w:rsidRPr="005D674D">
      <w:rPr>
        <w:rFonts w:ascii="Times New Roman" w:hAnsi="Times New Roman"/>
        <w:sz w:val="24"/>
        <w:szCs w:val="24"/>
      </w:rPr>
      <w:instrText xml:space="preserve"> PAGE   \* MERGEFORMAT </w:instrText>
    </w:r>
    <w:r w:rsidRPr="005D674D">
      <w:rPr>
        <w:rFonts w:ascii="Times New Roman" w:hAnsi="Times New Roman"/>
        <w:sz w:val="24"/>
        <w:szCs w:val="24"/>
      </w:rPr>
      <w:fldChar w:fldCharType="separate"/>
    </w:r>
    <w:r w:rsidR="006352F8">
      <w:rPr>
        <w:rFonts w:ascii="Times New Roman" w:hAnsi="Times New Roman"/>
        <w:noProof/>
        <w:sz w:val="24"/>
        <w:szCs w:val="24"/>
      </w:rPr>
      <w:t>1</w:t>
    </w:r>
    <w:r w:rsidRPr="005D674D">
      <w:rPr>
        <w:rFonts w:ascii="Times New Roman" w:hAnsi="Times New Roman"/>
        <w:sz w:val="24"/>
        <w:szCs w:val="24"/>
      </w:rPr>
      <w:fldChar w:fldCharType="end"/>
    </w:r>
  </w:p>
  <w:p w:rsidR="00AE5CDF" w:rsidRDefault="00AE5C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518" w:rsidRDefault="00223518" w:rsidP="00793774">
      <w:pPr>
        <w:spacing w:after="0" w:line="240" w:lineRule="auto"/>
      </w:pPr>
      <w:r>
        <w:separator/>
      </w:r>
    </w:p>
  </w:footnote>
  <w:footnote w:type="continuationSeparator" w:id="0">
    <w:p w:rsidR="00223518" w:rsidRDefault="00223518" w:rsidP="00793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18E3"/>
    <w:multiLevelType w:val="hybridMultilevel"/>
    <w:tmpl w:val="8DDA51BE"/>
    <w:lvl w:ilvl="0" w:tplc="46F218CA">
      <w:start w:val="1"/>
      <w:numFmt w:val="decimal"/>
      <w:lvlText w:val="%1."/>
      <w:lvlJc w:val="left"/>
      <w:pPr>
        <w:ind w:left="720" w:hanging="360"/>
      </w:pPr>
      <w:rPr>
        <w:rFonts w:ascii="Times New Roman" w:eastAsia="Calibri" w:hAnsi="Times New Roman" w:cs="Times New Roman"/>
        <w:b/>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E230D1"/>
    <w:multiLevelType w:val="hybridMultilevel"/>
    <w:tmpl w:val="D4A8A7F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ED11917"/>
    <w:multiLevelType w:val="hybridMultilevel"/>
    <w:tmpl w:val="5FAA8D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43177CA"/>
    <w:multiLevelType w:val="hybridMultilevel"/>
    <w:tmpl w:val="47F288DC"/>
    <w:lvl w:ilvl="0" w:tplc="1576C092">
      <w:start w:val="1"/>
      <w:numFmt w:val="decimal"/>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AC4744B"/>
    <w:multiLevelType w:val="hybridMultilevel"/>
    <w:tmpl w:val="F7F0360E"/>
    <w:lvl w:ilvl="0" w:tplc="40CEA570">
      <w:start w:val="1"/>
      <w:numFmt w:val="decimal"/>
      <w:lvlText w:val="%1."/>
      <w:lvlJc w:val="left"/>
      <w:pPr>
        <w:ind w:left="720" w:hanging="360"/>
      </w:pPr>
      <w:rPr>
        <w:b/>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EAD7D64"/>
    <w:multiLevelType w:val="hybridMultilevel"/>
    <w:tmpl w:val="6226B6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222109"/>
    <w:multiLevelType w:val="hybridMultilevel"/>
    <w:tmpl w:val="72021D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6F969BB"/>
    <w:multiLevelType w:val="hybridMultilevel"/>
    <w:tmpl w:val="C436C4D0"/>
    <w:lvl w:ilvl="0" w:tplc="08DC534A">
      <w:start w:val="1"/>
      <w:numFmt w:val="decimal"/>
      <w:lvlText w:val="%1."/>
      <w:lvlJc w:val="left"/>
      <w:pPr>
        <w:ind w:left="720" w:hanging="360"/>
      </w:pPr>
      <w:rPr>
        <w:rFonts w:ascii="Times New Roman" w:eastAsia="Calibri" w:hAnsi="Times New Roman" w:cs="Times New Roman"/>
        <w:b/>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AAF2748"/>
    <w:multiLevelType w:val="multilevel"/>
    <w:tmpl w:val="8DDA51BE"/>
    <w:lvl w:ilvl="0">
      <w:start w:val="1"/>
      <w:numFmt w:val="decimal"/>
      <w:lvlText w:val="%1."/>
      <w:lvlJc w:val="left"/>
      <w:pPr>
        <w:ind w:left="720" w:hanging="360"/>
      </w:pPr>
      <w:rPr>
        <w:rFonts w:ascii="Times New Roman" w:eastAsia="Calibri" w:hAnsi="Times New Roman" w:cs="Times New Roman"/>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7BC6733"/>
    <w:multiLevelType w:val="hybridMultilevel"/>
    <w:tmpl w:val="B95697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BA82A63"/>
    <w:multiLevelType w:val="hybridMultilevel"/>
    <w:tmpl w:val="547473D4"/>
    <w:lvl w:ilvl="0" w:tplc="5F84BCB0">
      <w:start w:val="1"/>
      <w:numFmt w:val="decimal"/>
      <w:lvlText w:val="%1."/>
      <w:lvlJc w:val="left"/>
      <w:pPr>
        <w:ind w:left="720" w:hanging="360"/>
      </w:pPr>
      <w:rPr>
        <w:rFonts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4"/>
  </w:num>
  <w:num w:numId="5">
    <w:abstractNumId w:val="7"/>
  </w:num>
  <w:num w:numId="6">
    <w:abstractNumId w:val="0"/>
  </w:num>
  <w:num w:numId="7">
    <w:abstractNumId w:val="8"/>
  </w:num>
  <w:num w:numId="8">
    <w:abstractNumId w:val="1"/>
  </w:num>
  <w:num w:numId="9">
    <w:abstractNumId w:val="10"/>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1"/>
    <w:footnote w:id="0"/>
  </w:footnotePr>
  <w:endnotePr>
    <w:endnote w:id="-1"/>
    <w:endnote w:id="0"/>
  </w:endnotePr>
  <w:compat/>
  <w:rsids>
    <w:rsidRoot w:val="00CD7D45"/>
    <w:rsid w:val="00007B0C"/>
    <w:rsid w:val="00014E1C"/>
    <w:rsid w:val="00021038"/>
    <w:rsid w:val="00052CBE"/>
    <w:rsid w:val="0005456A"/>
    <w:rsid w:val="00062FCA"/>
    <w:rsid w:val="00071CE6"/>
    <w:rsid w:val="00085FE7"/>
    <w:rsid w:val="000B618C"/>
    <w:rsid w:val="000B6340"/>
    <w:rsid w:val="000C7782"/>
    <w:rsid w:val="000E709E"/>
    <w:rsid w:val="000F5CD4"/>
    <w:rsid w:val="0011161A"/>
    <w:rsid w:val="00121F96"/>
    <w:rsid w:val="00122C3B"/>
    <w:rsid w:val="0013386D"/>
    <w:rsid w:val="001347CB"/>
    <w:rsid w:val="001577D8"/>
    <w:rsid w:val="0017604B"/>
    <w:rsid w:val="0019635D"/>
    <w:rsid w:val="001A26DA"/>
    <w:rsid w:val="001A3232"/>
    <w:rsid w:val="001B67B0"/>
    <w:rsid w:val="001B7251"/>
    <w:rsid w:val="001E0DF5"/>
    <w:rsid w:val="001E2FBC"/>
    <w:rsid w:val="001E50AF"/>
    <w:rsid w:val="00207D1C"/>
    <w:rsid w:val="00213544"/>
    <w:rsid w:val="00221F6A"/>
    <w:rsid w:val="00222B73"/>
    <w:rsid w:val="00223518"/>
    <w:rsid w:val="00227758"/>
    <w:rsid w:val="00234257"/>
    <w:rsid w:val="00235690"/>
    <w:rsid w:val="00246BC9"/>
    <w:rsid w:val="002823D1"/>
    <w:rsid w:val="00283F36"/>
    <w:rsid w:val="002A3B10"/>
    <w:rsid w:val="002A53FE"/>
    <w:rsid w:val="002A70F8"/>
    <w:rsid w:val="002B0F43"/>
    <w:rsid w:val="002B2F7E"/>
    <w:rsid w:val="002E3A74"/>
    <w:rsid w:val="002F56B6"/>
    <w:rsid w:val="003002EE"/>
    <w:rsid w:val="0030534A"/>
    <w:rsid w:val="00306923"/>
    <w:rsid w:val="00332FAE"/>
    <w:rsid w:val="00342FC8"/>
    <w:rsid w:val="00353FC6"/>
    <w:rsid w:val="00356019"/>
    <w:rsid w:val="00364D67"/>
    <w:rsid w:val="003908F8"/>
    <w:rsid w:val="003B51BF"/>
    <w:rsid w:val="003B661F"/>
    <w:rsid w:val="003C1E7D"/>
    <w:rsid w:val="003C289A"/>
    <w:rsid w:val="003D7302"/>
    <w:rsid w:val="003E346C"/>
    <w:rsid w:val="003F0071"/>
    <w:rsid w:val="00400824"/>
    <w:rsid w:val="00410097"/>
    <w:rsid w:val="00411070"/>
    <w:rsid w:val="004163F3"/>
    <w:rsid w:val="004169B0"/>
    <w:rsid w:val="00430715"/>
    <w:rsid w:val="00432F78"/>
    <w:rsid w:val="00445818"/>
    <w:rsid w:val="004503D8"/>
    <w:rsid w:val="00451FCF"/>
    <w:rsid w:val="00456527"/>
    <w:rsid w:val="00460A65"/>
    <w:rsid w:val="00462F3B"/>
    <w:rsid w:val="00463F6E"/>
    <w:rsid w:val="00465CF4"/>
    <w:rsid w:val="0047671C"/>
    <w:rsid w:val="004777CB"/>
    <w:rsid w:val="00483008"/>
    <w:rsid w:val="0049677A"/>
    <w:rsid w:val="0049780E"/>
    <w:rsid w:val="004A26D8"/>
    <w:rsid w:val="004B1D00"/>
    <w:rsid w:val="004C2DEF"/>
    <w:rsid w:val="004E45A5"/>
    <w:rsid w:val="004F44F8"/>
    <w:rsid w:val="004F4A8E"/>
    <w:rsid w:val="005000A1"/>
    <w:rsid w:val="00501EFE"/>
    <w:rsid w:val="00502B6C"/>
    <w:rsid w:val="00503808"/>
    <w:rsid w:val="00521976"/>
    <w:rsid w:val="005242CD"/>
    <w:rsid w:val="0058283F"/>
    <w:rsid w:val="00587B51"/>
    <w:rsid w:val="005930F4"/>
    <w:rsid w:val="005A257B"/>
    <w:rsid w:val="005C2601"/>
    <w:rsid w:val="005C38BF"/>
    <w:rsid w:val="005D674D"/>
    <w:rsid w:val="005E4CBB"/>
    <w:rsid w:val="005F17A8"/>
    <w:rsid w:val="005F385A"/>
    <w:rsid w:val="00604C38"/>
    <w:rsid w:val="0061121E"/>
    <w:rsid w:val="006146DC"/>
    <w:rsid w:val="00622217"/>
    <w:rsid w:val="00624AFD"/>
    <w:rsid w:val="006331D4"/>
    <w:rsid w:val="006352F8"/>
    <w:rsid w:val="0063736E"/>
    <w:rsid w:val="006535E1"/>
    <w:rsid w:val="006861C6"/>
    <w:rsid w:val="00692A44"/>
    <w:rsid w:val="006B135F"/>
    <w:rsid w:val="006B2EA1"/>
    <w:rsid w:val="006C3741"/>
    <w:rsid w:val="006D02A1"/>
    <w:rsid w:val="006D28AB"/>
    <w:rsid w:val="006E39F8"/>
    <w:rsid w:val="006F22A5"/>
    <w:rsid w:val="006F5D9B"/>
    <w:rsid w:val="00702C0C"/>
    <w:rsid w:val="00707FE8"/>
    <w:rsid w:val="007113AD"/>
    <w:rsid w:val="007136E4"/>
    <w:rsid w:val="00720DAE"/>
    <w:rsid w:val="00721F18"/>
    <w:rsid w:val="00722FFE"/>
    <w:rsid w:val="00730BA2"/>
    <w:rsid w:val="00733041"/>
    <w:rsid w:val="0074473D"/>
    <w:rsid w:val="007473B6"/>
    <w:rsid w:val="00753D44"/>
    <w:rsid w:val="007564C7"/>
    <w:rsid w:val="00770A04"/>
    <w:rsid w:val="00774991"/>
    <w:rsid w:val="00775D63"/>
    <w:rsid w:val="00781BC4"/>
    <w:rsid w:val="00784365"/>
    <w:rsid w:val="007874D4"/>
    <w:rsid w:val="0079111E"/>
    <w:rsid w:val="00793774"/>
    <w:rsid w:val="007959AD"/>
    <w:rsid w:val="007A2EE3"/>
    <w:rsid w:val="007A7043"/>
    <w:rsid w:val="007B139F"/>
    <w:rsid w:val="007B13F4"/>
    <w:rsid w:val="007B4648"/>
    <w:rsid w:val="007B6404"/>
    <w:rsid w:val="007B6971"/>
    <w:rsid w:val="007C3838"/>
    <w:rsid w:val="007E0E02"/>
    <w:rsid w:val="007E1644"/>
    <w:rsid w:val="007E1D96"/>
    <w:rsid w:val="007F3389"/>
    <w:rsid w:val="007F5D1A"/>
    <w:rsid w:val="00800A6A"/>
    <w:rsid w:val="00825751"/>
    <w:rsid w:val="00826367"/>
    <w:rsid w:val="00834CF2"/>
    <w:rsid w:val="00845A3F"/>
    <w:rsid w:val="008743AB"/>
    <w:rsid w:val="0089160A"/>
    <w:rsid w:val="00891A76"/>
    <w:rsid w:val="00891DB4"/>
    <w:rsid w:val="008A4647"/>
    <w:rsid w:val="008A46BE"/>
    <w:rsid w:val="008A799E"/>
    <w:rsid w:val="008B3154"/>
    <w:rsid w:val="008B7CF2"/>
    <w:rsid w:val="009074CD"/>
    <w:rsid w:val="009134DE"/>
    <w:rsid w:val="0091459E"/>
    <w:rsid w:val="00926AC6"/>
    <w:rsid w:val="00940052"/>
    <w:rsid w:val="00940998"/>
    <w:rsid w:val="0095710B"/>
    <w:rsid w:val="009814E2"/>
    <w:rsid w:val="00981E01"/>
    <w:rsid w:val="00982E83"/>
    <w:rsid w:val="00985AD2"/>
    <w:rsid w:val="0099119E"/>
    <w:rsid w:val="009A228B"/>
    <w:rsid w:val="009A376D"/>
    <w:rsid w:val="009C1455"/>
    <w:rsid w:val="009C3659"/>
    <w:rsid w:val="009D7551"/>
    <w:rsid w:val="009E360F"/>
    <w:rsid w:val="009E6D80"/>
    <w:rsid w:val="009F126E"/>
    <w:rsid w:val="00A00E84"/>
    <w:rsid w:val="00A12C38"/>
    <w:rsid w:val="00A22A03"/>
    <w:rsid w:val="00A540F2"/>
    <w:rsid w:val="00A552AB"/>
    <w:rsid w:val="00A755D4"/>
    <w:rsid w:val="00A87CE0"/>
    <w:rsid w:val="00AE07A5"/>
    <w:rsid w:val="00AE3AAE"/>
    <w:rsid w:val="00AE5CDF"/>
    <w:rsid w:val="00B17976"/>
    <w:rsid w:val="00B2049A"/>
    <w:rsid w:val="00B27B2F"/>
    <w:rsid w:val="00B30440"/>
    <w:rsid w:val="00B306C2"/>
    <w:rsid w:val="00B34662"/>
    <w:rsid w:val="00B402F1"/>
    <w:rsid w:val="00B54797"/>
    <w:rsid w:val="00B74338"/>
    <w:rsid w:val="00B911B1"/>
    <w:rsid w:val="00B91368"/>
    <w:rsid w:val="00B95ABC"/>
    <w:rsid w:val="00BB5036"/>
    <w:rsid w:val="00BC2EAB"/>
    <w:rsid w:val="00BC4175"/>
    <w:rsid w:val="00C033AA"/>
    <w:rsid w:val="00C51562"/>
    <w:rsid w:val="00C55983"/>
    <w:rsid w:val="00C70D05"/>
    <w:rsid w:val="00C7518E"/>
    <w:rsid w:val="00C77ACF"/>
    <w:rsid w:val="00C93FA4"/>
    <w:rsid w:val="00C9773D"/>
    <w:rsid w:val="00CA618D"/>
    <w:rsid w:val="00CB44E9"/>
    <w:rsid w:val="00CB692A"/>
    <w:rsid w:val="00CD2B3A"/>
    <w:rsid w:val="00CD7D45"/>
    <w:rsid w:val="00CE0744"/>
    <w:rsid w:val="00CE5465"/>
    <w:rsid w:val="00CF1E54"/>
    <w:rsid w:val="00CF5728"/>
    <w:rsid w:val="00D035E2"/>
    <w:rsid w:val="00D20F04"/>
    <w:rsid w:val="00D218B2"/>
    <w:rsid w:val="00D21A14"/>
    <w:rsid w:val="00D328AB"/>
    <w:rsid w:val="00D47BC2"/>
    <w:rsid w:val="00D60299"/>
    <w:rsid w:val="00D65277"/>
    <w:rsid w:val="00D7044C"/>
    <w:rsid w:val="00D724F6"/>
    <w:rsid w:val="00D77E03"/>
    <w:rsid w:val="00D81F79"/>
    <w:rsid w:val="00D81FD8"/>
    <w:rsid w:val="00D8294E"/>
    <w:rsid w:val="00D82A14"/>
    <w:rsid w:val="00D84AC6"/>
    <w:rsid w:val="00D942E6"/>
    <w:rsid w:val="00D977A0"/>
    <w:rsid w:val="00DA16D4"/>
    <w:rsid w:val="00DA7F6B"/>
    <w:rsid w:val="00DB0664"/>
    <w:rsid w:val="00DB108F"/>
    <w:rsid w:val="00DB7BA8"/>
    <w:rsid w:val="00DC702E"/>
    <w:rsid w:val="00DD1733"/>
    <w:rsid w:val="00DD6E54"/>
    <w:rsid w:val="00DE237E"/>
    <w:rsid w:val="00DE7EDC"/>
    <w:rsid w:val="00DF033A"/>
    <w:rsid w:val="00DF0C6F"/>
    <w:rsid w:val="00DF23D1"/>
    <w:rsid w:val="00DF4600"/>
    <w:rsid w:val="00DF7CAA"/>
    <w:rsid w:val="00E07CEB"/>
    <w:rsid w:val="00E22AB5"/>
    <w:rsid w:val="00E40544"/>
    <w:rsid w:val="00E457F5"/>
    <w:rsid w:val="00E474A9"/>
    <w:rsid w:val="00E503E2"/>
    <w:rsid w:val="00E60109"/>
    <w:rsid w:val="00E70A31"/>
    <w:rsid w:val="00E917A2"/>
    <w:rsid w:val="00EB2CC6"/>
    <w:rsid w:val="00EB69FF"/>
    <w:rsid w:val="00EC7F4B"/>
    <w:rsid w:val="00ED63C9"/>
    <w:rsid w:val="00ED7C88"/>
    <w:rsid w:val="00EF6324"/>
    <w:rsid w:val="00EF63CD"/>
    <w:rsid w:val="00F039EF"/>
    <w:rsid w:val="00F158C6"/>
    <w:rsid w:val="00F15A23"/>
    <w:rsid w:val="00F20B2B"/>
    <w:rsid w:val="00F24A8A"/>
    <w:rsid w:val="00F43AC1"/>
    <w:rsid w:val="00F45BD0"/>
    <w:rsid w:val="00F502FD"/>
    <w:rsid w:val="00F5753F"/>
    <w:rsid w:val="00F636AF"/>
    <w:rsid w:val="00F80A31"/>
    <w:rsid w:val="00F82EBD"/>
    <w:rsid w:val="00F875DE"/>
    <w:rsid w:val="00F91B31"/>
    <w:rsid w:val="00F9290D"/>
    <w:rsid w:val="00FA5AFB"/>
    <w:rsid w:val="00FB7CED"/>
    <w:rsid w:val="00FC05C2"/>
    <w:rsid w:val="00FC27FA"/>
    <w:rsid w:val="00FE30C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5842"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D45"/>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D45"/>
    <w:pPr>
      <w:ind w:left="720"/>
      <w:contextualSpacing/>
    </w:pPr>
  </w:style>
  <w:style w:type="table" w:styleId="TableGrid">
    <w:name w:val="Table Grid"/>
    <w:basedOn w:val="TableNormal"/>
    <w:uiPriority w:val="59"/>
    <w:rsid w:val="00CD7D45"/>
    <w:rPr>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7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D45"/>
    <w:rPr>
      <w:rFonts w:ascii="Tahoma" w:eastAsia="Calibri" w:hAnsi="Tahoma" w:cs="Tahoma"/>
      <w:sz w:val="16"/>
      <w:szCs w:val="16"/>
    </w:rPr>
  </w:style>
  <w:style w:type="paragraph" w:styleId="Header">
    <w:name w:val="header"/>
    <w:basedOn w:val="Normal"/>
    <w:link w:val="HeaderChar"/>
    <w:uiPriority w:val="99"/>
    <w:semiHidden/>
    <w:unhideWhenUsed/>
    <w:rsid w:val="00CD7D4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D7D45"/>
    <w:rPr>
      <w:rFonts w:ascii="Calibri" w:eastAsia="Calibri" w:hAnsi="Calibri" w:cs="Times New Roman"/>
    </w:rPr>
  </w:style>
  <w:style w:type="paragraph" w:styleId="Footer">
    <w:name w:val="footer"/>
    <w:basedOn w:val="Normal"/>
    <w:link w:val="FooterChar"/>
    <w:uiPriority w:val="99"/>
    <w:unhideWhenUsed/>
    <w:rsid w:val="00CD7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D45"/>
    <w:rPr>
      <w:rFonts w:ascii="Calibri" w:eastAsia="Calibri" w:hAnsi="Calibri" w:cs="Times New Roman"/>
    </w:rPr>
  </w:style>
  <w:style w:type="paragraph" w:customStyle="1" w:styleId="N3References">
    <w:name w:val="N3 References"/>
    <w:qFormat/>
    <w:rsid w:val="00CD7D45"/>
    <w:pPr>
      <w:tabs>
        <w:tab w:val="left" w:pos="284"/>
      </w:tabs>
      <w:spacing w:line="190" w:lineRule="exact"/>
      <w:ind w:left="284" w:hanging="284"/>
      <w:jc w:val="both"/>
    </w:pPr>
    <w:rPr>
      <w:rFonts w:ascii="Times New Roman" w:eastAsia="Times New Roman" w:hAnsi="Times New Roman"/>
      <w:noProof/>
      <w:sz w:val="16"/>
      <w:lang w:val="en-GB" w:eastAsia="en-GB"/>
    </w:rPr>
  </w:style>
  <w:style w:type="character" w:customStyle="1" w:styleId="A6">
    <w:name w:val="A6"/>
    <w:uiPriority w:val="99"/>
    <w:rsid w:val="00CD7D45"/>
    <w:rPr>
      <w:rFonts w:cs="Minion"/>
      <w:b/>
      <w:bCs/>
      <w:color w:val="000000"/>
      <w:sz w:val="16"/>
      <w:szCs w:val="16"/>
    </w:rPr>
  </w:style>
  <w:style w:type="paragraph" w:styleId="Title">
    <w:name w:val="Title"/>
    <w:basedOn w:val="Normal"/>
    <w:next w:val="Normal"/>
    <w:link w:val="TitleChar"/>
    <w:uiPriority w:val="10"/>
    <w:qFormat/>
    <w:rsid w:val="00CD7D4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D7D45"/>
    <w:rPr>
      <w:rFonts w:ascii="Cambria" w:eastAsia="Times New Roman" w:hAnsi="Cambria" w:cs="Times New Roman"/>
      <w:color w:val="17365D"/>
      <w:spacing w:val="5"/>
      <w:kern w:val="28"/>
      <w:sz w:val="52"/>
      <w:szCs w:val="52"/>
    </w:rPr>
  </w:style>
  <w:style w:type="paragraph" w:customStyle="1" w:styleId="VCSchemeTitle">
    <w:name w:val="VC_Scheme_Title"/>
    <w:basedOn w:val="Normal"/>
    <w:next w:val="Normal"/>
    <w:autoRedefine/>
    <w:rsid w:val="00D84AC6"/>
    <w:pPr>
      <w:spacing w:after="180" w:line="240" w:lineRule="auto"/>
      <w:jc w:val="both"/>
    </w:pPr>
    <w:rPr>
      <w:rFonts w:ascii="Times New Roman" w:eastAsia="Times New Roman" w:hAnsi="Times New Roman"/>
      <w:b/>
      <w:kern w:val="21"/>
      <w:sz w:val="24"/>
      <w:szCs w:val="24"/>
      <w:lang w:val="en-US" w:eastAsia="en-IN"/>
    </w:rPr>
  </w:style>
  <w:style w:type="character" w:styleId="CommentReference">
    <w:name w:val="annotation reference"/>
    <w:basedOn w:val="DefaultParagraphFont"/>
    <w:uiPriority w:val="99"/>
    <w:semiHidden/>
    <w:unhideWhenUsed/>
    <w:rsid w:val="00A552AB"/>
    <w:rPr>
      <w:sz w:val="16"/>
      <w:szCs w:val="16"/>
    </w:rPr>
  </w:style>
  <w:style w:type="paragraph" w:styleId="CommentText">
    <w:name w:val="annotation text"/>
    <w:basedOn w:val="Normal"/>
    <w:link w:val="CommentTextChar"/>
    <w:uiPriority w:val="99"/>
    <w:semiHidden/>
    <w:unhideWhenUsed/>
    <w:rsid w:val="00A552AB"/>
    <w:pPr>
      <w:spacing w:line="240" w:lineRule="auto"/>
    </w:pPr>
    <w:rPr>
      <w:sz w:val="20"/>
      <w:szCs w:val="20"/>
    </w:rPr>
  </w:style>
  <w:style w:type="character" w:customStyle="1" w:styleId="CommentTextChar">
    <w:name w:val="Comment Text Char"/>
    <w:basedOn w:val="DefaultParagraphFont"/>
    <w:link w:val="CommentText"/>
    <w:uiPriority w:val="99"/>
    <w:semiHidden/>
    <w:rsid w:val="00A552AB"/>
    <w:rPr>
      <w:lang w:val="en-IN"/>
    </w:rPr>
  </w:style>
  <w:style w:type="paragraph" w:styleId="CommentSubject">
    <w:name w:val="annotation subject"/>
    <w:basedOn w:val="CommentText"/>
    <w:next w:val="CommentText"/>
    <w:link w:val="CommentSubjectChar"/>
    <w:uiPriority w:val="99"/>
    <w:semiHidden/>
    <w:unhideWhenUsed/>
    <w:rsid w:val="00A552AB"/>
    <w:rPr>
      <w:b/>
      <w:bCs/>
    </w:rPr>
  </w:style>
  <w:style w:type="character" w:customStyle="1" w:styleId="CommentSubjectChar">
    <w:name w:val="Comment Subject Char"/>
    <w:basedOn w:val="CommentTextChar"/>
    <w:link w:val="CommentSubject"/>
    <w:uiPriority w:val="99"/>
    <w:semiHidden/>
    <w:rsid w:val="00A552AB"/>
    <w:rPr>
      <w:b/>
      <w:bCs/>
    </w:rPr>
  </w:style>
  <w:style w:type="paragraph" w:customStyle="1" w:styleId="BATitle">
    <w:name w:val="BA_Title"/>
    <w:basedOn w:val="Normal"/>
    <w:next w:val="Normal"/>
    <w:autoRedefine/>
    <w:rsid w:val="009E6D80"/>
    <w:pPr>
      <w:spacing w:after="0" w:line="360" w:lineRule="auto"/>
      <w:jc w:val="center"/>
    </w:pPr>
    <w:rPr>
      <w:rFonts w:ascii="Times New Roman" w:eastAsia="Times New Roman" w:hAnsi="Times New Roman"/>
      <w:b/>
      <w:kern w:val="36"/>
      <w:sz w:val="28"/>
      <w:szCs w:val="28"/>
      <w:lang w:val="en-US"/>
    </w:rPr>
  </w:style>
  <w:style w:type="paragraph" w:customStyle="1" w:styleId="BCAuthorAddress">
    <w:name w:val="BC_Author_Address"/>
    <w:basedOn w:val="Normal"/>
    <w:next w:val="Normal"/>
    <w:autoRedefine/>
    <w:rsid w:val="000F5CD4"/>
    <w:pPr>
      <w:spacing w:after="60" w:line="240" w:lineRule="auto"/>
    </w:pPr>
    <w:rPr>
      <w:rFonts w:ascii="Arno Pro" w:eastAsia="Times New Roman" w:hAnsi="Arno Pro"/>
      <w:kern w:val="22"/>
      <w:sz w:val="20"/>
      <w:szCs w:val="20"/>
      <w:lang w:val="en-US"/>
    </w:rPr>
  </w:style>
  <w:style w:type="paragraph" w:customStyle="1" w:styleId="TAMainText">
    <w:name w:val="TA_Main_Text"/>
    <w:basedOn w:val="Normal"/>
    <w:autoRedefine/>
    <w:rsid w:val="00463F6E"/>
    <w:pPr>
      <w:spacing w:after="0" w:line="360" w:lineRule="auto"/>
      <w:jc w:val="both"/>
    </w:pPr>
    <w:rPr>
      <w:rFonts w:ascii="Times New Roman" w:eastAsia="Times New Roman" w:hAnsi="Times New Roman"/>
      <w:kern w:val="21"/>
      <w:sz w:val="24"/>
      <w:szCs w:val="24"/>
      <w:lang w:val="en-US"/>
    </w:rPr>
  </w:style>
  <w:style w:type="table" w:customStyle="1" w:styleId="LightShading1">
    <w:name w:val="Light Shading1"/>
    <w:basedOn w:val="TableNormal"/>
    <w:uiPriority w:val="60"/>
    <w:rsid w:val="00891A76"/>
    <w:rPr>
      <w:rFonts w:asciiTheme="minorHAnsi" w:eastAsiaTheme="minorEastAsia" w:hAnsiTheme="minorHAnsi" w:cstheme="minorBidi"/>
      <w:color w:val="000000" w:themeColor="text1" w:themeShade="BF"/>
      <w:sz w:val="22"/>
      <w:szCs w:val="22"/>
      <w:lang w:val="en-IN" w:eastAsia="en-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jpe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tiff"/><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9.png"/><Relationship Id="rId90" Type="http://schemas.openxmlformats.org/officeDocument/2006/relationships/theme" Target="theme/theme1.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oleObject" Target="embeddings/oleObject1.bin"/><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oleObject" Target="embeddings/oleObject7.bin"/><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oleObject" Target="embeddings/oleObject17.bin"/><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54</Pages>
  <Words>5426</Words>
  <Characters>30930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soumita</dc:creator>
  <cp:lastModifiedBy>soumita</cp:lastModifiedBy>
  <cp:revision>17</cp:revision>
  <dcterms:created xsi:type="dcterms:W3CDTF">2013-02-12T04:36:00Z</dcterms:created>
  <dcterms:modified xsi:type="dcterms:W3CDTF">2013-03-14T11:03:00Z</dcterms:modified>
</cp:coreProperties>
</file>